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0F6E1A16"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w:t>
      </w:r>
      <w:r w:rsidR="00525C9D">
        <w:rPr>
          <w:rFonts w:ascii="Arial" w:eastAsia="MS Mincho" w:hAnsi="Arial" w:cs="Arial"/>
          <w:b/>
          <w:bCs/>
          <w:sz w:val="22"/>
          <w:lang w:val="en-GB"/>
        </w:rPr>
        <w:t>9</w:t>
      </w:r>
      <w:r w:rsidR="004812AC" w:rsidRPr="00BF4B16">
        <w:rPr>
          <w:rFonts w:ascii="Arial" w:eastAsia="MS Mincho" w:hAnsi="Arial" w:cs="Arial"/>
          <w:b/>
          <w:bCs/>
          <w:sz w:val="22"/>
          <w:lang w:val="en-GB"/>
        </w:rPr>
        <w:t>bis</w:t>
      </w:r>
      <w:r>
        <w:rPr>
          <w:rFonts w:ascii="Arial" w:eastAsia="MS Mincho" w:hAnsi="Arial" w:cs="Arial"/>
          <w:b/>
          <w:bCs/>
          <w:sz w:val="22"/>
          <w:lang w:val="en-GB"/>
        </w:rPr>
        <w:tab/>
      </w:r>
      <w:r w:rsidR="00D9601C" w:rsidRPr="00D9601C">
        <w:rPr>
          <w:rFonts w:ascii="Arial" w:eastAsia="MS Mincho" w:hAnsi="Arial" w:cs="Arial"/>
          <w:b/>
          <w:bCs/>
          <w:sz w:val="22"/>
          <w:lang w:val="en-GB"/>
        </w:rPr>
        <w:t>R2-2502384</w:t>
      </w:r>
    </w:p>
    <w:p w14:paraId="0F5F5FD2" w14:textId="77777777" w:rsidR="004812AC" w:rsidRPr="00BF4B16" w:rsidRDefault="004812AC" w:rsidP="004812AC">
      <w:pPr>
        <w:pStyle w:val="a4"/>
        <w:rPr>
          <w:sz w:val="22"/>
          <w:szCs w:val="22"/>
        </w:rPr>
      </w:pPr>
      <w:r w:rsidRPr="00BF4B16">
        <w:rPr>
          <w:sz w:val="22"/>
          <w:szCs w:val="22"/>
        </w:rPr>
        <w:t>Wuhan, China, Apr. 7</w:t>
      </w:r>
      <w:r w:rsidRPr="00BF4B16">
        <w:rPr>
          <w:sz w:val="22"/>
          <w:szCs w:val="22"/>
          <w:vertAlign w:val="superscript"/>
        </w:rPr>
        <w:t>th</w:t>
      </w:r>
      <w:r w:rsidRPr="00BF4B16">
        <w:rPr>
          <w:sz w:val="22"/>
          <w:szCs w:val="22"/>
        </w:rPr>
        <w:t xml:space="preserve"> – 11</w:t>
      </w:r>
      <w:r w:rsidRPr="00BF4B16">
        <w:rPr>
          <w:sz w:val="22"/>
          <w:szCs w:val="22"/>
          <w:vertAlign w:val="superscript"/>
        </w:rPr>
        <w:t>th</w:t>
      </w:r>
      <w:r w:rsidRPr="00BF4B16">
        <w:rPr>
          <w:sz w:val="22"/>
          <w:szCs w:val="22"/>
        </w:rPr>
        <w:t xml:space="preserve"> , 2025</w:t>
      </w:r>
    </w:p>
    <w:p w14:paraId="1B442B1A" w14:textId="77777777" w:rsidR="000C0475" w:rsidRPr="00A66B87" w:rsidRDefault="000C0475" w:rsidP="00F26929">
      <w:pPr>
        <w:pStyle w:val="a4"/>
        <w:tabs>
          <w:tab w:val="clear" w:pos="4536"/>
          <w:tab w:val="clear" w:pos="9072"/>
          <w:tab w:val="left" w:pos="3986"/>
        </w:tabs>
        <w:rPr>
          <w:rFonts w:eastAsia="宋体" w:cs="Arial"/>
          <w:bCs/>
          <w:sz w:val="22"/>
          <w:szCs w:val="22"/>
          <w:lang w:eastAsia="zh-CN"/>
        </w:rPr>
      </w:pPr>
      <w:bookmarkStart w:id="0" w:name="_GoBack"/>
      <w:bookmarkEnd w:id="0"/>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E8A9A85"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A6CDF" w:rsidRPr="00EA6CDF">
        <w:rPr>
          <w:rFonts w:cs="Arial"/>
          <w:sz w:val="22"/>
          <w:szCs w:val="22"/>
        </w:rPr>
        <w:t>Remaining issue</w:t>
      </w:r>
      <w:r w:rsidR="00310578">
        <w:rPr>
          <w:rFonts w:cs="Arial"/>
          <w:sz w:val="22"/>
          <w:szCs w:val="22"/>
        </w:rPr>
        <w:t>s</w:t>
      </w:r>
      <w:r w:rsidR="00EA6CDF" w:rsidRPr="00EA6CDF">
        <w:rPr>
          <w:rFonts w:cs="Arial"/>
          <w:sz w:val="22"/>
          <w:szCs w:val="22"/>
        </w:rPr>
        <w:t xml:space="preserve"> of on-demand SSB </w:t>
      </w:r>
      <w:proofErr w:type="spellStart"/>
      <w:r w:rsidR="00EA6CDF" w:rsidRPr="00EA6CDF">
        <w:rPr>
          <w:rFonts w:cs="Arial"/>
          <w:sz w:val="22"/>
          <w:szCs w:val="22"/>
        </w:rPr>
        <w:t>SCell</w:t>
      </w:r>
      <w:proofErr w:type="spellEnd"/>
      <w:r w:rsidR="00EA6CDF" w:rsidRPr="00EA6CDF">
        <w:rPr>
          <w:rFonts w:cs="Arial"/>
          <w:sz w:val="22"/>
          <w:szCs w:val="22"/>
        </w:rPr>
        <w:t xml:space="preserve">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510763C" w14:textId="144E646E" w:rsidR="00E07465" w:rsidRPr="00A77EB8" w:rsidRDefault="003613AA" w:rsidP="00D762A9">
      <w:pPr>
        <w:pStyle w:val="a0"/>
        <w:spacing w:before="180" w:line="240" w:lineRule="auto"/>
        <w:rPr>
          <w:rFonts w:eastAsiaTheme="minorEastAsia"/>
          <w:lang w:val="en-GB" w:eastAsia="zh-CN"/>
        </w:rPr>
      </w:pPr>
      <w:r>
        <w:rPr>
          <w:rFonts w:eastAsiaTheme="minorEastAsia" w:hint="eastAsia"/>
          <w:lang w:val="en-GB" w:eastAsia="zh-CN"/>
        </w:rPr>
        <w:t>This</w:t>
      </w:r>
      <w:r>
        <w:rPr>
          <w:rFonts w:eastAsiaTheme="minorEastAsia"/>
          <w:lang w:val="en-GB" w:eastAsia="zh-CN"/>
        </w:rPr>
        <w:t xml:space="preserve"> </w:t>
      </w:r>
      <w:r>
        <w:rPr>
          <w:rFonts w:eastAsiaTheme="minorEastAsia" w:hint="eastAsia"/>
          <w:lang w:val="en-GB" w:eastAsia="zh-CN"/>
        </w:rPr>
        <w:t>contribution</w:t>
      </w:r>
      <w:r>
        <w:rPr>
          <w:rFonts w:eastAsiaTheme="minorEastAsia"/>
          <w:lang w:val="en-GB" w:eastAsia="zh-CN"/>
        </w:rPr>
        <w:t xml:space="preserve"> </w:t>
      </w:r>
      <w:r>
        <w:rPr>
          <w:rFonts w:eastAsiaTheme="minorEastAsia" w:hint="eastAsia"/>
          <w:lang w:val="en-GB" w:eastAsia="zh-CN"/>
        </w:rPr>
        <w:t>will</w:t>
      </w:r>
      <w:r>
        <w:rPr>
          <w:rFonts w:eastAsiaTheme="minorEastAsia"/>
          <w:lang w:val="en-GB" w:eastAsia="zh-CN"/>
        </w:rPr>
        <w:t xml:space="preserve"> </w:t>
      </w:r>
      <w:r>
        <w:rPr>
          <w:rFonts w:eastAsiaTheme="minorEastAsia" w:hint="eastAsia"/>
          <w:lang w:val="en-GB" w:eastAsia="zh-CN"/>
        </w:rPr>
        <w:t>discuss</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sidRPr="00DE3262">
        <w:rPr>
          <w:rFonts w:eastAsiaTheme="minorEastAsia" w:hint="eastAsia"/>
          <w:lang w:val="en-GB" w:eastAsia="zh-CN"/>
        </w:rPr>
        <w:t>r</w:t>
      </w:r>
      <w:r w:rsidRPr="00DE3262">
        <w:rPr>
          <w:rFonts w:eastAsiaTheme="minorEastAsia"/>
          <w:lang w:val="en-GB" w:eastAsia="zh-CN"/>
        </w:rPr>
        <w:t>emaining open issues</w:t>
      </w:r>
      <w:r w:rsidR="009B29DB" w:rsidRPr="00DE3262">
        <w:rPr>
          <w:rFonts w:eastAsiaTheme="minorEastAsia"/>
          <w:lang w:val="en-GB" w:eastAsia="zh-CN"/>
        </w:rPr>
        <w:t xml:space="preserve"> </w:t>
      </w:r>
      <w:r w:rsidR="009B29DB" w:rsidRPr="00DE3262">
        <w:rPr>
          <w:rFonts w:eastAsiaTheme="minorEastAsia" w:hint="eastAsia"/>
          <w:lang w:val="en-GB" w:eastAsia="zh-CN"/>
        </w:rPr>
        <w:t>of</w:t>
      </w:r>
      <w:r w:rsidR="009B29DB" w:rsidRPr="00DE3262">
        <w:rPr>
          <w:rFonts w:eastAsiaTheme="minorEastAsia"/>
          <w:lang w:val="en-GB" w:eastAsia="zh-CN"/>
        </w:rPr>
        <w:t xml:space="preserve"> on-demand </w:t>
      </w:r>
      <w:r w:rsidR="00DE3262" w:rsidRPr="00D96847">
        <w:rPr>
          <w:rFonts w:eastAsiaTheme="minorEastAsia"/>
          <w:lang w:val="en-GB" w:eastAsia="zh-CN"/>
        </w:rPr>
        <w:t>SSB</w:t>
      </w:r>
      <w:r w:rsidR="00DE3262" w:rsidRPr="00DE3262">
        <w:rPr>
          <w:rFonts w:eastAsiaTheme="minorEastAsia"/>
          <w:lang w:val="en-GB" w:eastAsia="zh-CN"/>
        </w:rPr>
        <w:t xml:space="preserve"> </w:t>
      </w:r>
      <w:r w:rsidR="00A818D3" w:rsidRPr="00DE3262">
        <w:rPr>
          <w:rFonts w:eastAsiaTheme="minorEastAsia"/>
          <w:lang w:val="en-GB" w:eastAsia="zh-CN"/>
        </w:rPr>
        <w:t xml:space="preserve">(OD-SSB) </w:t>
      </w:r>
      <w:proofErr w:type="spellStart"/>
      <w:r w:rsidR="009B29DB" w:rsidRPr="00DE3262">
        <w:rPr>
          <w:rFonts w:eastAsiaTheme="minorEastAsia"/>
          <w:lang w:val="en-GB" w:eastAsia="zh-CN"/>
        </w:rPr>
        <w:t>SCell</w:t>
      </w:r>
      <w:proofErr w:type="spellEnd"/>
      <w:r w:rsidR="009B29DB" w:rsidRPr="00DE3262">
        <w:rPr>
          <w:rFonts w:eastAsiaTheme="minorEastAsia"/>
          <w:lang w:val="en-GB" w:eastAsia="zh-CN"/>
        </w:rPr>
        <w:t xml:space="preserve"> operation</w:t>
      </w:r>
      <w:r w:rsidRPr="00DE3262">
        <w:rPr>
          <w:rFonts w:eastAsiaTheme="minorEastAsia"/>
          <w:lang w:val="en-GB" w:eastAsia="zh-CN"/>
        </w:rPr>
        <w:t xml:space="preserve">, including details of OD-SSB MAC CE </w:t>
      </w:r>
      <w:r w:rsidR="00A818D3" w:rsidRPr="00DE3262">
        <w:rPr>
          <w:rFonts w:eastAsiaTheme="minorEastAsia"/>
          <w:lang w:val="en-GB" w:eastAsia="zh-CN"/>
        </w:rPr>
        <w:t>based on the</w:t>
      </w:r>
      <w:r w:rsidRPr="00DE3262">
        <w:rPr>
          <w:rFonts w:eastAsiaTheme="minorEastAsia"/>
          <w:lang w:val="en-GB" w:eastAsia="zh-CN"/>
        </w:rPr>
        <w:t xml:space="preserve"> RAN1 progress, L3 RRM measurements</w:t>
      </w:r>
      <w:r w:rsidR="0008749D">
        <w:rPr>
          <w:rFonts w:eastAsiaTheme="minorEastAsia"/>
          <w:lang w:val="en-GB" w:eastAsia="zh-CN"/>
        </w:rPr>
        <w:t>,</w:t>
      </w:r>
      <w:r w:rsidR="00A818D3" w:rsidRPr="00DE3262">
        <w:rPr>
          <w:rFonts w:eastAsiaTheme="minorEastAsia"/>
          <w:lang w:val="en-GB" w:eastAsia="zh-CN"/>
        </w:rPr>
        <w:t xml:space="preserve"> and other </w:t>
      </w:r>
      <w:r w:rsidRPr="00DE3262">
        <w:rPr>
          <w:rFonts w:eastAsiaTheme="minorEastAsia"/>
          <w:lang w:val="en-GB" w:eastAsia="zh-CN"/>
        </w:rPr>
        <w:t>stage-3 open issues</w:t>
      </w:r>
      <w:r w:rsidR="00A818D3" w:rsidRPr="00DE3262">
        <w:rPr>
          <w:rFonts w:eastAsiaTheme="minorEastAsia"/>
          <w:lang w:val="en-GB" w:eastAsia="zh-CN"/>
        </w:rPr>
        <w:t>.</w:t>
      </w:r>
      <w:r w:rsidR="00A818D3">
        <w:rPr>
          <w:rFonts w:eastAsiaTheme="minorEastAsia"/>
          <w:lang w:val="en-GB" w:eastAsia="zh-CN"/>
        </w:rPr>
        <w:t xml:space="preserve"> </w:t>
      </w:r>
      <w:r w:rsidR="00807C32">
        <w:rPr>
          <w:rFonts w:eastAsiaTheme="minorEastAsia"/>
          <w:lang w:val="en-GB" w:eastAsia="zh-CN"/>
        </w:rPr>
        <w:t xml:space="preserve">The related RAN1/2/4 </w:t>
      </w:r>
      <w:r w:rsidR="00807C32">
        <w:rPr>
          <w:rFonts w:eastAsiaTheme="minorEastAsia" w:hint="eastAsia"/>
          <w:lang w:val="en-GB" w:eastAsia="zh-CN"/>
        </w:rPr>
        <w:t>agreements</w:t>
      </w:r>
      <w:r w:rsidR="00807C32">
        <w:rPr>
          <w:rFonts w:eastAsiaTheme="minorEastAsia"/>
          <w:lang w:val="en-GB" w:eastAsia="zh-CN"/>
        </w:rPr>
        <w:t xml:space="preserve"> can be found in the Appendix.</w:t>
      </w:r>
      <w:r w:rsidR="00117044">
        <w:rPr>
          <w:rFonts w:eastAsiaTheme="minorEastAsia"/>
          <w:lang w:val="en-GB" w:eastAsia="zh-CN"/>
        </w:rPr>
        <w:t xml:space="preserve"> </w:t>
      </w:r>
      <w:r w:rsidR="00E07465">
        <w:rPr>
          <w:rFonts w:eastAsia="Times New Roman" w:cs="Arial"/>
          <w:szCs w:val="20"/>
        </w:rPr>
        <w:t xml:space="preserve"> </w:t>
      </w:r>
    </w:p>
    <w:p w14:paraId="00C903B4" w14:textId="4D64142A" w:rsidR="00925DA8" w:rsidRDefault="009D4132" w:rsidP="005452FF">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2D0B6C">
        <w:rPr>
          <w:rFonts w:eastAsia="MS Mincho" w:cs="Times New Roman" w:hint="eastAsia"/>
          <w:b w:val="0"/>
          <w:bCs w:val="0"/>
          <w:kern w:val="0"/>
          <w:sz w:val="36"/>
          <w:szCs w:val="20"/>
          <w:lang w:val="en-GB" w:eastAsia="ja-JP"/>
        </w:rPr>
        <w:t>Discussion</w:t>
      </w:r>
    </w:p>
    <w:p w14:paraId="3DAD23FF" w14:textId="2952EED8" w:rsidR="002D2B57" w:rsidRPr="00BA354F" w:rsidRDefault="00DD4DB1" w:rsidP="002D2B57">
      <w:pPr>
        <w:pStyle w:val="20"/>
        <w:spacing w:line="240" w:lineRule="auto"/>
        <w:rPr>
          <w:rFonts w:cs="Times New Roman"/>
          <w:bCs w:val="0"/>
          <w:iCs w:val="0"/>
          <w:sz w:val="36"/>
          <w:szCs w:val="20"/>
          <w:lang w:val="en-GB" w:eastAsia="ja-JP"/>
        </w:rPr>
      </w:pPr>
      <w:r>
        <w:rPr>
          <w:rFonts w:cs="Times New Roman"/>
          <w:bCs w:val="0"/>
          <w:iCs w:val="0"/>
          <w:sz w:val="36"/>
          <w:szCs w:val="20"/>
          <w:lang w:val="en-GB" w:eastAsia="ja-JP"/>
        </w:rPr>
        <w:t xml:space="preserve">OD-SSB </w:t>
      </w:r>
      <w:r w:rsidR="002D2B57">
        <w:rPr>
          <w:rFonts w:cs="Times New Roman"/>
          <w:bCs w:val="0"/>
          <w:iCs w:val="0"/>
          <w:sz w:val="36"/>
          <w:szCs w:val="20"/>
          <w:lang w:val="en-GB" w:eastAsia="ja-JP"/>
        </w:rPr>
        <w:t>MAC CE design</w:t>
      </w:r>
    </w:p>
    <w:p w14:paraId="5FF81898" w14:textId="130079D4" w:rsidR="000D44A4" w:rsidRPr="003D0BE8" w:rsidRDefault="00F063D8" w:rsidP="00010E75">
      <w:pPr>
        <w:pStyle w:val="Proposal"/>
        <w:spacing w:line="240" w:lineRule="auto"/>
        <w:rPr>
          <w:rFonts w:eastAsiaTheme="minorEastAsia"/>
        </w:rPr>
      </w:pPr>
      <w:r>
        <w:rPr>
          <w:rFonts w:ascii="Times New Roman" w:eastAsiaTheme="minorEastAsia" w:hAnsi="Times New Roman"/>
          <w:b w:val="0"/>
          <w:bCs w:val="0"/>
          <w:szCs w:val="24"/>
          <w:lang w:val="en-US"/>
        </w:rPr>
        <w:t xml:space="preserve">In RAN2#127~#127bis meetings, </w:t>
      </w:r>
      <w:r w:rsidR="002D2B57" w:rsidRPr="00F65CDB">
        <w:rPr>
          <w:rFonts w:ascii="Times New Roman" w:eastAsiaTheme="minorEastAsia" w:hAnsi="Times New Roman"/>
          <w:b w:val="0"/>
          <w:bCs w:val="0"/>
          <w:szCs w:val="24"/>
          <w:lang w:val="en-US"/>
        </w:rPr>
        <w:t xml:space="preserve">RAN2 has agreed </w:t>
      </w:r>
      <w:r w:rsidR="002D2B57">
        <w:rPr>
          <w:rFonts w:ascii="Times New Roman" w:eastAsiaTheme="minorEastAsia" w:hAnsi="Times New Roman"/>
          <w:b w:val="0"/>
          <w:bCs w:val="0"/>
          <w:szCs w:val="24"/>
          <w:lang w:val="en-US"/>
        </w:rPr>
        <w:t>to introduce a n</w:t>
      </w:r>
      <w:r w:rsidR="002D2B57" w:rsidRPr="00F65CDB">
        <w:rPr>
          <w:rFonts w:ascii="Times New Roman" w:eastAsiaTheme="minorEastAsia" w:hAnsi="Times New Roman"/>
          <w:b w:val="0"/>
          <w:bCs w:val="0"/>
          <w:szCs w:val="24"/>
          <w:lang w:val="en-US"/>
        </w:rPr>
        <w:t xml:space="preserve">ew MAC-CE </w:t>
      </w:r>
      <w:r w:rsidR="0008749D">
        <w:rPr>
          <w:rFonts w:ascii="Times New Roman" w:eastAsiaTheme="minorEastAsia" w:hAnsi="Times New Roman"/>
          <w:b w:val="0"/>
          <w:bCs w:val="0"/>
          <w:szCs w:val="24"/>
          <w:lang w:val="en-US"/>
        </w:rPr>
        <w:t>that</w:t>
      </w:r>
      <w:r w:rsidR="002D2B57">
        <w:rPr>
          <w:rFonts w:ascii="Times New Roman" w:eastAsiaTheme="minorEastAsia" w:hAnsi="Times New Roman"/>
          <w:b w:val="0"/>
          <w:bCs w:val="0"/>
          <w:szCs w:val="24"/>
          <w:lang w:val="en-US"/>
        </w:rPr>
        <w:t xml:space="preserve"> is only used </w:t>
      </w:r>
      <w:r w:rsidR="002D2B57" w:rsidRPr="00F65CDB">
        <w:rPr>
          <w:rFonts w:ascii="Times New Roman" w:eastAsiaTheme="minorEastAsia" w:hAnsi="Times New Roman"/>
          <w:b w:val="0"/>
          <w:bCs w:val="0"/>
          <w:szCs w:val="24"/>
          <w:lang w:val="en-US"/>
        </w:rPr>
        <w:t>for OD-SSB indication</w:t>
      </w:r>
      <w:r w:rsidR="002D2B57">
        <w:rPr>
          <w:rFonts w:ascii="Times New Roman" w:eastAsiaTheme="minorEastAsia" w:hAnsi="Times New Roman"/>
          <w:b w:val="0"/>
          <w:bCs w:val="0"/>
          <w:szCs w:val="24"/>
          <w:lang w:val="en-US"/>
        </w:rPr>
        <w:t xml:space="preserve">, and the network </w:t>
      </w:r>
      <w:r w:rsidR="002D2B57" w:rsidRPr="00F65CDB">
        <w:rPr>
          <w:rFonts w:ascii="Times New Roman" w:eastAsiaTheme="minorEastAsia" w:hAnsi="Times New Roman"/>
          <w:b w:val="0"/>
          <w:bCs w:val="0"/>
          <w:szCs w:val="24"/>
          <w:lang w:val="en-US"/>
        </w:rPr>
        <w:t xml:space="preserve">should be able to send OD-SSB indication for multiple </w:t>
      </w:r>
      <w:proofErr w:type="spellStart"/>
      <w:r w:rsidR="002D2B57" w:rsidRPr="00F65CDB">
        <w:rPr>
          <w:rFonts w:ascii="Times New Roman" w:eastAsiaTheme="minorEastAsia" w:hAnsi="Times New Roman"/>
          <w:b w:val="0"/>
          <w:bCs w:val="0"/>
          <w:szCs w:val="24"/>
          <w:lang w:val="en-US"/>
        </w:rPr>
        <w:t>SCells</w:t>
      </w:r>
      <w:proofErr w:type="spellEnd"/>
      <w:r w:rsidR="002D2B57" w:rsidRPr="00F65CDB">
        <w:rPr>
          <w:rFonts w:ascii="Times New Roman" w:eastAsiaTheme="minorEastAsia" w:hAnsi="Times New Roman"/>
          <w:b w:val="0"/>
          <w:bCs w:val="0"/>
          <w:szCs w:val="24"/>
          <w:lang w:val="en-US"/>
        </w:rPr>
        <w:t xml:space="preserve"> simultaneously by </w:t>
      </w:r>
      <w:r w:rsidR="002D2B57">
        <w:rPr>
          <w:rFonts w:ascii="Times New Roman" w:eastAsiaTheme="minorEastAsia" w:hAnsi="Times New Roman"/>
          <w:b w:val="0"/>
          <w:bCs w:val="0"/>
          <w:szCs w:val="24"/>
          <w:lang w:val="en-US"/>
        </w:rPr>
        <w:t>this new</w:t>
      </w:r>
      <w:r w:rsidR="002D2B57" w:rsidRPr="00F65CDB">
        <w:rPr>
          <w:rFonts w:ascii="Times New Roman" w:eastAsiaTheme="minorEastAsia" w:hAnsi="Times New Roman"/>
          <w:b w:val="0"/>
          <w:bCs w:val="0"/>
          <w:szCs w:val="24"/>
          <w:lang w:val="en-US"/>
        </w:rPr>
        <w:t xml:space="preserve"> MAC CE.</w:t>
      </w:r>
      <w:r w:rsidR="002D2B57">
        <w:rPr>
          <w:rFonts w:ascii="Times New Roman" w:eastAsiaTheme="minorEastAsia" w:hAnsi="Times New Roman"/>
          <w:b w:val="0"/>
          <w:bCs w:val="0"/>
          <w:szCs w:val="24"/>
          <w:lang w:val="en-US"/>
        </w:rPr>
        <w:t xml:space="preserve"> </w:t>
      </w:r>
      <w:r w:rsidR="003D0BE8" w:rsidRPr="004A1441">
        <w:rPr>
          <w:rFonts w:ascii="Times New Roman" w:eastAsiaTheme="minorEastAsia" w:hAnsi="Times New Roman"/>
          <w:b w:val="0"/>
          <w:bCs w:val="0"/>
          <w:szCs w:val="24"/>
          <w:lang w:val="en-US"/>
        </w:rPr>
        <w:t>And RAN1 has</w:t>
      </w:r>
      <w:r w:rsidR="004F12C5" w:rsidRPr="004A1441">
        <w:rPr>
          <w:rFonts w:ascii="Times New Roman" w:eastAsiaTheme="minorEastAsia" w:hAnsi="Times New Roman"/>
          <w:b w:val="0"/>
          <w:bCs w:val="0"/>
          <w:szCs w:val="24"/>
          <w:lang w:val="en-US"/>
        </w:rPr>
        <w:t xml:space="preserve"> </w:t>
      </w:r>
      <w:r w:rsidR="004A1441">
        <w:rPr>
          <w:rFonts w:ascii="Times New Roman" w:eastAsiaTheme="minorEastAsia" w:hAnsi="Times New Roman"/>
          <w:b w:val="0"/>
          <w:bCs w:val="0"/>
          <w:szCs w:val="24"/>
          <w:lang w:val="en-US"/>
        </w:rPr>
        <w:t xml:space="preserve">made </w:t>
      </w:r>
      <w:r w:rsidR="004F12C5" w:rsidRPr="004A1441">
        <w:rPr>
          <w:rFonts w:ascii="Times New Roman" w:eastAsiaTheme="minorEastAsia" w:hAnsi="Times New Roman"/>
          <w:b w:val="0"/>
          <w:bCs w:val="0"/>
          <w:szCs w:val="24"/>
          <w:lang w:val="en-US"/>
        </w:rPr>
        <w:t xml:space="preserve">the below agreements in RAN1#119 </w:t>
      </w:r>
      <w:r w:rsidR="004F12C5" w:rsidRPr="004A1441">
        <w:rPr>
          <w:rFonts w:ascii="Times New Roman" w:eastAsiaTheme="minorEastAsia" w:hAnsi="Times New Roman" w:hint="eastAsia"/>
          <w:b w:val="0"/>
          <w:bCs w:val="0"/>
          <w:szCs w:val="24"/>
          <w:lang w:val="en-US"/>
        </w:rPr>
        <w:t>meeting</w:t>
      </w:r>
      <w:r w:rsidR="00F94F6D">
        <w:rPr>
          <w:rFonts w:ascii="Times New Roman" w:eastAsiaTheme="minorEastAsia" w:hAnsi="Times New Roman"/>
          <w:b w:val="0"/>
          <w:bCs w:val="0"/>
          <w:szCs w:val="24"/>
          <w:lang w:val="en-US"/>
        </w:rPr>
        <w:t xml:space="preserve">, </w:t>
      </w:r>
      <w:r w:rsidR="004F12C5" w:rsidRPr="004A1441">
        <w:rPr>
          <w:rFonts w:ascii="Times New Roman" w:eastAsiaTheme="minorEastAsia" w:hAnsi="Times New Roman"/>
          <w:b w:val="0"/>
          <w:bCs w:val="0"/>
          <w:szCs w:val="24"/>
          <w:lang w:val="en-US"/>
        </w:rPr>
        <w:t xml:space="preserve"> </w:t>
      </w:r>
    </w:p>
    <w:tbl>
      <w:tblPr>
        <w:tblStyle w:val="a7"/>
        <w:tblW w:w="0" w:type="auto"/>
        <w:tblLook w:val="04A0" w:firstRow="1" w:lastRow="0" w:firstColumn="1" w:lastColumn="0" w:noHBand="0" w:noVBand="1"/>
      </w:tblPr>
      <w:tblGrid>
        <w:gridCol w:w="8296"/>
      </w:tblGrid>
      <w:tr w:rsidR="000D44A4" w14:paraId="1F16DC34" w14:textId="77777777" w:rsidTr="00D1230B">
        <w:tc>
          <w:tcPr>
            <w:tcW w:w="8296" w:type="dxa"/>
          </w:tcPr>
          <w:p w14:paraId="4BD46E7D" w14:textId="77777777" w:rsidR="000D44A4" w:rsidRPr="004730F0" w:rsidRDefault="000D44A4" w:rsidP="00D1230B">
            <w:pPr>
              <w:contextualSpacing/>
              <w:rPr>
                <w:rFonts w:cs="Arial"/>
                <w:b/>
                <w:lang w:eastAsia="ko-KR"/>
              </w:rPr>
            </w:pPr>
            <w:r>
              <w:rPr>
                <w:rFonts w:cs="Arial"/>
                <w:b/>
                <w:highlight w:val="green"/>
                <w:lang w:eastAsia="ko-KR"/>
              </w:rPr>
              <w:t xml:space="preserve">RAN1#119 </w:t>
            </w:r>
            <w:r w:rsidRPr="004730F0">
              <w:rPr>
                <w:rFonts w:cs="Arial"/>
                <w:b/>
                <w:highlight w:val="green"/>
                <w:lang w:eastAsia="ko-KR"/>
              </w:rPr>
              <w:t>Agreement</w:t>
            </w:r>
            <w:r>
              <w:rPr>
                <w:rFonts w:cs="Arial"/>
                <w:b/>
                <w:highlight w:val="green"/>
                <w:lang w:eastAsia="ko-KR"/>
              </w:rPr>
              <w:t xml:space="preserve"> on OD-SSB</w:t>
            </w:r>
          </w:p>
          <w:p w14:paraId="2F9F8123" w14:textId="77777777" w:rsidR="000D44A4" w:rsidRPr="008F47DF" w:rsidRDefault="000D44A4" w:rsidP="00D1230B">
            <w:pPr>
              <w:spacing w:line="256" w:lineRule="auto"/>
              <w:contextualSpacing/>
              <w:rPr>
                <w:szCs w:val="20"/>
                <w:lang w:eastAsia="ko-KR"/>
              </w:rPr>
            </w:pPr>
            <w:r w:rsidRPr="00E35540">
              <w:rPr>
                <w:szCs w:val="20"/>
                <w:highlight w:val="yellow"/>
                <w:lang w:eastAsia="ko-KR"/>
              </w:rPr>
              <w:t>For</w:t>
            </w:r>
            <w:r w:rsidRPr="00E35540">
              <w:rPr>
                <w:szCs w:val="20"/>
                <w:highlight w:val="yellow"/>
              </w:rPr>
              <w:t xml:space="preserve"> a cell supporting on-demand SSB </w:t>
            </w:r>
            <w:proofErr w:type="spellStart"/>
            <w:r w:rsidRPr="00E35540">
              <w:rPr>
                <w:szCs w:val="20"/>
                <w:highlight w:val="yellow"/>
              </w:rPr>
              <w:t>SCell</w:t>
            </w:r>
            <w:proofErr w:type="spellEnd"/>
            <w:r w:rsidRPr="00E35540">
              <w:rPr>
                <w:szCs w:val="20"/>
                <w:highlight w:val="yellow"/>
              </w:rPr>
              <w:t xml:space="preserve"> operation</w:t>
            </w:r>
            <w:r w:rsidRPr="00E35540">
              <w:rPr>
                <w:szCs w:val="20"/>
                <w:highlight w:val="yellow"/>
                <w:lang w:eastAsia="ko-KR"/>
              </w:rPr>
              <w:t>,</w:t>
            </w:r>
            <w:r w:rsidRPr="00E35540">
              <w:rPr>
                <w:highlight w:val="yellow"/>
              </w:rPr>
              <w:t xml:space="preserve"> </w:t>
            </w:r>
            <w:r w:rsidRPr="00E35540">
              <w:rPr>
                <w:szCs w:val="20"/>
                <w:highlight w:val="yellow"/>
                <w:lang w:eastAsia="ko-KR"/>
              </w:rPr>
              <w:t>supp</w:t>
            </w:r>
            <w:r w:rsidRPr="000B2480">
              <w:rPr>
                <w:szCs w:val="20"/>
                <w:highlight w:val="yellow"/>
                <w:lang w:eastAsia="ko-KR"/>
              </w:rPr>
              <w:t>ort at least the following options to deactivate on-demand SSB transmission from a UE perspective.</w:t>
            </w:r>
          </w:p>
          <w:p w14:paraId="1529D962" w14:textId="77777777" w:rsidR="000D44A4" w:rsidRPr="000B2480" w:rsidRDefault="000D44A4" w:rsidP="001F242A">
            <w:pPr>
              <w:pStyle w:val="af4"/>
              <w:widowControl/>
              <w:numPr>
                <w:ilvl w:val="0"/>
                <w:numId w:val="12"/>
              </w:numPr>
              <w:spacing w:after="0" w:line="256" w:lineRule="auto"/>
              <w:ind w:firstLineChars="0"/>
              <w:contextualSpacing/>
              <w:rPr>
                <w:rFonts w:ascii="Times New Roman" w:hAnsi="Times New Roman"/>
                <w:szCs w:val="20"/>
                <w:highlight w:val="yellow"/>
                <w:lang w:eastAsia="ko-KR"/>
              </w:rPr>
            </w:pPr>
            <w:r w:rsidRPr="008F47DF">
              <w:rPr>
                <w:rFonts w:ascii="Times New Roman" w:hAnsi="Times New Roman"/>
                <w:szCs w:val="20"/>
                <w:lang w:eastAsia="ko-KR"/>
              </w:rPr>
              <w:t xml:space="preserve">Option 1: </w:t>
            </w:r>
            <w:r w:rsidRPr="000B2480">
              <w:rPr>
                <w:rFonts w:ascii="Times New Roman" w:hAnsi="Times New Roman"/>
                <w:szCs w:val="20"/>
                <w:highlight w:val="yellow"/>
                <w:lang w:eastAsia="ko-KR"/>
              </w:rPr>
              <w:t>Explicit indication of deactivation for on-demand SSB via MAC-CE for on-demand SSB transmission indication</w:t>
            </w:r>
          </w:p>
          <w:p w14:paraId="01854AE3" w14:textId="77777777" w:rsidR="000D44A4" w:rsidRPr="008F47DF" w:rsidRDefault="000D44A4"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Deactivation by RRC is up to RAN2</w:t>
            </w:r>
          </w:p>
          <w:p w14:paraId="7196A879" w14:textId="77777777" w:rsidR="000D44A4" w:rsidRPr="008F47DF" w:rsidRDefault="000D44A4"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Which scenario Option 1 is used</w:t>
            </w:r>
          </w:p>
          <w:p w14:paraId="3BCA2B23" w14:textId="77777777" w:rsidR="000D44A4" w:rsidRPr="000B2480" w:rsidRDefault="000D44A4" w:rsidP="001F242A">
            <w:pPr>
              <w:pStyle w:val="af4"/>
              <w:widowControl/>
              <w:numPr>
                <w:ilvl w:val="0"/>
                <w:numId w:val="12"/>
              </w:numPr>
              <w:spacing w:after="160" w:line="256" w:lineRule="auto"/>
              <w:ind w:firstLineChars="0"/>
              <w:contextualSpacing/>
              <w:rPr>
                <w:rFonts w:ascii="Times New Roman" w:hAnsi="Times New Roman"/>
                <w:szCs w:val="20"/>
                <w:highlight w:val="yellow"/>
                <w:lang w:eastAsia="ko-KR"/>
              </w:rPr>
            </w:pPr>
            <w:r w:rsidRPr="008F47DF">
              <w:rPr>
                <w:rFonts w:ascii="Times New Roman" w:hAnsi="Times New Roman"/>
                <w:szCs w:val="20"/>
                <w:lang w:eastAsia="ko-KR"/>
              </w:rPr>
              <w:t xml:space="preserve">Option 2: </w:t>
            </w:r>
            <w:r w:rsidRPr="000B2480">
              <w:rPr>
                <w:rFonts w:ascii="Times New Roman" w:hAnsi="Times New Roman"/>
                <w:szCs w:val="20"/>
                <w:highlight w:val="yellow"/>
                <w:lang w:eastAsia="ko-KR"/>
              </w:rPr>
              <w:t>Configuration/indication of the number N of on-demand SSB bursts to be transmitted after on-demand SSB is indicated</w:t>
            </w:r>
          </w:p>
          <w:p w14:paraId="55E5A26C" w14:textId="77777777" w:rsidR="000D44A4" w:rsidRDefault="000D44A4"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Option 4, 4a is needed in addition to Option 2</w:t>
            </w:r>
          </w:p>
          <w:p w14:paraId="6594F8BA" w14:textId="77777777" w:rsidR="000D44A4" w:rsidRDefault="000D44A4" w:rsidP="001F242A">
            <w:pPr>
              <w:pStyle w:val="af4"/>
              <w:widowControl/>
              <w:numPr>
                <w:ilvl w:val="1"/>
                <w:numId w:val="12"/>
              </w:numPr>
              <w:spacing w:after="160" w:line="256" w:lineRule="auto"/>
              <w:ind w:firstLineChars="0"/>
              <w:contextualSpacing/>
              <w:rPr>
                <w:rFonts w:eastAsiaTheme="minorEastAsia"/>
                <w:b/>
                <w:u w:val="single"/>
              </w:rPr>
            </w:pPr>
            <w:r w:rsidRPr="006F4F25">
              <w:rPr>
                <w:rFonts w:ascii="Times New Roman" w:hAnsi="Times New Roman"/>
                <w:szCs w:val="20"/>
                <w:lang w:eastAsia="ko-KR"/>
              </w:rPr>
              <w:t>FFS: Whether the value of N can be implicitly determined using a timer</w:t>
            </w:r>
          </w:p>
        </w:tc>
      </w:tr>
    </w:tbl>
    <w:p w14:paraId="364AC335" w14:textId="729B22B6" w:rsidR="002D2B57" w:rsidRPr="00F255FB" w:rsidRDefault="00F94F6D" w:rsidP="002D2B57">
      <w:pPr>
        <w:pStyle w:val="Proposal"/>
        <w:spacing w:line="240" w:lineRule="auto"/>
        <w:rPr>
          <w:rFonts w:ascii="Times New Roman" w:hAnsi="Times New Roman"/>
          <w:b w:val="0"/>
          <w:bCs w:val="0"/>
          <w:iCs/>
        </w:rPr>
      </w:pPr>
      <w:r>
        <w:rPr>
          <w:rFonts w:ascii="Times New Roman" w:hAnsi="Times New Roman"/>
          <w:b w:val="0"/>
          <w:bCs w:val="0"/>
          <w:iCs/>
        </w:rPr>
        <w:t>a</w:t>
      </w:r>
      <w:r w:rsidR="002D2B57">
        <w:rPr>
          <w:rFonts w:ascii="Times New Roman" w:hAnsi="Times New Roman"/>
          <w:b w:val="0"/>
          <w:bCs w:val="0"/>
          <w:iCs/>
        </w:rPr>
        <w:t xml:space="preserve">nd </w:t>
      </w:r>
      <w:r w:rsidR="002D2B57" w:rsidRPr="00F255FB">
        <w:rPr>
          <w:rFonts w:ascii="Times New Roman" w:hAnsi="Times New Roman"/>
          <w:b w:val="0"/>
          <w:bCs w:val="0"/>
          <w:iCs/>
        </w:rPr>
        <w:t>in RAN1#1</w:t>
      </w:r>
      <w:r w:rsidR="002D2B57">
        <w:rPr>
          <w:rFonts w:ascii="Times New Roman" w:hAnsi="Times New Roman"/>
          <w:b w:val="0"/>
          <w:bCs w:val="0"/>
          <w:iCs/>
        </w:rPr>
        <w:t>20</w:t>
      </w:r>
      <w:r w:rsidR="002D49CA" w:rsidRPr="002D49CA">
        <w:rPr>
          <w:rFonts w:ascii="Times New Roman" w:eastAsiaTheme="minorEastAsia" w:hAnsi="Times New Roman" w:hint="eastAsia"/>
          <w:b w:val="0"/>
          <w:bCs w:val="0"/>
          <w:szCs w:val="24"/>
          <w:lang w:val="en-US"/>
        </w:rPr>
        <w:t xml:space="preserve"> </w:t>
      </w:r>
      <w:r w:rsidR="002D49CA" w:rsidRPr="004A1441">
        <w:rPr>
          <w:rFonts w:ascii="Times New Roman" w:eastAsiaTheme="minorEastAsia" w:hAnsi="Times New Roman" w:hint="eastAsia"/>
          <w:b w:val="0"/>
          <w:bCs w:val="0"/>
          <w:szCs w:val="24"/>
          <w:lang w:val="en-US"/>
        </w:rPr>
        <w:t>meeting</w:t>
      </w:r>
      <w:r w:rsidR="002D2B57" w:rsidRPr="00F255FB">
        <w:rPr>
          <w:rFonts w:ascii="Times New Roman" w:hAnsi="Times New Roman"/>
          <w:b w:val="0"/>
          <w:bCs w:val="0"/>
          <w:iCs/>
        </w:rPr>
        <w:t>:</w:t>
      </w:r>
    </w:p>
    <w:tbl>
      <w:tblPr>
        <w:tblStyle w:val="a7"/>
        <w:tblW w:w="0" w:type="auto"/>
        <w:tblLook w:val="04A0" w:firstRow="1" w:lastRow="0" w:firstColumn="1" w:lastColumn="0" w:noHBand="0" w:noVBand="1"/>
      </w:tblPr>
      <w:tblGrid>
        <w:gridCol w:w="8296"/>
      </w:tblGrid>
      <w:tr w:rsidR="002D2B57" w:rsidRPr="008F5630" w14:paraId="21499F98" w14:textId="77777777" w:rsidTr="008F5630">
        <w:trPr>
          <w:trHeight w:val="2614"/>
        </w:trPr>
        <w:tc>
          <w:tcPr>
            <w:tcW w:w="8296" w:type="dxa"/>
          </w:tcPr>
          <w:p w14:paraId="6D2F8C5C" w14:textId="2645255B" w:rsidR="002D2B57" w:rsidRPr="00FB29E3" w:rsidRDefault="0039142C" w:rsidP="00D1230B">
            <w:pPr>
              <w:jc w:val="left"/>
              <w:rPr>
                <w:rFonts w:ascii="Times" w:eastAsia="Batang" w:hAnsi="Times"/>
                <w:b/>
                <w:bCs/>
                <w:lang w:val="en-GB"/>
              </w:rPr>
            </w:pPr>
            <w:r>
              <w:rPr>
                <w:rFonts w:cs="Arial"/>
                <w:b/>
                <w:highlight w:val="green"/>
                <w:lang w:eastAsia="ko-KR"/>
              </w:rPr>
              <w:t>RAN1#</w:t>
            </w:r>
            <w:r w:rsidRPr="00FB29E3">
              <w:rPr>
                <w:rFonts w:cs="Arial"/>
                <w:b/>
                <w:highlight w:val="green"/>
                <w:lang w:eastAsia="ko-KR"/>
              </w:rPr>
              <w:t>120</w:t>
            </w:r>
            <w:r w:rsidRPr="008F5630">
              <w:rPr>
                <w:rFonts w:cs="Arial"/>
                <w:b/>
                <w:highlight w:val="green"/>
                <w:lang w:eastAsia="ko-KR"/>
              </w:rPr>
              <w:t xml:space="preserve"> </w:t>
            </w:r>
            <w:r w:rsidR="002D2B57" w:rsidRPr="008F5630">
              <w:rPr>
                <w:rFonts w:ascii="Times" w:eastAsia="Batang" w:hAnsi="Times"/>
                <w:b/>
                <w:bCs/>
                <w:highlight w:val="green"/>
                <w:lang w:val="en-GB"/>
              </w:rPr>
              <w:t>Agreement</w:t>
            </w:r>
            <w:r w:rsidRPr="008F5630">
              <w:rPr>
                <w:rFonts w:cs="Arial"/>
                <w:b/>
                <w:highlight w:val="green"/>
                <w:lang w:eastAsia="ko-KR"/>
              </w:rPr>
              <w:t xml:space="preserve"> on O</w:t>
            </w:r>
            <w:r>
              <w:rPr>
                <w:rFonts w:cs="Arial"/>
                <w:b/>
                <w:highlight w:val="green"/>
                <w:lang w:eastAsia="ko-KR"/>
              </w:rPr>
              <w:t>D-SSB</w:t>
            </w:r>
          </w:p>
          <w:p w14:paraId="5428A9E5" w14:textId="77777777" w:rsidR="002D2B57" w:rsidRPr="008F5630" w:rsidRDefault="002D2B57" w:rsidP="001F242A">
            <w:pPr>
              <w:numPr>
                <w:ilvl w:val="0"/>
                <w:numId w:val="12"/>
              </w:numPr>
              <w:spacing w:after="160" w:line="256" w:lineRule="auto"/>
              <w:contextualSpacing/>
              <w:jc w:val="left"/>
              <w:rPr>
                <w:rFonts w:eastAsia="Malgun Gothic"/>
                <w:lang w:eastAsia="x-none"/>
              </w:rPr>
            </w:pPr>
            <w:r w:rsidRPr="008F5630">
              <w:rPr>
                <w:rFonts w:ascii="Times" w:eastAsia="Batang" w:hAnsi="Times" w:hint="eastAsia"/>
                <w:szCs w:val="20"/>
                <w:lang w:val="en-GB" w:eastAsia="ko-KR"/>
              </w:rPr>
              <w:t>For</w:t>
            </w:r>
            <w:r w:rsidRPr="008F5630">
              <w:rPr>
                <w:rFonts w:ascii="Times" w:eastAsia="Batang" w:hAnsi="Times"/>
                <w:szCs w:val="20"/>
                <w:lang w:val="en-GB" w:eastAsia="x-none"/>
              </w:rPr>
              <w:t xml:space="preserve"> a cell supporting on-demand SSB </w:t>
            </w:r>
            <w:proofErr w:type="spellStart"/>
            <w:r w:rsidRPr="008F5630">
              <w:rPr>
                <w:rFonts w:ascii="Times" w:eastAsia="Batang" w:hAnsi="Times"/>
                <w:szCs w:val="20"/>
                <w:lang w:val="en-GB" w:eastAsia="x-none"/>
              </w:rPr>
              <w:t>SCell</w:t>
            </w:r>
            <w:proofErr w:type="spellEnd"/>
            <w:r w:rsidRPr="008F5630">
              <w:rPr>
                <w:rFonts w:ascii="Times" w:eastAsia="Batang" w:hAnsi="Times"/>
                <w:szCs w:val="20"/>
                <w:lang w:val="en-GB" w:eastAsia="x-none"/>
              </w:rPr>
              <w:t xml:space="preserve"> operation</w:t>
            </w:r>
            <w:r w:rsidRPr="008F5630">
              <w:rPr>
                <w:rFonts w:ascii="Times" w:eastAsia="Batang" w:hAnsi="Times" w:hint="eastAsia"/>
                <w:szCs w:val="20"/>
                <w:lang w:val="en-GB" w:eastAsia="ko-KR"/>
              </w:rPr>
              <w:t xml:space="preserve">, introduce NEW higher layer parameter (i.e., </w:t>
            </w:r>
            <w:r w:rsidRPr="008F5630">
              <w:rPr>
                <w:rFonts w:ascii="Times" w:eastAsia="Batang" w:hAnsi="Times" w:hint="eastAsia"/>
                <w:i/>
                <w:iCs/>
                <w:szCs w:val="20"/>
                <w:lang w:val="en-GB" w:eastAsia="ko-KR"/>
              </w:rPr>
              <w:t>od-</w:t>
            </w:r>
            <w:proofErr w:type="spellStart"/>
            <w:r w:rsidRPr="008F5630">
              <w:rPr>
                <w:rFonts w:ascii="Times" w:eastAsia="Batang" w:hAnsi="Times" w:hint="eastAsia"/>
                <w:i/>
                <w:iCs/>
                <w:szCs w:val="20"/>
                <w:lang w:val="en-GB" w:eastAsia="ko-KR"/>
              </w:rPr>
              <w:t>ssb</w:t>
            </w:r>
            <w:proofErr w:type="spellEnd"/>
            <w:r w:rsidRPr="008F5630">
              <w:rPr>
                <w:rFonts w:ascii="Times" w:eastAsia="Batang" w:hAnsi="Times" w:hint="eastAsia"/>
                <w:i/>
                <w:iCs/>
                <w:szCs w:val="20"/>
                <w:lang w:val="en-GB" w:eastAsia="ko-KR"/>
              </w:rPr>
              <w:t>-config</w:t>
            </w:r>
            <w:r w:rsidRPr="008F5630">
              <w:rPr>
                <w:rFonts w:ascii="Times" w:eastAsia="Batang" w:hAnsi="Times" w:hint="eastAsia"/>
                <w:szCs w:val="20"/>
                <w:lang w:val="en-GB" w:eastAsia="ko-KR"/>
              </w:rPr>
              <w:t>) for on-demand SSB configuration, for both Case #1 and Case #2.</w:t>
            </w:r>
          </w:p>
          <w:p w14:paraId="370A956D" w14:textId="77777777" w:rsidR="002D2B57" w:rsidRPr="008F5630" w:rsidRDefault="002D2B57" w:rsidP="001F242A">
            <w:pPr>
              <w:numPr>
                <w:ilvl w:val="0"/>
                <w:numId w:val="12"/>
              </w:numPr>
              <w:spacing w:after="160" w:line="256" w:lineRule="auto"/>
              <w:contextualSpacing/>
              <w:jc w:val="left"/>
              <w:rPr>
                <w:rFonts w:eastAsia="Malgun Gothic"/>
                <w:lang w:eastAsia="x-none"/>
              </w:rPr>
            </w:pPr>
            <w:r w:rsidRPr="008F5630">
              <w:rPr>
                <w:rFonts w:ascii="Times" w:eastAsia="Batang" w:hAnsi="Times" w:hint="eastAsia"/>
                <w:szCs w:val="20"/>
                <w:lang w:val="en-GB" w:eastAsia="ko-KR"/>
              </w:rPr>
              <w:t>For</w:t>
            </w:r>
            <w:r w:rsidRPr="008F5630">
              <w:rPr>
                <w:rFonts w:ascii="Times" w:eastAsia="Batang" w:hAnsi="Times"/>
                <w:szCs w:val="20"/>
                <w:lang w:val="en-GB" w:eastAsia="x-none"/>
              </w:rPr>
              <w:t xml:space="preserve"> a cell supporting on-demand SSB </w:t>
            </w:r>
            <w:proofErr w:type="spellStart"/>
            <w:r w:rsidRPr="008F5630">
              <w:rPr>
                <w:rFonts w:ascii="Times" w:eastAsia="Batang" w:hAnsi="Times"/>
                <w:szCs w:val="20"/>
                <w:lang w:val="en-GB" w:eastAsia="x-none"/>
              </w:rPr>
              <w:t>SCell</w:t>
            </w:r>
            <w:proofErr w:type="spellEnd"/>
            <w:r w:rsidRPr="008F5630">
              <w:rPr>
                <w:rFonts w:ascii="Times" w:eastAsia="Batang" w:hAnsi="Times"/>
                <w:szCs w:val="20"/>
                <w:lang w:val="en-GB" w:eastAsia="x-none"/>
              </w:rPr>
              <w:t xml:space="preserve"> operation</w:t>
            </w:r>
            <w:r w:rsidRPr="008F5630">
              <w:rPr>
                <w:rFonts w:ascii="Times" w:eastAsia="Batang" w:hAnsi="Times" w:hint="eastAsia"/>
                <w:szCs w:val="20"/>
                <w:lang w:val="en-GB" w:eastAsia="ko-KR"/>
              </w:rPr>
              <w:t>, introduce NEW higher layer parameters to configure each of the followings, for both Case #1 and Case #2.</w:t>
            </w:r>
          </w:p>
          <w:p w14:paraId="2C134B45"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lang w:eastAsia="x-none"/>
              </w:rPr>
              <w:t>Frequency of the on-demand SSB</w:t>
            </w:r>
            <w:r w:rsidRPr="008F5630">
              <w:rPr>
                <w:rFonts w:eastAsia="Malgun Gothic" w:hint="eastAsia"/>
                <w:lang w:eastAsia="ko-KR"/>
              </w:rPr>
              <w:t xml:space="preserve"> (i.e.,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w:t>
            </w:r>
            <w:proofErr w:type="spellStart"/>
            <w:r w:rsidRPr="008F5630">
              <w:rPr>
                <w:rFonts w:eastAsia="Malgun Gothic"/>
                <w:i/>
                <w:iCs/>
                <w:lang w:eastAsia="ko-KR"/>
              </w:rPr>
              <w:t>absoluteFrequency</w:t>
            </w:r>
            <w:proofErr w:type="spellEnd"/>
            <w:r w:rsidRPr="008F5630">
              <w:rPr>
                <w:rFonts w:eastAsia="Malgun Gothic" w:hint="eastAsia"/>
                <w:lang w:eastAsia="ko-KR"/>
              </w:rPr>
              <w:t>)</w:t>
            </w:r>
          </w:p>
          <w:p w14:paraId="7B3B5348" w14:textId="77777777" w:rsidR="002D2B57" w:rsidRPr="008F5630" w:rsidRDefault="002D2B57" w:rsidP="001F242A">
            <w:pPr>
              <w:numPr>
                <w:ilvl w:val="2"/>
                <w:numId w:val="12"/>
              </w:numPr>
              <w:spacing w:after="160" w:line="256" w:lineRule="auto"/>
              <w:contextualSpacing/>
              <w:jc w:val="left"/>
              <w:rPr>
                <w:rFonts w:eastAsia="Malgun Gothic"/>
                <w:lang w:eastAsia="x-none"/>
              </w:rPr>
            </w:pPr>
            <w:r w:rsidRPr="008F5630">
              <w:rPr>
                <w:rFonts w:eastAsia="Malgun Gothic" w:hint="eastAsia"/>
                <w:lang w:eastAsia="ko-KR"/>
              </w:rPr>
              <w:t>FFS: Whether this parameter can be absent for Case #2</w:t>
            </w:r>
          </w:p>
          <w:p w14:paraId="2DF6DA5B"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lang w:eastAsia="x-none"/>
              </w:rPr>
              <w:t xml:space="preserve">SSB positions within an on-demand SSB burst by using signaling similar to </w:t>
            </w:r>
            <w:proofErr w:type="spellStart"/>
            <w:r w:rsidRPr="008F5630">
              <w:rPr>
                <w:rFonts w:eastAsia="Malgun Gothic"/>
                <w:i/>
                <w:iCs/>
                <w:lang w:eastAsia="x-none"/>
              </w:rPr>
              <w:t>ssb-PositionsInBurst</w:t>
            </w:r>
            <w:proofErr w:type="spellEnd"/>
            <w:r w:rsidRPr="008F5630">
              <w:rPr>
                <w:rFonts w:eastAsia="Malgun Gothic" w:hint="eastAsia"/>
                <w:i/>
                <w:iCs/>
                <w:lang w:eastAsia="ko-KR"/>
              </w:rPr>
              <w:t xml:space="preserve"> </w:t>
            </w:r>
            <w:r w:rsidRPr="008F5630">
              <w:rPr>
                <w:rFonts w:eastAsia="Malgun Gothic" w:hint="eastAsia"/>
                <w:lang w:eastAsia="ko-KR"/>
              </w:rPr>
              <w:t xml:space="preserve">(i.e.,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w:t>
            </w:r>
            <w:proofErr w:type="spellStart"/>
            <w:r w:rsidRPr="008F5630">
              <w:rPr>
                <w:rFonts w:eastAsia="Malgun Gothic"/>
                <w:i/>
                <w:iCs/>
                <w:lang w:eastAsia="ko-KR"/>
              </w:rPr>
              <w:t>PositionsInBurst</w:t>
            </w:r>
            <w:proofErr w:type="spellEnd"/>
            <w:r w:rsidRPr="008F5630">
              <w:rPr>
                <w:rFonts w:eastAsia="Malgun Gothic" w:hint="eastAsia"/>
                <w:lang w:eastAsia="ko-KR"/>
              </w:rPr>
              <w:t>)</w:t>
            </w:r>
          </w:p>
          <w:p w14:paraId="7223AFCB" w14:textId="77777777" w:rsidR="002D2B57" w:rsidRPr="008F5630" w:rsidRDefault="002D2B57" w:rsidP="001F242A">
            <w:pPr>
              <w:numPr>
                <w:ilvl w:val="2"/>
                <w:numId w:val="12"/>
              </w:numPr>
              <w:spacing w:after="160" w:line="256" w:lineRule="auto"/>
              <w:contextualSpacing/>
              <w:jc w:val="left"/>
              <w:rPr>
                <w:rFonts w:eastAsia="Malgun Gothic"/>
                <w:lang w:eastAsia="x-none"/>
              </w:rPr>
            </w:pPr>
            <w:r w:rsidRPr="008F5630">
              <w:rPr>
                <w:rFonts w:eastAsia="Malgun Gothic" w:hint="eastAsia"/>
                <w:lang w:eastAsia="ko-KR"/>
              </w:rPr>
              <w:t>FFS: Whether this parameter can be absent for Case #2</w:t>
            </w:r>
          </w:p>
          <w:p w14:paraId="5E1BFDAC"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lang w:eastAsia="x-none"/>
              </w:rPr>
              <w:t>Periodicity of the on-demand SSB</w:t>
            </w:r>
            <w:r w:rsidRPr="008F5630">
              <w:rPr>
                <w:rFonts w:eastAsia="Malgun Gothic" w:hint="eastAsia"/>
                <w:lang w:eastAsia="ko-KR"/>
              </w:rPr>
              <w:t xml:space="preserve"> (i.e.,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-Periodicity</w:t>
            </w:r>
            <w:r w:rsidRPr="008F5630">
              <w:rPr>
                <w:rFonts w:eastAsia="Malgun Gothic" w:hint="eastAsia"/>
                <w:lang w:eastAsia="ko-KR"/>
              </w:rPr>
              <w:t>)</w:t>
            </w:r>
          </w:p>
          <w:p w14:paraId="72DFA44B"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lang w:eastAsia="x-none"/>
              </w:rPr>
              <w:t>Sub-carrier spacing of the on-demand SSB</w:t>
            </w:r>
            <w:r w:rsidRPr="008F5630">
              <w:rPr>
                <w:rFonts w:eastAsia="Malgun Gothic" w:hint="eastAsia"/>
                <w:lang w:eastAsia="ko-KR"/>
              </w:rPr>
              <w:t xml:space="preserve"> (i.e., </w:t>
            </w:r>
            <w:r w:rsidRPr="008F5630">
              <w:rPr>
                <w:rFonts w:eastAsia="Malgun Gothic"/>
                <w:i/>
                <w:iCs/>
                <w:lang w:eastAsia="ko-KR"/>
              </w:rPr>
              <w:t>od-</w:t>
            </w:r>
            <w:proofErr w:type="spellStart"/>
            <w:r w:rsidRPr="008F5630">
              <w:rPr>
                <w:rFonts w:eastAsia="Malgun Gothic"/>
                <w:i/>
                <w:iCs/>
                <w:lang w:eastAsia="ko-KR"/>
              </w:rPr>
              <w:t>ssbSubcarrierSpacing</w:t>
            </w:r>
            <w:proofErr w:type="spellEnd"/>
            <w:r w:rsidRPr="008F5630">
              <w:rPr>
                <w:rFonts w:eastAsia="Malgun Gothic" w:hint="eastAsia"/>
                <w:lang w:eastAsia="ko-KR"/>
              </w:rPr>
              <w:t>)</w:t>
            </w:r>
          </w:p>
          <w:p w14:paraId="08AED845" w14:textId="77777777" w:rsidR="002D2B57" w:rsidRPr="008F5630" w:rsidRDefault="002D2B57" w:rsidP="001F242A">
            <w:pPr>
              <w:numPr>
                <w:ilvl w:val="2"/>
                <w:numId w:val="12"/>
              </w:numPr>
              <w:spacing w:after="160" w:line="256" w:lineRule="auto"/>
              <w:contextualSpacing/>
              <w:jc w:val="left"/>
              <w:rPr>
                <w:rFonts w:eastAsia="Malgun Gothic"/>
                <w:lang w:eastAsia="x-none"/>
              </w:rPr>
            </w:pPr>
            <w:r w:rsidRPr="008F5630">
              <w:rPr>
                <w:rFonts w:eastAsia="Malgun Gothic" w:hint="eastAsia"/>
                <w:lang w:eastAsia="ko-KR"/>
              </w:rPr>
              <w:lastRenderedPageBreak/>
              <w:t xml:space="preserve">For Case #2, this parameter is absent and sub-carrier </w:t>
            </w:r>
            <w:proofErr w:type="spellStart"/>
            <w:r w:rsidRPr="008F5630">
              <w:rPr>
                <w:rFonts w:eastAsia="Malgun Gothic" w:hint="eastAsia"/>
                <w:lang w:eastAsia="ko-KR"/>
              </w:rPr>
              <w:t>spagcing</w:t>
            </w:r>
            <w:proofErr w:type="spellEnd"/>
            <w:r w:rsidRPr="008F5630">
              <w:rPr>
                <w:rFonts w:eastAsia="Malgun Gothic" w:hint="eastAsia"/>
                <w:lang w:eastAsia="ko-KR"/>
              </w:rPr>
              <w:t xml:space="preserve"> of on-demand SSB is the same as that of </w:t>
            </w:r>
            <w:r w:rsidRPr="008F5630">
              <w:rPr>
                <w:rFonts w:eastAsia="Malgun Gothic"/>
                <w:lang w:eastAsia="ko-KR"/>
              </w:rPr>
              <w:t>always</w:t>
            </w:r>
            <w:r w:rsidRPr="008F5630">
              <w:rPr>
                <w:rFonts w:eastAsia="Malgun Gothic" w:hint="eastAsia"/>
                <w:lang w:eastAsia="ko-KR"/>
              </w:rPr>
              <w:t>-on SSB.</w:t>
            </w:r>
          </w:p>
          <w:p w14:paraId="36AB8ED5"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lang w:eastAsia="x-none"/>
              </w:rPr>
              <w:t>Physical Cell ID of the on-demand SSB</w:t>
            </w:r>
            <w:r w:rsidRPr="008F5630">
              <w:rPr>
                <w:rFonts w:eastAsia="Malgun Gothic" w:hint="eastAsia"/>
                <w:lang w:eastAsia="ko-KR"/>
              </w:rPr>
              <w:t xml:space="preserve"> (i.e.,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w:t>
            </w:r>
            <w:proofErr w:type="spellStart"/>
            <w:r w:rsidRPr="008F5630">
              <w:rPr>
                <w:rFonts w:eastAsia="Malgun Gothic"/>
                <w:i/>
                <w:iCs/>
                <w:lang w:eastAsia="ko-KR"/>
              </w:rPr>
              <w:t>physCellId</w:t>
            </w:r>
            <w:proofErr w:type="spellEnd"/>
            <w:r w:rsidRPr="008F5630">
              <w:rPr>
                <w:rFonts w:eastAsia="Malgun Gothic" w:hint="eastAsia"/>
                <w:lang w:eastAsia="ko-KR"/>
              </w:rPr>
              <w:t>)</w:t>
            </w:r>
          </w:p>
          <w:p w14:paraId="6E934AF5" w14:textId="77777777" w:rsidR="002D2B57" w:rsidRPr="008F5630" w:rsidRDefault="002D2B57" w:rsidP="001F242A">
            <w:pPr>
              <w:numPr>
                <w:ilvl w:val="2"/>
                <w:numId w:val="12"/>
              </w:numPr>
              <w:spacing w:after="160" w:line="256" w:lineRule="auto"/>
              <w:contextualSpacing/>
              <w:jc w:val="left"/>
              <w:rPr>
                <w:rFonts w:eastAsia="Malgun Gothic"/>
                <w:lang w:eastAsia="x-none"/>
              </w:rPr>
            </w:pPr>
            <w:r w:rsidRPr="008F5630">
              <w:rPr>
                <w:rFonts w:eastAsia="Malgun Gothic" w:hint="eastAsia"/>
                <w:lang w:eastAsia="ko-KR"/>
              </w:rPr>
              <w:t xml:space="preserve">For Case #2, this parameter is absent and physical cell ID of on-demand SSB is the same as that of </w:t>
            </w:r>
            <w:r w:rsidRPr="008F5630">
              <w:rPr>
                <w:rFonts w:eastAsia="Malgun Gothic"/>
                <w:lang w:eastAsia="ko-KR"/>
              </w:rPr>
              <w:t>always</w:t>
            </w:r>
            <w:r w:rsidRPr="008F5630">
              <w:rPr>
                <w:rFonts w:eastAsia="Malgun Gothic" w:hint="eastAsia"/>
                <w:lang w:eastAsia="ko-KR"/>
              </w:rPr>
              <w:t>-on SSB.</w:t>
            </w:r>
          </w:p>
          <w:p w14:paraId="23AF8115"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hint="eastAsia"/>
                <w:lang w:eastAsia="ko-KR"/>
              </w:rPr>
              <w:t>Time location</w:t>
            </w:r>
            <w:r w:rsidRPr="008F5630">
              <w:rPr>
                <w:rFonts w:eastAsia="Malgun Gothic"/>
                <w:lang w:eastAsia="x-none"/>
              </w:rPr>
              <w:t xml:space="preserve"> of on-demand SSB burst</w:t>
            </w:r>
            <w:r w:rsidRPr="008F5630">
              <w:rPr>
                <w:rFonts w:eastAsia="Malgun Gothic" w:hint="eastAsia"/>
                <w:lang w:eastAsia="ko-KR"/>
              </w:rPr>
              <w:t xml:space="preserve"> (i.e.,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w:t>
            </w:r>
            <w:proofErr w:type="spellStart"/>
            <w:r w:rsidRPr="008F5630">
              <w:rPr>
                <w:rFonts w:eastAsia="Malgun Gothic"/>
                <w:i/>
                <w:iCs/>
                <w:lang w:eastAsia="ko-KR"/>
              </w:rPr>
              <w:t>sfn</w:t>
            </w:r>
            <w:proofErr w:type="spellEnd"/>
            <w:r w:rsidRPr="008F5630">
              <w:rPr>
                <w:rFonts w:eastAsia="Malgun Gothic"/>
                <w:i/>
                <w:iCs/>
                <w:lang w:eastAsia="ko-KR"/>
              </w:rPr>
              <w:t>-Offset</w:t>
            </w:r>
            <w:r w:rsidRPr="008F5630">
              <w:rPr>
                <w:rFonts w:eastAsia="Malgun Gothic" w:hint="eastAsia"/>
                <w:lang w:eastAsia="ko-KR"/>
              </w:rPr>
              <w:t xml:space="preserve"> and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w:t>
            </w:r>
            <w:proofErr w:type="spellStart"/>
            <w:r w:rsidRPr="008F5630">
              <w:rPr>
                <w:rFonts w:eastAsia="Malgun Gothic"/>
                <w:i/>
                <w:iCs/>
                <w:lang w:eastAsia="ko-KR"/>
              </w:rPr>
              <w:t>halfFrameIndex</w:t>
            </w:r>
            <w:proofErr w:type="spellEnd"/>
            <w:r w:rsidRPr="008F5630">
              <w:rPr>
                <w:rFonts w:eastAsia="Malgun Gothic" w:hint="eastAsia"/>
                <w:lang w:eastAsia="ko-KR"/>
              </w:rPr>
              <w:t>)</w:t>
            </w:r>
          </w:p>
          <w:p w14:paraId="1EF7C1A5"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lang w:eastAsia="x-none"/>
              </w:rPr>
              <w:t>Downlink transmit power of on-demand SSB</w:t>
            </w:r>
            <w:r w:rsidRPr="008F5630">
              <w:rPr>
                <w:rFonts w:eastAsia="Malgun Gothic" w:hint="eastAsia"/>
                <w:lang w:eastAsia="ko-KR"/>
              </w:rPr>
              <w:t xml:space="preserve"> (i.e., </w:t>
            </w:r>
            <w:r w:rsidRPr="008F5630">
              <w:rPr>
                <w:rFonts w:eastAsia="Malgun Gothic"/>
                <w:i/>
                <w:iCs/>
                <w:lang w:eastAsia="ko-KR"/>
              </w:rPr>
              <w:t>od-ss-PBCH-</w:t>
            </w:r>
            <w:proofErr w:type="spellStart"/>
            <w:r w:rsidRPr="008F5630">
              <w:rPr>
                <w:rFonts w:eastAsia="Malgun Gothic"/>
                <w:i/>
                <w:iCs/>
                <w:lang w:eastAsia="ko-KR"/>
              </w:rPr>
              <w:t>BlockPower</w:t>
            </w:r>
            <w:proofErr w:type="spellEnd"/>
            <w:r w:rsidRPr="008F5630">
              <w:rPr>
                <w:rFonts w:eastAsia="Malgun Gothic" w:hint="eastAsia"/>
                <w:lang w:eastAsia="ko-KR"/>
              </w:rPr>
              <w:t>)</w:t>
            </w:r>
          </w:p>
          <w:p w14:paraId="21CCA791" w14:textId="77777777" w:rsidR="002D2B57" w:rsidRPr="008F5630" w:rsidRDefault="002D2B57" w:rsidP="001F242A">
            <w:pPr>
              <w:numPr>
                <w:ilvl w:val="2"/>
                <w:numId w:val="12"/>
              </w:numPr>
              <w:spacing w:after="160" w:line="256" w:lineRule="auto"/>
              <w:contextualSpacing/>
              <w:jc w:val="left"/>
              <w:rPr>
                <w:rFonts w:eastAsia="Malgun Gothic"/>
                <w:lang w:eastAsia="x-none"/>
              </w:rPr>
            </w:pPr>
            <w:r w:rsidRPr="008F5630">
              <w:rPr>
                <w:rFonts w:eastAsia="Malgun Gothic" w:hint="eastAsia"/>
                <w:lang w:eastAsia="ko-KR"/>
              </w:rPr>
              <w:t xml:space="preserve">For Case #2, this parameter is absent and downlink transmit power of on-demand SSB is the same as that of </w:t>
            </w:r>
            <w:r w:rsidRPr="008F5630">
              <w:rPr>
                <w:rFonts w:eastAsia="Malgun Gothic"/>
                <w:lang w:eastAsia="ko-KR"/>
              </w:rPr>
              <w:t>always</w:t>
            </w:r>
            <w:r w:rsidRPr="008F5630">
              <w:rPr>
                <w:rFonts w:eastAsia="Malgun Gothic" w:hint="eastAsia"/>
                <w:lang w:eastAsia="ko-KR"/>
              </w:rPr>
              <w:t>-on SSB.</w:t>
            </w:r>
          </w:p>
          <w:p w14:paraId="43452A3C" w14:textId="77777777" w:rsidR="002D2B57" w:rsidRPr="008F5630" w:rsidRDefault="002D2B57" w:rsidP="001F242A">
            <w:pPr>
              <w:numPr>
                <w:ilvl w:val="1"/>
                <w:numId w:val="12"/>
              </w:numPr>
              <w:spacing w:after="160" w:line="256" w:lineRule="auto"/>
              <w:contextualSpacing/>
              <w:jc w:val="left"/>
              <w:rPr>
                <w:rFonts w:eastAsia="Malgun Gothic"/>
                <w:lang w:eastAsia="x-none"/>
              </w:rPr>
            </w:pPr>
            <w:r w:rsidRPr="008F5630">
              <w:rPr>
                <w:rFonts w:eastAsia="Malgun Gothic" w:hint="eastAsia"/>
                <w:lang w:eastAsia="ko-KR"/>
              </w:rPr>
              <w:t>N</w:t>
            </w:r>
            <w:r w:rsidRPr="008F5630">
              <w:rPr>
                <w:rFonts w:eastAsia="Malgun Gothic"/>
                <w:lang w:eastAsia="x-none"/>
              </w:rPr>
              <w:t>umber N of on-demand SSB bursts to be transmitted after on-demand SSB is indicated</w:t>
            </w:r>
            <w:r w:rsidRPr="008F5630">
              <w:rPr>
                <w:rFonts w:eastAsia="Malgun Gothic" w:hint="eastAsia"/>
                <w:lang w:eastAsia="ko-KR"/>
              </w:rPr>
              <w:t xml:space="preserve"> (i.e., </w:t>
            </w:r>
            <w:r w:rsidRPr="008F5630">
              <w:rPr>
                <w:rFonts w:eastAsia="Malgun Gothic"/>
                <w:i/>
                <w:iCs/>
                <w:lang w:eastAsia="ko-KR"/>
              </w:rPr>
              <w:t>od-</w:t>
            </w:r>
            <w:proofErr w:type="spellStart"/>
            <w:r w:rsidRPr="008F5630">
              <w:rPr>
                <w:rFonts w:eastAsia="Malgun Gothic"/>
                <w:i/>
                <w:iCs/>
                <w:lang w:eastAsia="ko-KR"/>
              </w:rPr>
              <w:t>ssb</w:t>
            </w:r>
            <w:proofErr w:type="spellEnd"/>
            <w:r w:rsidRPr="008F5630">
              <w:rPr>
                <w:rFonts w:eastAsia="Malgun Gothic"/>
                <w:i/>
                <w:iCs/>
                <w:lang w:eastAsia="ko-KR"/>
              </w:rPr>
              <w:t>-</w:t>
            </w:r>
            <w:proofErr w:type="spellStart"/>
            <w:r w:rsidRPr="008F5630">
              <w:rPr>
                <w:rFonts w:eastAsia="Malgun Gothic"/>
                <w:i/>
                <w:iCs/>
                <w:lang w:eastAsia="ko-KR"/>
              </w:rPr>
              <w:t>nrofTx</w:t>
            </w:r>
            <w:proofErr w:type="spellEnd"/>
            <w:r w:rsidRPr="008F5630">
              <w:rPr>
                <w:rFonts w:eastAsia="Malgun Gothic" w:hint="eastAsia"/>
                <w:lang w:eastAsia="ko-KR"/>
              </w:rPr>
              <w:t>)</w:t>
            </w:r>
          </w:p>
          <w:p w14:paraId="68766690" w14:textId="575D5F0B" w:rsidR="002D2B57" w:rsidRPr="008F5630" w:rsidRDefault="002D2B57" w:rsidP="001F242A">
            <w:pPr>
              <w:numPr>
                <w:ilvl w:val="1"/>
                <w:numId w:val="12"/>
              </w:numPr>
              <w:spacing w:after="160" w:line="256" w:lineRule="auto"/>
              <w:contextualSpacing/>
              <w:jc w:val="left"/>
              <w:rPr>
                <w:rFonts w:eastAsia="Malgun Gothic"/>
                <w:lang w:eastAsia="x-none"/>
              </w:rPr>
            </w:pPr>
            <w:r w:rsidRPr="00FB29E3">
              <w:rPr>
                <w:rFonts w:eastAsia="Malgun Gothic"/>
                <w:highlight w:val="yellow"/>
                <w:lang w:eastAsia="ko-KR"/>
              </w:rPr>
              <w:t>FFS: Which of the above parameters are a list</w:t>
            </w:r>
            <w:r w:rsidRPr="008F5630">
              <w:rPr>
                <w:rFonts w:eastAsia="Malgun Gothic"/>
                <w:lang w:eastAsia="ko-KR"/>
              </w:rPr>
              <w:t xml:space="preserve"> </w:t>
            </w:r>
          </w:p>
        </w:tc>
      </w:tr>
    </w:tbl>
    <w:p w14:paraId="46218B85" w14:textId="2D352286" w:rsidR="00214616" w:rsidRPr="00D34D1A" w:rsidRDefault="003E43AC" w:rsidP="008F5630">
      <w:pPr>
        <w:pStyle w:val="Proposal"/>
        <w:spacing w:before="120" w:after="180" w:line="240" w:lineRule="auto"/>
        <w:rPr>
          <w:rFonts w:ascii="Times" w:eastAsia="Batang" w:hAnsi="Times"/>
          <w:b w:val="0"/>
          <w:iCs/>
          <w:lang w:eastAsia="ko-KR"/>
        </w:rPr>
      </w:pPr>
      <w:r w:rsidRPr="008F5630">
        <w:rPr>
          <w:rFonts w:ascii="Times New Roman" w:hAnsi="Times New Roman"/>
          <w:b w:val="0"/>
          <w:bCs w:val="0"/>
          <w:iCs/>
        </w:rPr>
        <w:lastRenderedPageBreak/>
        <w:t>From the above RAN1 agreemen</w:t>
      </w:r>
      <w:r w:rsidR="00820D2D" w:rsidRPr="008F5630">
        <w:rPr>
          <w:rFonts w:ascii="Times New Roman" w:hAnsi="Times New Roman"/>
          <w:b w:val="0"/>
          <w:bCs w:val="0"/>
          <w:iCs/>
        </w:rPr>
        <w:t xml:space="preserve">ts, </w:t>
      </w:r>
      <w:r w:rsidR="00486C7C" w:rsidRPr="008F5630">
        <w:rPr>
          <w:rFonts w:ascii="Times New Roman" w:hAnsi="Times New Roman"/>
          <w:b w:val="0"/>
          <w:bCs w:val="0"/>
          <w:iCs/>
        </w:rPr>
        <w:t xml:space="preserve">we understand the newly </w:t>
      </w:r>
      <w:r w:rsidR="00A94B5D" w:rsidRPr="008F5630">
        <w:rPr>
          <w:rFonts w:ascii="Times New Roman" w:hAnsi="Times New Roman"/>
          <w:b w:val="0"/>
          <w:bCs w:val="0"/>
          <w:iCs/>
        </w:rPr>
        <w:t>introduced</w:t>
      </w:r>
      <w:r w:rsidR="00486C7C" w:rsidRPr="008F5630">
        <w:rPr>
          <w:rFonts w:ascii="Times New Roman" w:hAnsi="Times New Roman"/>
          <w:b w:val="0"/>
          <w:bCs w:val="0"/>
          <w:iCs/>
        </w:rPr>
        <w:t xml:space="preserve"> </w:t>
      </w:r>
      <w:r w:rsidR="00486C7C" w:rsidRPr="008F5630">
        <w:rPr>
          <w:rFonts w:ascii="Times" w:eastAsia="Batang" w:hAnsi="Times" w:hint="eastAsia"/>
          <w:b w:val="0"/>
          <w:i/>
          <w:iCs/>
          <w:lang w:eastAsia="ko-KR"/>
        </w:rPr>
        <w:t>od-</w:t>
      </w:r>
      <w:proofErr w:type="spellStart"/>
      <w:r w:rsidR="00486C7C" w:rsidRPr="008F5630">
        <w:rPr>
          <w:rFonts w:ascii="Times" w:eastAsia="Batang" w:hAnsi="Times" w:hint="eastAsia"/>
          <w:b w:val="0"/>
          <w:i/>
          <w:iCs/>
          <w:lang w:eastAsia="ko-KR"/>
        </w:rPr>
        <w:t>ssb</w:t>
      </w:r>
      <w:proofErr w:type="spellEnd"/>
      <w:r w:rsidR="00486C7C" w:rsidRPr="008F5630">
        <w:rPr>
          <w:rFonts w:ascii="Times" w:eastAsia="Batang" w:hAnsi="Times" w:hint="eastAsia"/>
          <w:b w:val="0"/>
          <w:i/>
          <w:iCs/>
          <w:lang w:eastAsia="ko-KR"/>
        </w:rPr>
        <w:t>-config</w:t>
      </w:r>
      <w:r w:rsidR="00486C7C" w:rsidRPr="008F5630">
        <w:rPr>
          <w:rFonts w:ascii="Times" w:eastAsia="Batang" w:hAnsi="Times"/>
          <w:i/>
          <w:iCs/>
          <w:lang w:eastAsia="ko-KR"/>
        </w:rPr>
        <w:t xml:space="preserve"> </w:t>
      </w:r>
      <w:r w:rsidR="00486C7C" w:rsidRPr="008F5630">
        <w:rPr>
          <w:rFonts w:ascii="Times" w:eastAsia="Batang" w:hAnsi="Times"/>
          <w:b w:val="0"/>
          <w:iCs/>
          <w:lang w:eastAsia="ko-KR"/>
        </w:rPr>
        <w:t xml:space="preserve">will be </w:t>
      </w:r>
      <w:r w:rsidR="00A94B5D" w:rsidRPr="008F5630">
        <w:rPr>
          <w:rFonts w:ascii="Times" w:eastAsia="Batang" w:hAnsi="Times"/>
          <w:b w:val="0"/>
          <w:iCs/>
          <w:lang w:eastAsia="ko-KR"/>
        </w:rPr>
        <w:t>configured</w:t>
      </w:r>
      <w:r w:rsidR="00486C7C" w:rsidRPr="008F5630">
        <w:rPr>
          <w:rFonts w:ascii="Times" w:eastAsia="Batang" w:hAnsi="Times"/>
          <w:b w:val="0"/>
          <w:iCs/>
          <w:lang w:eastAsia="ko-KR"/>
        </w:rPr>
        <w:t xml:space="preserve"> per </w:t>
      </w:r>
      <w:r w:rsidR="00A94B5D" w:rsidRPr="008F5630">
        <w:rPr>
          <w:rFonts w:ascii="Times" w:eastAsia="Batang" w:hAnsi="Times"/>
          <w:b w:val="0"/>
          <w:iCs/>
          <w:lang w:eastAsia="ko-KR"/>
        </w:rPr>
        <w:t xml:space="preserve">OD-SSB </w:t>
      </w:r>
      <w:proofErr w:type="spellStart"/>
      <w:r w:rsidR="00A94B5D" w:rsidRPr="008F5630">
        <w:rPr>
          <w:rFonts w:ascii="Times" w:eastAsia="Batang" w:hAnsi="Times"/>
          <w:b w:val="0"/>
          <w:iCs/>
          <w:lang w:eastAsia="ko-KR"/>
        </w:rPr>
        <w:t>SCell</w:t>
      </w:r>
      <w:proofErr w:type="spellEnd"/>
      <w:r w:rsidR="00A94B5D" w:rsidRPr="008F5630">
        <w:rPr>
          <w:rFonts w:ascii="Times" w:eastAsia="Batang" w:hAnsi="Times"/>
          <w:b w:val="0"/>
          <w:iCs/>
          <w:lang w:eastAsia="ko-KR"/>
        </w:rPr>
        <w:t xml:space="preserve">, and each </w:t>
      </w:r>
      <w:r w:rsidR="00A94B5D" w:rsidRPr="008F5630">
        <w:rPr>
          <w:rFonts w:ascii="Times" w:eastAsia="Batang" w:hAnsi="Times" w:hint="eastAsia"/>
          <w:b w:val="0"/>
          <w:i/>
          <w:iCs/>
          <w:lang w:eastAsia="ko-KR"/>
        </w:rPr>
        <w:t>od-</w:t>
      </w:r>
      <w:proofErr w:type="spellStart"/>
      <w:r w:rsidR="00A94B5D" w:rsidRPr="008F5630">
        <w:rPr>
          <w:rFonts w:ascii="Times" w:eastAsia="Batang" w:hAnsi="Times" w:hint="eastAsia"/>
          <w:b w:val="0"/>
          <w:i/>
          <w:iCs/>
          <w:lang w:eastAsia="ko-KR"/>
        </w:rPr>
        <w:t>ssb</w:t>
      </w:r>
      <w:proofErr w:type="spellEnd"/>
      <w:r w:rsidR="00A94B5D" w:rsidRPr="008F5630">
        <w:rPr>
          <w:rFonts w:ascii="Times" w:eastAsia="Batang" w:hAnsi="Times" w:hint="eastAsia"/>
          <w:b w:val="0"/>
          <w:i/>
          <w:iCs/>
          <w:lang w:eastAsia="ko-KR"/>
        </w:rPr>
        <w:t>-config</w:t>
      </w:r>
      <w:r w:rsidR="00A94B5D" w:rsidRPr="008F5630">
        <w:rPr>
          <w:rFonts w:ascii="Times" w:eastAsia="Batang" w:hAnsi="Times"/>
          <w:b w:val="0"/>
          <w:iCs/>
          <w:lang w:eastAsia="ko-KR"/>
        </w:rPr>
        <w:t xml:space="preserve"> can have multiple OD-SSB configurations</w:t>
      </w:r>
      <w:r w:rsidR="00C30581">
        <w:rPr>
          <w:rFonts w:ascii="Times" w:eastAsia="Batang" w:hAnsi="Times"/>
          <w:b w:val="0"/>
          <w:iCs/>
          <w:lang w:eastAsia="ko-KR"/>
        </w:rPr>
        <w:t xml:space="preserve"> for different OD-SSB patterns</w:t>
      </w:r>
      <w:r w:rsidR="00A94B5D" w:rsidRPr="00FB29E3">
        <w:rPr>
          <w:rFonts w:ascii="Times" w:eastAsia="Batang" w:hAnsi="Times"/>
          <w:b w:val="0"/>
          <w:iCs/>
          <w:lang w:eastAsia="ko-KR"/>
        </w:rPr>
        <w:t>.</w:t>
      </w:r>
      <w:r w:rsidR="00486C7C" w:rsidRPr="008F5630">
        <w:rPr>
          <w:rFonts w:ascii="Times" w:eastAsia="Batang" w:hAnsi="Times"/>
          <w:b w:val="0"/>
          <w:iCs/>
          <w:lang w:eastAsia="ko-KR"/>
        </w:rPr>
        <w:t xml:space="preserve"> </w:t>
      </w:r>
      <w:r w:rsidR="0075705F" w:rsidRPr="008F5630">
        <w:rPr>
          <w:rFonts w:ascii="Times New Roman" w:hAnsi="Times New Roman"/>
          <w:b w:val="0"/>
          <w:bCs w:val="0"/>
          <w:iCs/>
        </w:rPr>
        <w:t xml:space="preserve">Therefore, </w:t>
      </w:r>
      <w:r w:rsidR="00F87CC4" w:rsidRPr="008F5630">
        <w:rPr>
          <w:rFonts w:ascii="Times New Roman" w:hAnsi="Times New Roman"/>
          <w:b w:val="0"/>
          <w:bCs w:val="0"/>
          <w:iCs/>
        </w:rPr>
        <w:t>when activat</w:t>
      </w:r>
      <w:r w:rsidR="00F87CC4">
        <w:rPr>
          <w:rFonts w:ascii="Times New Roman" w:hAnsi="Times New Roman"/>
          <w:b w:val="0"/>
          <w:bCs w:val="0"/>
          <w:iCs/>
        </w:rPr>
        <w:t xml:space="preserve">ing the OD-SSB of an </w:t>
      </w:r>
      <w:proofErr w:type="spellStart"/>
      <w:r w:rsidR="00F87CC4">
        <w:rPr>
          <w:rFonts w:ascii="Times New Roman" w:hAnsi="Times New Roman"/>
          <w:b w:val="0"/>
          <w:bCs w:val="0"/>
          <w:iCs/>
        </w:rPr>
        <w:t>SCell</w:t>
      </w:r>
      <w:proofErr w:type="spellEnd"/>
      <w:r w:rsidR="00F87CC4">
        <w:rPr>
          <w:rFonts w:ascii="Times New Roman" w:hAnsi="Times New Roman"/>
          <w:b w:val="0"/>
          <w:bCs w:val="0"/>
          <w:iCs/>
        </w:rPr>
        <w:t xml:space="preserve">, </w:t>
      </w:r>
      <w:r w:rsidR="0075705F">
        <w:rPr>
          <w:rFonts w:ascii="Times New Roman" w:hAnsi="Times New Roman"/>
          <w:b w:val="0"/>
          <w:bCs w:val="0"/>
          <w:iCs/>
        </w:rPr>
        <w:t>the OD-SSB MAC CE should indic</w:t>
      </w:r>
      <w:r w:rsidR="0075705F" w:rsidRPr="00D1230B">
        <w:rPr>
          <w:rFonts w:ascii="Times" w:eastAsia="Batang" w:hAnsi="Times"/>
          <w:b w:val="0"/>
          <w:iCs/>
          <w:lang w:eastAsia="ko-KR"/>
        </w:rPr>
        <w:t xml:space="preserve">ate which OD-SSB configuration </w:t>
      </w:r>
      <w:r w:rsidR="001C42ED" w:rsidRPr="00D1230B">
        <w:rPr>
          <w:rFonts w:ascii="Times" w:eastAsia="Batang" w:hAnsi="Times"/>
          <w:b w:val="0"/>
          <w:iCs/>
          <w:lang w:eastAsia="ko-KR"/>
        </w:rPr>
        <w:t xml:space="preserve">of this </w:t>
      </w:r>
      <w:proofErr w:type="spellStart"/>
      <w:r w:rsidR="001C42ED" w:rsidRPr="00D1230B">
        <w:rPr>
          <w:rFonts w:ascii="Times" w:eastAsia="Batang" w:hAnsi="Times"/>
          <w:b w:val="0"/>
          <w:iCs/>
          <w:lang w:eastAsia="ko-KR"/>
        </w:rPr>
        <w:t>SCell</w:t>
      </w:r>
      <w:proofErr w:type="spellEnd"/>
      <w:r w:rsidR="001C42ED" w:rsidRPr="00D1230B">
        <w:rPr>
          <w:rFonts w:ascii="Times" w:eastAsia="Batang" w:hAnsi="Times"/>
          <w:b w:val="0"/>
          <w:iCs/>
          <w:lang w:eastAsia="ko-KR"/>
        </w:rPr>
        <w:t xml:space="preserve"> </w:t>
      </w:r>
      <w:r w:rsidR="0075705F" w:rsidRPr="00D1230B">
        <w:rPr>
          <w:rFonts w:ascii="Times" w:eastAsia="Batang" w:hAnsi="Times"/>
          <w:b w:val="0"/>
          <w:iCs/>
          <w:lang w:eastAsia="ko-KR"/>
        </w:rPr>
        <w:t xml:space="preserve">is activated. </w:t>
      </w:r>
      <w:r w:rsidR="00DC54AC" w:rsidRPr="00D1230B">
        <w:rPr>
          <w:rFonts w:ascii="Times" w:eastAsia="Batang" w:hAnsi="Times"/>
          <w:b w:val="0"/>
          <w:iCs/>
          <w:lang w:eastAsia="ko-KR"/>
        </w:rPr>
        <w:t xml:space="preserve">Moreover, </w:t>
      </w:r>
      <w:r w:rsidR="00855D04">
        <w:rPr>
          <w:rFonts w:ascii="Times" w:eastAsia="Batang" w:hAnsi="Times"/>
          <w:b w:val="0"/>
          <w:iCs/>
          <w:lang w:eastAsia="ko-KR"/>
        </w:rPr>
        <w:t>at that time</w:t>
      </w:r>
      <w:r w:rsidR="003169A5" w:rsidRPr="00D1230B">
        <w:rPr>
          <w:rFonts w:ascii="Times" w:eastAsia="Batang" w:hAnsi="Times"/>
          <w:b w:val="0"/>
          <w:iCs/>
          <w:lang w:eastAsia="ko-KR"/>
        </w:rPr>
        <w:t>, the UE should know whether the above option 2</w:t>
      </w:r>
      <w:r w:rsidR="00121881" w:rsidRPr="00D1230B">
        <w:rPr>
          <w:rFonts w:ascii="Times" w:eastAsia="Batang" w:hAnsi="Times"/>
          <w:b w:val="0"/>
          <w:iCs/>
          <w:lang w:eastAsia="ko-KR"/>
        </w:rPr>
        <w:t xml:space="preserve"> is applied</w:t>
      </w:r>
      <w:r w:rsidR="003169A5" w:rsidRPr="00D1230B">
        <w:rPr>
          <w:rFonts w:ascii="Times" w:eastAsia="Batang" w:hAnsi="Times"/>
          <w:b w:val="0"/>
          <w:iCs/>
          <w:lang w:eastAsia="ko-KR"/>
        </w:rPr>
        <w:t xml:space="preserve"> </w:t>
      </w:r>
      <w:r w:rsidR="00855D04">
        <w:rPr>
          <w:rFonts w:ascii="Times" w:eastAsia="Batang" w:hAnsi="Times"/>
          <w:b w:val="0"/>
          <w:iCs/>
          <w:lang w:eastAsia="ko-KR"/>
        </w:rPr>
        <w:t>for</w:t>
      </w:r>
      <w:r w:rsidR="00855D04" w:rsidRPr="00D1230B">
        <w:rPr>
          <w:rFonts w:ascii="Times" w:eastAsia="Batang" w:hAnsi="Times"/>
          <w:b w:val="0"/>
          <w:iCs/>
          <w:lang w:eastAsia="ko-KR"/>
        </w:rPr>
        <w:t xml:space="preserve"> implicitly </w:t>
      </w:r>
      <w:r w:rsidR="003169A5" w:rsidRPr="00D1230B">
        <w:rPr>
          <w:rFonts w:ascii="Times" w:eastAsia="Batang" w:hAnsi="Times"/>
          <w:b w:val="0"/>
          <w:iCs/>
          <w:lang w:eastAsia="ko-KR"/>
        </w:rPr>
        <w:t>deactivat</w:t>
      </w:r>
      <w:r w:rsidR="00855D04">
        <w:rPr>
          <w:rFonts w:ascii="Times" w:eastAsia="Batang" w:hAnsi="Times"/>
          <w:b w:val="0"/>
          <w:iCs/>
          <w:lang w:eastAsia="ko-KR"/>
        </w:rPr>
        <w:t>ing</w:t>
      </w:r>
      <w:r w:rsidR="003169A5" w:rsidRPr="00D1230B">
        <w:rPr>
          <w:rFonts w:ascii="Times" w:eastAsia="Batang" w:hAnsi="Times"/>
          <w:b w:val="0"/>
          <w:iCs/>
          <w:lang w:eastAsia="ko-KR"/>
        </w:rPr>
        <w:t xml:space="preserve"> OD-SSB </w:t>
      </w:r>
      <w:r w:rsidR="00855D04">
        <w:rPr>
          <w:rFonts w:ascii="Times" w:eastAsia="Batang" w:hAnsi="Times"/>
          <w:b w:val="0"/>
          <w:iCs/>
          <w:lang w:eastAsia="ko-KR"/>
        </w:rPr>
        <w:t>for this</w:t>
      </w:r>
      <w:r w:rsidR="006348F5">
        <w:rPr>
          <w:rFonts w:ascii="Times" w:eastAsia="Batang" w:hAnsi="Times"/>
          <w:b w:val="0"/>
          <w:iCs/>
          <w:lang w:eastAsia="ko-KR"/>
        </w:rPr>
        <w:t xml:space="preserve"> </w:t>
      </w:r>
      <w:proofErr w:type="spellStart"/>
      <w:r w:rsidR="006348F5">
        <w:rPr>
          <w:rFonts w:ascii="Times" w:eastAsia="Batang" w:hAnsi="Times"/>
          <w:b w:val="0"/>
          <w:iCs/>
          <w:lang w:eastAsia="ko-KR"/>
        </w:rPr>
        <w:t>SCell</w:t>
      </w:r>
      <w:proofErr w:type="spellEnd"/>
      <w:r w:rsidR="00121881" w:rsidRPr="00D1230B">
        <w:rPr>
          <w:rFonts w:ascii="Times" w:eastAsia="Batang" w:hAnsi="Times"/>
          <w:b w:val="0"/>
          <w:iCs/>
          <w:lang w:eastAsia="ko-KR"/>
        </w:rPr>
        <w:t>.</w:t>
      </w:r>
      <w:r w:rsidR="003169A5" w:rsidRPr="00D1230B">
        <w:rPr>
          <w:rFonts w:ascii="Times" w:eastAsia="Batang" w:hAnsi="Times"/>
          <w:b w:val="0"/>
          <w:iCs/>
          <w:lang w:eastAsia="ko-KR"/>
        </w:rPr>
        <w:t xml:space="preserve"> </w:t>
      </w:r>
      <w:r w:rsidR="00B53A15">
        <w:rPr>
          <w:rFonts w:ascii="Times" w:eastAsia="Batang" w:hAnsi="Times"/>
          <w:b w:val="0"/>
          <w:iCs/>
          <w:lang w:eastAsia="ko-KR"/>
        </w:rPr>
        <w:t>T</w:t>
      </w:r>
      <w:r w:rsidR="00BB4383" w:rsidRPr="00D34D1A">
        <w:rPr>
          <w:rFonts w:ascii="Times" w:eastAsia="Batang" w:hAnsi="Times" w:hint="eastAsia"/>
          <w:b w:val="0"/>
          <w:iCs/>
          <w:lang w:eastAsia="ko-KR"/>
        </w:rPr>
        <w:t>he</w:t>
      </w:r>
      <w:r w:rsidR="00BB4383">
        <w:rPr>
          <w:rFonts w:ascii="Times" w:eastAsia="Batang" w:hAnsi="Times"/>
          <w:b w:val="0"/>
          <w:iCs/>
          <w:lang w:eastAsia="ko-KR"/>
        </w:rPr>
        <w:t xml:space="preserve"> </w:t>
      </w:r>
      <w:r w:rsidR="00BB4383" w:rsidRPr="00D34D1A">
        <w:rPr>
          <w:rFonts w:ascii="Times" w:eastAsia="Batang" w:hAnsi="Times" w:hint="eastAsia"/>
          <w:b w:val="0"/>
          <w:iCs/>
          <w:lang w:eastAsia="ko-KR"/>
        </w:rPr>
        <w:t>simplest</w:t>
      </w:r>
      <w:r w:rsidR="00BB4383">
        <w:rPr>
          <w:rFonts w:ascii="Times" w:eastAsia="Batang" w:hAnsi="Times"/>
          <w:b w:val="0"/>
          <w:iCs/>
          <w:lang w:eastAsia="ko-KR"/>
        </w:rPr>
        <w:t xml:space="preserve"> </w:t>
      </w:r>
      <w:r w:rsidR="00BB4383" w:rsidRPr="00D34D1A">
        <w:rPr>
          <w:rFonts w:ascii="Times" w:eastAsia="Batang" w:hAnsi="Times" w:hint="eastAsia"/>
          <w:b w:val="0"/>
          <w:iCs/>
          <w:lang w:eastAsia="ko-KR"/>
        </w:rPr>
        <w:t>way</w:t>
      </w:r>
      <w:r w:rsidR="00BB4383">
        <w:rPr>
          <w:rFonts w:ascii="Times" w:eastAsia="Batang" w:hAnsi="Times"/>
          <w:b w:val="0"/>
          <w:iCs/>
          <w:lang w:eastAsia="ko-KR"/>
        </w:rPr>
        <w:t xml:space="preserve"> </w:t>
      </w:r>
      <w:r w:rsidR="00BB4383" w:rsidRPr="00D34D1A">
        <w:rPr>
          <w:rFonts w:ascii="Times" w:eastAsia="Batang" w:hAnsi="Times" w:hint="eastAsia"/>
          <w:b w:val="0"/>
          <w:iCs/>
          <w:lang w:eastAsia="ko-KR"/>
        </w:rPr>
        <w:t>is</w:t>
      </w:r>
      <w:r w:rsidR="00BB4383">
        <w:rPr>
          <w:rFonts w:ascii="Times" w:eastAsia="Batang" w:hAnsi="Times"/>
          <w:b w:val="0"/>
          <w:iCs/>
          <w:lang w:eastAsia="ko-KR"/>
        </w:rPr>
        <w:t xml:space="preserve"> </w:t>
      </w:r>
      <w:r w:rsidR="007A6DE8" w:rsidRPr="00D34D1A">
        <w:rPr>
          <w:rFonts w:ascii="Times" w:eastAsia="Batang" w:hAnsi="Times"/>
          <w:b w:val="0"/>
          <w:iCs/>
          <w:lang w:eastAsia="ko-KR"/>
        </w:rPr>
        <w:t>relying</w:t>
      </w:r>
      <w:r w:rsidR="00BB4383">
        <w:rPr>
          <w:rFonts w:ascii="Times" w:eastAsia="Batang" w:hAnsi="Times"/>
          <w:b w:val="0"/>
          <w:iCs/>
          <w:lang w:eastAsia="ko-KR"/>
        </w:rPr>
        <w:t xml:space="preserve"> </w:t>
      </w:r>
      <w:r w:rsidR="00BB4383" w:rsidRPr="00D34D1A">
        <w:rPr>
          <w:rFonts w:ascii="Times" w:eastAsia="Batang" w:hAnsi="Times" w:hint="eastAsia"/>
          <w:b w:val="0"/>
          <w:iCs/>
          <w:lang w:eastAsia="ko-KR"/>
        </w:rPr>
        <w:t>on</w:t>
      </w:r>
      <w:r w:rsidR="00BB4383">
        <w:rPr>
          <w:rFonts w:ascii="Times" w:eastAsia="Batang" w:hAnsi="Times"/>
          <w:b w:val="0"/>
          <w:iCs/>
          <w:lang w:eastAsia="ko-KR"/>
        </w:rPr>
        <w:t xml:space="preserve"> RRC </w:t>
      </w:r>
      <w:r w:rsidR="00BB4383" w:rsidRPr="00D34D1A">
        <w:rPr>
          <w:rFonts w:ascii="Times" w:eastAsia="Batang" w:hAnsi="Times" w:hint="eastAsia"/>
          <w:b w:val="0"/>
          <w:iCs/>
          <w:lang w:eastAsia="ko-KR"/>
        </w:rPr>
        <w:t>configuration</w:t>
      </w:r>
      <w:r w:rsidR="00BB4383" w:rsidRPr="00D34D1A">
        <w:rPr>
          <w:rFonts w:ascii="Times" w:eastAsia="Batang" w:hAnsi="Times"/>
          <w:b w:val="0"/>
          <w:iCs/>
          <w:lang w:eastAsia="ko-KR"/>
        </w:rPr>
        <w:t xml:space="preserve">, i.e., if the </w:t>
      </w:r>
      <w:r w:rsidR="005D63A2" w:rsidRPr="00D34D1A">
        <w:rPr>
          <w:rFonts w:ascii="Times" w:eastAsia="Batang" w:hAnsi="Times"/>
          <w:b w:val="0"/>
          <w:iCs/>
          <w:lang w:eastAsia="ko-KR"/>
        </w:rPr>
        <w:t>OD</w:t>
      </w:r>
      <w:r w:rsidR="00BB4383" w:rsidRPr="00D1230B">
        <w:rPr>
          <w:rFonts w:ascii="Times" w:eastAsia="Batang" w:hAnsi="Times"/>
          <w:b w:val="0"/>
          <w:iCs/>
          <w:lang w:eastAsia="ko-KR"/>
        </w:rPr>
        <w:t>-SSB</w:t>
      </w:r>
      <w:r w:rsidR="00BB4383">
        <w:rPr>
          <w:rFonts w:ascii="Times" w:eastAsia="Batang" w:hAnsi="Times"/>
          <w:b w:val="0"/>
          <w:iCs/>
          <w:lang w:eastAsia="ko-KR"/>
        </w:rPr>
        <w:t xml:space="preserve"> configuration</w:t>
      </w:r>
      <w:r w:rsidR="008A40FC">
        <w:rPr>
          <w:rFonts w:ascii="Times" w:eastAsia="Batang" w:hAnsi="Times"/>
          <w:b w:val="0"/>
          <w:iCs/>
          <w:lang w:eastAsia="ko-KR"/>
        </w:rPr>
        <w:t xml:space="preserve"> corresponding to this </w:t>
      </w:r>
      <w:proofErr w:type="spellStart"/>
      <w:r w:rsidR="008A40FC">
        <w:rPr>
          <w:rFonts w:ascii="Times" w:eastAsia="Batang" w:hAnsi="Times"/>
          <w:b w:val="0"/>
          <w:iCs/>
          <w:lang w:eastAsia="ko-KR"/>
        </w:rPr>
        <w:t>SCell</w:t>
      </w:r>
      <w:proofErr w:type="spellEnd"/>
      <w:r w:rsidR="00BB4383">
        <w:rPr>
          <w:rFonts w:ascii="Times" w:eastAsia="Batang" w:hAnsi="Times"/>
          <w:b w:val="0"/>
          <w:iCs/>
          <w:lang w:eastAsia="ko-KR"/>
        </w:rPr>
        <w:t xml:space="preserve"> </w:t>
      </w:r>
      <w:r w:rsidR="000E6E46">
        <w:rPr>
          <w:rFonts w:ascii="Times" w:eastAsia="Batang" w:hAnsi="Times"/>
          <w:b w:val="0"/>
          <w:iCs/>
          <w:lang w:eastAsia="ko-KR"/>
        </w:rPr>
        <w:t xml:space="preserve">to be </w:t>
      </w:r>
      <w:r w:rsidR="005A4728" w:rsidRPr="00D34D1A">
        <w:rPr>
          <w:rFonts w:ascii="Times" w:eastAsia="Batang" w:hAnsi="Times"/>
          <w:b w:val="0"/>
          <w:iCs/>
          <w:lang w:eastAsia="ko-KR"/>
        </w:rPr>
        <w:t xml:space="preserve">activated </w:t>
      </w:r>
      <w:r w:rsidR="00A07A3B">
        <w:rPr>
          <w:rFonts w:ascii="Times" w:eastAsia="Batang" w:hAnsi="Times"/>
          <w:b w:val="0"/>
          <w:iCs/>
          <w:lang w:eastAsia="ko-KR"/>
        </w:rPr>
        <w:t>includes</w:t>
      </w:r>
      <w:r w:rsidR="00416F3A">
        <w:rPr>
          <w:rFonts w:ascii="Times" w:eastAsia="Batang" w:hAnsi="Times"/>
          <w:b w:val="0"/>
          <w:iCs/>
          <w:lang w:eastAsia="ko-KR"/>
        </w:rPr>
        <w:t xml:space="preserve"> </w:t>
      </w:r>
      <w:r w:rsidR="00BB4383">
        <w:rPr>
          <w:rFonts w:ascii="Times" w:eastAsia="Batang" w:hAnsi="Times"/>
          <w:b w:val="0"/>
          <w:iCs/>
          <w:lang w:eastAsia="ko-KR"/>
        </w:rPr>
        <w:t xml:space="preserve">the </w:t>
      </w:r>
      <w:r w:rsidR="00BB4383" w:rsidRPr="008F5630">
        <w:rPr>
          <w:rFonts w:ascii="Times" w:eastAsia="Batang" w:hAnsi="Times"/>
          <w:b w:val="0"/>
          <w:i/>
          <w:iCs/>
          <w:lang w:eastAsia="ko-KR"/>
        </w:rPr>
        <w:t>N</w:t>
      </w:r>
      <w:r w:rsidR="00BB4383">
        <w:rPr>
          <w:rFonts w:ascii="Times" w:eastAsia="Batang" w:hAnsi="Times"/>
          <w:b w:val="0"/>
          <w:iCs/>
          <w:lang w:eastAsia="ko-KR"/>
        </w:rPr>
        <w:t xml:space="preserve"> parameter, </w:t>
      </w:r>
      <w:r w:rsidR="00BB4383" w:rsidRPr="00D1230B">
        <w:rPr>
          <w:rFonts w:ascii="Times" w:eastAsia="Batang" w:hAnsi="Times"/>
          <w:b w:val="0"/>
          <w:iCs/>
          <w:lang w:eastAsia="ko-KR"/>
        </w:rPr>
        <w:t xml:space="preserve">the UE </w:t>
      </w:r>
      <w:r w:rsidR="00175E24">
        <w:rPr>
          <w:rFonts w:ascii="Times" w:eastAsia="Batang" w:hAnsi="Times"/>
          <w:b w:val="0"/>
          <w:iCs/>
          <w:lang w:eastAsia="ko-KR"/>
        </w:rPr>
        <w:t>determines</w:t>
      </w:r>
      <w:r w:rsidR="00BB4383" w:rsidRPr="00D1230B">
        <w:rPr>
          <w:rFonts w:ascii="Times" w:eastAsia="Batang" w:hAnsi="Times"/>
          <w:b w:val="0"/>
          <w:iCs/>
          <w:lang w:eastAsia="ko-KR"/>
        </w:rPr>
        <w:t xml:space="preserve"> the above option 2 is applied </w:t>
      </w:r>
      <w:r w:rsidR="00175E24">
        <w:rPr>
          <w:rFonts w:ascii="Times" w:eastAsia="Batang" w:hAnsi="Times"/>
          <w:b w:val="0"/>
          <w:iCs/>
          <w:lang w:eastAsia="ko-KR"/>
        </w:rPr>
        <w:t xml:space="preserve">for this </w:t>
      </w:r>
      <w:proofErr w:type="spellStart"/>
      <w:r w:rsidR="00BB4383">
        <w:rPr>
          <w:rFonts w:ascii="Times" w:eastAsia="Batang" w:hAnsi="Times"/>
          <w:b w:val="0"/>
          <w:iCs/>
          <w:lang w:eastAsia="ko-KR"/>
        </w:rPr>
        <w:t>SCell</w:t>
      </w:r>
      <w:proofErr w:type="spellEnd"/>
      <w:r w:rsidR="00BB4383" w:rsidRPr="00D1230B">
        <w:rPr>
          <w:rFonts w:ascii="Times" w:eastAsia="Batang" w:hAnsi="Times"/>
          <w:b w:val="0"/>
          <w:iCs/>
          <w:lang w:eastAsia="ko-KR"/>
        </w:rPr>
        <w:t>.</w:t>
      </w:r>
    </w:p>
    <w:p w14:paraId="5D6278C7" w14:textId="1907E687" w:rsidR="002D2B57" w:rsidRPr="009C512C" w:rsidRDefault="00EC40C1" w:rsidP="002D2B57">
      <w:pPr>
        <w:pStyle w:val="Proposal"/>
        <w:spacing w:line="240" w:lineRule="auto"/>
        <w:rPr>
          <w:rFonts w:ascii="Times New Roman" w:hAnsi="Times New Roman"/>
          <w:b w:val="0"/>
          <w:bCs w:val="0"/>
          <w:iCs/>
        </w:rPr>
      </w:pPr>
      <w:r>
        <w:rPr>
          <w:rFonts w:ascii="Times New Roman" w:hAnsi="Times New Roman"/>
          <w:b w:val="0"/>
          <w:bCs w:val="0"/>
          <w:iCs/>
        </w:rPr>
        <w:t xml:space="preserve">Given </w:t>
      </w:r>
      <w:r w:rsidR="0008749D">
        <w:rPr>
          <w:rFonts w:ascii="Times New Roman" w:hAnsi="Times New Roman"/>
          <w:b w:val="0"/>
          <w:bCs w:val="0"/>
          <w:iCs/>
        </w:rPr>
        <w:t xml:space="preserve">the </w:t>
      </w:r>
      <w:r>
        <w:rPr>
          <w:rFonts w:ascii="Times New Roman" w:hAnsi="Times New Roman"/>
          <w:b w:val="0"/>
          <w:bCs w:val="0"/>
          <w:iCs/>
        </w:rPr>
        <w:t>above</w:t>
      </w:r>
      <w:r w:rsidR="002D2B57" w:rsidRPr="009C512C">
        <w:rPr>
          <w:rFonts w:ascii="Times New Roman" w:hAnsi="Times New Roman"/>
          <w:b w:val="0"/>
          <w:bCs w:val="0"/>
          <w:iCs/>
        </w:rPr>
        <w:t>, we understand the new MAC CE should contain the</w:t>
      </w:r>
      <w:r w:rsidR="00562B73">
        <w:rPr>
          <w:rFonts w:ascii="Times New Roman" w:hAnsi="Times New Roman"/>
          <w:b w:val="0"/>
          <w:bCs w:val="0"/>
          <w:iCs/>
        </w:rPr>
        <w:t xml:space="preserve"> </w:t>
      </w:r>
      <w:r w:rsidR="0008749D">
        <w:rPr>
          <w:rFonts w:ascii="Times New Roman" w:hAnsi="Times New Roman"/>
          <w:b w:val="0"/>
          <w:bCs w:val="0"/>
          <w:iCs/>
        </w:rPr>
        <w:t>following</w:t>
      </w:r>
      <w:r w:rsidR="002D2B57" w:rsidRPr="009C512C">
        <w:rPr>
          <w:rFonts w:ascii="Times New Roman" w:hAnsi="Times New Roman"/>
          <w:b w:val="0"/>
          <w:bCs w:val="0"/>
          <w:iCs/>
        </w:rPr>
        <w:t xml:space="preserve"> fields:</w:t>
      </w:r>
    </w:p>
    <w:p w14:paraId="25C05046" w14:textId="18EFA629" w:rsidR="002D2B57" w:rsidRPr="005F2E6B" w:rsidRDefault="002D2B57" w:rsidP="002D2B57">
      <w:pPr>
        <w:pStyle w:val="Proposal"/>
        <w:spacing w:line="240" w:lineRule="auto"/>
        <w:rPr>
          <w:rFonts w:ascii="Times New Roman" w:hAnsi="Times New Roman"/>
          <w:b w:val="0"/>
          <w:bCs w:val="0"/>
          <w:iCs/>
        </w:rPr>
      </w:pPr>
      <w:r>
        <w:rPr>
          <w:rFonts w:ascii="Times New Roman" w:hAnsi="Times New Roman"/>
          <w:bCs w:val="0"/>
          <w:iCs/>
        </w:rPr>
        <w:t xml:space="preserve">- An </w:t>
      </w:r>
      <w:proofErr w:type="spellStart"/>
      <w:r>
        <w:rPr>
          <w:rFonts w:ascii="Times New Roman" w:hAnsi="Times New Roman"/>
          <w:bCs w:val="0"/>
          <w:iCs/>
        </w:rPr>
        <w:t>SCell</w:t>
      </w:r>
      <w:proofErr w:type="spellEnd"/>
      <w:r>
        <w:rPr>
          <w:rFonts w:ascii="Times New Roman" w:hAnsi="Times New Roman"/>
          <w:bCs w:val="0"/>
          <w:iCs/>
        </w:rPr>
        <w:t xml:space="preserve"> bitmap</w:t>
      </w:r>
      <w:r w:rsidRPr="009C512C">
        <w:rPr>
          <w:rFonts w:ascii="Times New Roman" w:hAnsi="Times New Roman"/>
          <w:bCs w:val="0"/>
          <w:iCs/>
        </w:rPr>
        <w:t xml:space="preserve"> </w:t>
      </w:r>
      <w:r>
        <w:rPr>
          <w:rFonts w:ascii="Times New Roman" w:hAnsi="Times New Roman"/>
          <w:bCs w:val="0"/>
          <w:iCs/>
        </w:rPr>
        <w:t xml:space="preserve">field </w:t>
      </w:r>
      <w:r w:rsidRPr="009C512C">
        <w:rPr>
          <w:rFonts w:ascii="Times New Roman" w:hAnsi="Times New Roman"/>
          <w:b w:val="0"/>
          <w:bCs w:val="0"/>
          <w:iCs/>
        </w:rPr>
        <w:t xml:space="preserve">to indicate which </w:t>
      </w:r>
      <w:proofErr w:type="spellStart"/>
      <w:r w:rsidRPr="009C512C">
        <w:rPr>
          <w:rFonts w:ascii="Times New Roman" w:hAnsi="Times New Roman"/>
          <w:b w:val="0"/>
          <w:bCs w:val="0"/>
          <w:iCs/>
        </w:rPr>
        <w:t>SCell</w:t>
      </w:r>
      <w:proofErr w:type="spellEnd"/>
      <w:r w:rsidRPr="009C512C">
        <w:rPr>
          <w:rFonts w:ascii="Times New Roman" w:hAnsi="Times New Roman"/>
          <w:b w:val="0"/>
          <w:bCs w:val="0"/>
          <w:iCs/>
        </w:rPr>
        <w:t xml:space="preserve"> </w:t>
      </w:r>
      <w:r>
        <w:rPr>
          <w:rFonts w:ascii="Times New Roman" w:hAnsi="Times New Roman"/>
          <w:b w:val="0"/>
          <w:bCs w:val="0"/>
          <w:iCs/>
        </w:rPr>
        <w:t xml:space="preserve">the new MAC CE applies. If the value is set to 1, the </w:t>
      </w:r>
      <w:r w:rsidRPr="00BE3410">
        <w:rPr>
          <w:rFonts w:ascii="Times New Roman" w:hAnsi="Times New Roman"/>
          <w:b w:val="0"/>
          <w:bCs w:val="0"/>
          <w:iCs/>
        </w:rPr>
        <w:t xml:space="preserve">OD-SSB Configuration ID field </w:t>
      </w:r>
      <w:r>
        <w:rPr>
          <w:rFonts w:ascii="Times New Roman" w:hAnsi="Times New Roman"/>
          <w:b w:val="0"/>
          <w:bCs w:val="0"/>
          <w:iCs/>
        </w:rPr>
        <w:t xml:space="preserve">corresponding to this </w:t>
      </w:r>
      <w:proofErr w:type="spellStart"/>
      <w:r>
        <w:rPr>
          <w:rFonts w:ascii="Times New Roman" w:hAnsi="Times New Roman"/>
          <w:b w:val="0"/>
          <w:bCs w:val="0"/>
          <w:iCs/>
        </w:rPr>
        <w:t>SCell</w:t>
      </w:r>
      <w:proofErr w:type="spellEnd"/>
      <w:r>
        <w:rPr>
          <w:rFonts w:ascii="Times New Roman" w:hAnsi="Times New Roman"/>
          <w:b w:val="0"/>
          <w:bCs w:val="0"/>
          <w:iCs/>
        </w:rPr>
        <w:t xml:space="preserve"> </w:t>
      </w:r>
      <w:r w:rsidR="000244F7">
        <w:rPr>
          <w:rFonts w:ascii="Times New Roman" w:hAnsi="Times New Roman"/>
          <w:b w:val="0"/>
          <w:bCs w:val="0"/>
          <w:iCs/>
        </w:rPr>
        <w:t>is</w:t>
      </w:r>
      <w:r w:rsidRPr="00BE3410">
        <w:rPr>
          <w:rFonts w:ascii="Times New Roman" w:hAnsi="Times New Roman"/>
          <w:b w:val="0"/>
          <w:bCs w:val="0"/>
          <w:iCs/>
        </w:rPr>
        <w:t xml:space="preserve"> present</w:t>
      </w:r>
      <w:r w:rsidR="007B1B1C">
        <w:rPr>
          <w:rFonts w:ascii="Times New Roman" w:hAnsi="Times New Roman"/>
          <w:b w:val="0"/>
          <w:bCs w:val="0"/>
          <w:iCs/>
        </w:rPr>
        <w:t>;</w:t>
      </w:r>
      <w:r>
        <w:rPr>
          <w:rFonts w:ascii="Times New Roman" w:hAnsi="Times New Roman"/>
          <w:b w:val="0"/>
          <w:bCs w:val="0"/>
          <w:iCs/>
        </w:rPr>
        <w:t xml:space="preserve"> otherwise, </w:t>
      </w:r>
      <w:r w:rsidR="00376C5F">
        <w:rPr>
          <w:rFonts w:ascii="Times New Roman" w:hAnsi="Times New Roman"/>
          <w:b w:val="0"/>
          <w:bCs w:val="0"/>
          <w:iCs/>
        </w:rPr>
        <w:t>the</w:t>
      </w:r>
      <w:r w:rsidR="00E122C3">
        <w:rPr>
          <w:rFonts w:ascii="Times New Roman" w:hAnsi="Times New Roman"/>
          <w:b w:val="0"/>
          <w:bCs w:val="0"/>
          <w:iCs/>
        </w:rPr>
        <w:t xml:space="preserve"> </w:t>
      </w:r>
      <w:r w:rsidRPr="00836689">
        <w:rPr>
          <w:rFonts w:ascii="Times New Roman" w:hAnsi="Times New Roman"/>
          <w:b w:val="0"/>
          <w:bCs w:val="0"/>
          <w:iCs/>
        </w:rPr>
        <w:t>OD-SSB Configuration ID field</w:t>
      </w:r>
      <w:r w:rsidRPr="005F2E6B">
        <w:rPr>
          <w:rFonts w:ascii="Times New Roman" w:hAnsi="Times New Roman"/>
          <w:b w:val="0"/>
          <w:bCs w:val="0"/>
          <w:iCs/>
        </w:rPr>
        <w:t xml:space="preserve"> </w:t>
      </w:r>
      <w:r>
        <w:rPr>
          <w:rFonts w:ascii="Times New Roman" w:hAnsi="Times New Roman"/>
          <w:b w:val="0"/>
          <w:bCs w:val="0"/>
          <w:iCs/>
        </w:rPr>
        <w:t xml:space="preserve">corresponding to this </w:t>
      </w:r>
      <w:proofErr w:type="spellStart"/>
      <w:r>
        <w:rPr>
          <w:rFonts w:ascii="Times New Roman" w:hAnsi="Times New Roman"/>
          <w:b w:val="0"/>
          <w:bCs w:val="0"/>
          <w:iCs/>
        </w:rPr>
        <w:t>SCell</w:t>
      </w:r>
      <w:proofErr w:type="spellEnd"/>
      <w:r>
        <w:rPr>
          <w:rFonts w:ascii="Times New Roman" w:hAnsi="Times New Roman"/>
          <w:b w:val="0"/>
          <w:bCs w:val="0"/>
          <w:iCs/>
        </w:rPr>
        <w:t xml:space="preserve"> </w:t>
      </w:r>
      <w:r w:rsidR="00E122C3">
        <w:rPr>
          <w:rFonts w:ascii="Times New Roman" w:hAnsi="Times New Roman"/>
          <w:b w:val="0"/>
          <w:bCs w:val="0"/>
          <w:iCs/>
        </w:rPr>
        <w:t>is</w:t>
      </w:r>
      <w:r>
        <w:rPr>
          <w:rFonts w:ascii="Times New Roman" w:hAnsi="Times New Roman"/>
          <w:b w:val="0"/>
          <w:bCs w:val="0"/>
          <w:iCs/>
        </w:rPr>
        <w:t xml:space="preserve"> absent</w:t>
      </w:r>
      <w:r w:rsidR="007D6728">
        <w:rPr>
          <w:rFonts w:ascii="Times New Roman" w:hAnsi="Times New Roman"/>
          <w:b w:val="0"/>
          <w:bCs w:val="0"/>
          <w:iCs/>
        </w:rPr>
        <w:t>, and in this case,</w:t>
      </w:r>
      <w:r w:rsidR="00BF3BC6">
        <w:rPr>
          <w:rFonts w:ascii="Times New Roman" w:hAnsi="Times New Roman"/>
          <w:b w:val="0"/>
          <w:bCs w:val="0"/>
          <w:iCs/>
        </w:rPr>
        <w:t xml:space="preserve"> </w:t>
      </w:r>
      <w:r w:rsidR="00F02E85">
        <w:rPr>
          <w:rFonts w:ascii="Times New Roman" w:hAnsi="Times New Roman"/>
          <w:b w:val="0"/>
          <w:bCs w:val="0"/>
          <w:iCs/>
        </w:rPr>
        <w:t>it means</w:t>
      </w:r>
      <w:r w:rsidR="00B60406">
        <w:rPr>
          <w:rFonts w:ascii="Times New Roman" w:hAnsi="Times New Roman"/>
          <w:b w:val="0"/>
          <w:bCs w:val="0"/>
          <w:iCs/>
        </w:rPr>
        <w:t xml:space="preserve"> the</w:t>
      </w:r>
      <w:r w:rsidR="00F02E85">
        <w:rPr>
          <w:rFonts w:ascii="Times New Roman" w:hAnsi="Times New Roman"/>
          <w:b w:val="0"/>
          <w:bCs w:val="0"/>
          <w:iCs/>
        </w:rPr>
        <w:t xml:space="preserve"> </w:t>
      </w:r>
      <w:r w:rsidR="00800BCB">
        <w:rPr>
          <w:rFonts w:ascii="Times New Roman" w:hAnsi="Times New Roman"/>
          <w:b w:val="0"/>
          <w:bCs w:val="0"/>
          <w:iCs/>
        </w:rPr>
        <w:t xml:space="preserve">OD-SSB </w:t>
      </w:r>
      <w:r w:rsidR="00E538A7">
        <w:rPr>
          <w:rFonts w:ascii="Times New Roman" w:hAnsi="Times New Roman"/>
          <w:b w:val="0"/>
          <w:bCs w:val="0"/>
          <w:iCs/>
        </w:rPr>
        <w:t xml:space="preserve">transmission </w:t>
      </w:r>
      <w:r w:rsidR="00800BCB">
        <w:rPr>
          <w:rFonts w:ascii="Times New Roman" w:hAnsi="Times New Roman"/>
          <w:b w:val="0"/>
          <w:bCs w:val="0"/>
          <w:iCs/>
        </w:rPr>
        <w:t xml:space="preserve">status </w:t>
      </w:r>
      <w:r w:rsidR="007D6728">
        <w:rPr>
          <w:rFonts w:ascii="Times New Roman" w:hAnsi="Times New Roman"/>
          <w:b w:val="0"/>
          <w:bCs w:val="0"/>
          <w:iCs/>
        </w:rPr>
        <w:t xml:space="preserve">corresponding to this </w:t>
      </w:r>
      <w:proofErr w:type="spellStart"/>
      <w:r w:rsidR="007D6728">
        <w:rPr>
          <w:rFonts w:ascii="Times New Roman" w:hAnsi="Times New Roman"/>
          <w:b w:val="0"/>
          <w:bCs w:val="0"/>
          <w:iCs/>
        </w:rPr>
        <w:t>SCell</w:t>
      </w:r>
      <w:proofErr w:type="spellEnd"/>
      <w:r w:rsidR="002F656F">
        <w:rPr>
          <w:rFonts w:ascii="Times New Roman" w:hAnsi="Times New Roman"/>
          <w:b w:val="0"/>
          <w:bCs w:val="0"/>
          <w:iCs/>
        </w:rPr>
        <w:t xml:space="preserve"> keeps </w:t>
      </w:r>
      <w:r w:rsidR="00800BCB">
        <w:rPr>
          <w:rFonts w:ascii="Times New Roman" w:hAnsi="Times New Roman"/>
          <w:b w:val="0"/>
          <w:bCs w:val="0"/>
          <w:iCs/>
        </w:rPr>
        <w:t>unchanged</w:t>
      </w:r>
      <w:r w:rsidR="005029FE">
        <w:rPr>
          <w:rFonts w:ascii="Times New Roman" w:hAnsi="Times New Roman"/>
          <w:b w:val="0"/>
          <w:bCs w:val="0"/>
          <w:iCs/>
        </w:rPr>
        <w:t>.</w:t>
      </w:r>
      <w:r w:rsidR="00FF0A1C">
        <w:rPr>
          <w:rFonts w:ascii="Times New Roman" w:hAnsi="Times New Roman"/>
          <w:b w:val="0"/>
          <w:bCs w:val="0"/>
          <w:iCs/>
        </w:rPr>
        <w:t xml:space="preserve"> </w:t>
      </w:r>
    </w:p>
    <w:p w14:paraId="265B1335" w14:textId="7E6E52B8" w:rsidR="0086089B" w:rsidRDefault="002D2B57" w:rsidP="002D2B57">
      <w:pPr>
        <w:pStyle w:val="Proposal"/>
        <w:spacing w:line="240" w:lineRule="auto"/>
        <w:rPr>
          <w:rFonts w:ascii="Times New Roman" w:hAnsi="Times New Roman"/>
          <w:b w:val="0"/>
          <w:bCs w:val="0"/>
          <w:iCs/>
        </w:rPr>
      </w:pPr>
      <w:r>
        <w:rPr>
          <w:rFonts w:ascii="Times New Roman" w:hAnsi="Times New Roman" w:hint="eastAsia"/>
          <w:b w:val="0"/>
          <w:bCs w:val="0"/>
          <w:iCs/>
        </w:rPr>
        <w:t>-</w:t>
      </w:r>
      <w:r>
        <w:rPr>
          <w:rFonts w:ascii="Times New Roman" w:hAnsi="Times New Roman"/>
          <w:b w:val="0"/>
          <w:bCs w:val="0"/>
          <w:iCs/>
        </w:rPr>
        <w:t xml:space="preserve"> </w:t>
      </w:r>
      <w:r w:rsidRPr="00A14C6E">
        <w:rPr>
          <w:rFonts w:ascii="Times New Roman" w:hAnsi="Times New Roman"/>
          <w:bCs w:val="0"/>
          <w:iCs/>
        </w:rPr>
        <w:t xml:space="preserve">OD-SSB Configuration ID per </w:t>
      </w:r>
      <w:proofErr w:type="spellStart"/>
      <w:r w:rsidRPr="00A14C6E">
        <w:rPr>
          <w:rFonts w:ascii="Times New Roman" w:hAnsi="Times New Roman"/>
          <w:bCs w:val="0"/>
          <w:iCs/>
        </w:rPr>
        <w:t>SCell</w:t>
      </w:r>
      <w:proofErr w:type="spellEnd"/>
      <w:r w:rsidRPr="00A14C6E">
        <w:rPr>
          <w:rFonts w:ascii="Times New Roman" w:hAnsi="Times New Roman"/>
          <w:bCs w:val="0"/>
          <w:iCs/>
        </w:rPr>
        <w:t xml:space="preserve"> </w:t>
      </w:r>
      <w:r w:rsidRPr="00A14C6E">
        <w:rPr>
          <w:rFonts w:ascii="Times New Roman" w:hAnsi="Times New Roman"/>
          <w:b w:val="0"/>
          <w:bCs w:val="0"/>
          <w:iCs/>
        </w:rPr>
        <w:t xml:space="preserve">to indicate the OD-SSB configuration ID configured by RRC. </w:t>
      </w:r>
      <w:r w:rsidR="009E05BB" w:rsidRPr="00A14C6E">
        <w:rPr>
          <w:rFonts w:ascii="Times New Roman" w:hAnsi="Times New Roman"/>
          <w:b w:val="0"/>
          <w:bCs w:val="0"/>
          <w:iCs/>
        </w:rPr>
        <w:t xml:space="preserve">If </w:t>
      </w:r>
      <w:r w:rsidR="00640BA3" w:rsidRPr="00A14C6E">
        <w:rPr>
          <w:rFonts w:ascii="Times New Roman" w:hAnsi="Times New Roman"/>
          <w:b w:val="0"/>
          <w:bCs w:val="0"/>
          <w:iCs/>
        </w:rPr>
        <w:t xml:space="preserve">the </w:t>
      </w:r>
      <w:r w:rsidR="0083621E" w:rsidRPr="00A14C6E">
        <w:rPr>
          <w:rFonts w:ascii="Times New Roman" w:hAnsi="Times New Roman"/>
          <w:b w:val="0"/>
          <w:bCs w:val="0"/>
          <w:iCs/>
        </w:rPr>
        <w:t>field</w:t>
      </w:r>
      <w:r w:rsidR="00640BA3" w:rsidRPr="00A14C6E">
        <w:rPr>
          <w:rFonts w:ascii="Times New Roman" w:hAnsi="Times New Roman"/>
          <w:b w:val="0"/>
          <w:bCs w:val="0"/>
          <w:iCs/>
        </w:rPr>
        <w:t xml:space="preserve"> is set to a non-zero value, it indicates the corresponding OD-SSB configuration</w:t>
      </w:r>
      <w:r w:rsidR="00A14C6E">
        <w:rPr>
          <w:rFonts w:ascii="Times New Roman" w:hAnsi="Times New Roman"/>
          <w:b w:val="0"/>
          <w:bCs w:val="0"/>
          <w:iCs/>
        </w:rPr>
        <w:t xml:space="preserve"> </w:t>
      </w:r>
      <w:r w:rsidR="00640BA3" w:rsidRPr="00A14C6E">
        <w:rPr>
          <w:rFonts w:ascii="Times New Roman" w:hAnsi="Times New Roman"/>
          <w:b w:val="0"/>
          <w:bCs w:val="0"/>
          <w:iCs/>
        </w:rPr>
        <w:t xml:space="preserve">is activated. If the </w:t>
      </w:r>
      <w:r w:rsidR="0083621E" w:rsidRPr="00A14C6E">
        <w:rPr>
          <w:rFonts w:ascii="Times New Roman" w:hAnsi="Times New Roman"/>
          <w:b w:val="0"/>
          <w:bCs w:val="0"/>
          <w:iCs/>
        </w:rPr>
        <w:t>field</w:t>
      </w:r>
      <w:r w:rsidR="00640BA3" w:rsidRPr="00A14C6E">
        <w:rPr>
          <w:rFonts w:ascii="Times New Roman" w:hAnsi="Times New Roman"/>
          <w:b w:val="0"/>
          <w:bCs w:val="0"/>
          <w:iCs/>
        </w:rPr>
        <w:t xml:space="preserve"> is set to zero, it indicates OD-SSB for the corresponding </w:t>
      </w:r>
      <w:proofErr w:type="spellStart"/>
      <w:r w:rsidR="00640BA3" w:rsidRPr="00A14C6E">
        <w:rPr>
          <w:rFonts w:ascii="Times New Roman" w:hAnsi="Times New Roman"/>
          <w:b w:val="0"/>
          <w:bCs w:val="0"/>
          <w:iCs/>
        </w:rPr>
        <w:t>SCell</w:t>
      </w:r>
      <w:proofErr w:type="spellEnd"/>
      <w:r w:rsidR="00640BA3" w:rsidRPr="00A14C6E">
        <w:rPr>
          <w:rFonts w:ascii="Times New Roman" w:hAnsi="Times New Roman"/>
          <w:b w:val="0"/>
          <w:bCs w:val="0"/>
          <w:iCs/>
        </w:rPr>
        <w:t xml:space="preserve"> is deactivated</w:t>
      </w:r>
      <w:r w:rsidR="00A14C6E">
        <w:rPr>
          <w:rFonts w:ascii="Times New Roman" w:hAnsi="Times New Roman"/>
          <w:b w:val="0"/>
          <w:bCs w:val="0"/>
          <w:iCs/>
        </w:rPr>
        <w:t>.</w:t>
      </w:r>
      <w:r w:rsidR="00CB7617">
        <w:rPr>
          <w:rFonts w:ascii="Times New Roman" w:hAnsi="Times New Roman"/>
          <w:b w:val="0"/>
          <w:bCs w:val="0"/>
          <w:iCs/>
        </w:rPr>
        <w:t xml:space="preserve"> </w:t>
      </w:r>
    </w:p>
    <w:p w14:paraId="44BDE63C" w14:textId="12BB2E25" w:rsidR="002D2B57" w:rsidRPr="000B2AEF" w:rsidRDefault="002D2B57" w:rsidP="002D2B57">
      <w:pPr>
        <w:spacing w:line="360" w:lineRule="auto"/>
        <w:jc w:val="center"/>
        <w:rPr>
          <w:rFonts w:eastAsiaTheme="minorEastAsia"/>
          <w:lang w:eastAsia="ko-KR"/>
        </w:rPr>
      </w:pPr>
      <w:r>
        <w:t xml:space="preserve">       </w:t>
      </w:r>
      <w:r w:rsidR="00A14C6E" w:rsidRPr="000B2AEF">
        <w:object w:dxaOrig="4590" w:dyaOrig="2745" w14:anchorId="08F22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137.1pt" o:ole="">
            <v:imagedata r:id="rId11" o:title=""/>
          </v:shape>
          <o:OLEObject Type="Embed" ProgID="Visio.Drawing.15" ShapeID="_x0000_i1025" DrawAspect="Content" ObjectID="_1804696996" r:id="rId12"/>
        </w:object>
      </w:r>
    </w:p>
    <w:p w14:paraId="44365753" w14:textId="77777777" w:rsidR="002D2B57" w:rsidRDefault="002D2B57" w:rsidP="002D2B57">
      <w:pPr>
        <w:jc w:val="center"/>
        <w:rPr>
          <w:b/>
          <w:lang w:eastAsia="zh-CN"/>
        </w:rPr>
      </w:pPr>
      <w:r w:rsidRPr="006776E2">
        <w:rPr>
          <w:b/>
          <w:noProof/>
        </w:rPr>
        <w:t xml:space="preserve">Figure 1: </w:t>
      </w:r>
      <w:r w:rsidRPr="006776E2">
        <w:rPr>
          <w:b/>
          <w:noProof/>
          <w:lang w:eastAsia="ko-KR"/>
        </w:rPr>
        <w:t xml:space="preserve">OD-SSB </w:t>
      </w:r>
      <w:r w:rsidRPr="006776E2">
        <w:rPr>
          <w:b/>
          <w:noProof/>
        </w:rPr>
        <w:t xml:space="preserve">MAC </w:t>
      </w:r>
      <w:r w:rsidRPr="006776E2">
        <w:rPr>
          <w:b/>
          <w:noProof/>
          <w:lang w:eastAsia="ko-KR"/>
        </w:rPr>
        <w:t>CE</w:t>
      </w:r>
      <w:r w:rsidRPr="006776E2">
        <w:rPr>
          <w:b/>
          <w:noProof/>
        </w:rPr>
        <w:t xml:space="preserve"> with </w:t>
      </w:r>
      <w:r w:rsidRPr="006776E2">
        <w:rPr>
          <w:b/>
          <w:lang w:eastAsia="zh-CN"/>
        </w:rPr>
        <w:t>one octet C</w:t>
      </w:r>
      <w:r w:rsidRPr="006776E2">
        <w:rPr>
          <w:b/>
          <w:vertAlign w:val="subscript"/>
          <w:lang w:eastAsia="zh-CN"/>
        </w:rPr>
        <w:t>i</w:t>
      </w:r>
      <w:r w:rsidRPr="006776E2">
        <w:rPr>
          <w:b/>
          <w:lang w:eastAsia="zh-CN"/>
        </w:rPr>
        <w:t xml:space="preserve"> field</w:t>
      </w:r>
    </w:p>
    <w:p w14:paraId="73C0E896" w14:textId="5B9B005F" w:rsidR="002D2B57" w:rsidRDefault="002D2B57" w:rsidP="002D2B57">
      <w:pPr>
        <w:spacing w:line="276" w:lineRule="auto"/>
        <w:jc w:val="center"/>
        <w:rPr>
          <w:b/>
          <w:noProof/>
        </w:rPr>
      </w:pPr>
      <w:r>
        <w:lastRenderedPageBreak/>
        <w:t xml:space="preserve">       </w:t>
      </w:r>
      <w:r w:rsidR="00A14C6E">
        <w:object w:dxaOrig="4590" w:dyaOrig="4441" w14:anchorId="4D1870D3">
          <v:shape id="_x0000_i1026" type="#_x0000_t75" style="width:229.75pt;height:222.25pt" o:ole="">
            <v:imagedata r:id="rId13" o:title=""/>
          </v:shape>
          <o:OLEObject Type="Embed" ProgID="Visio.Drawing.15" ShapeID="_x0000_i1026" DrawAspect="Content" ObjectID="_1804696997" r:id="rId14"/>
        </w:object>
      </w:r>
    </w:p>
    <w:p w14:paraId="4AA7AFBD" w14:textId="77777777" w:rsidR="002D2B57" w:rsidRDefault="002D2B57" w:rsidP="002D2B57">
      <w:pPr>
        <w:jc w:val="center"/>
        <w:rPr>
          <w:b/>
          <w:noProof/>
        </w:rPr>
      </w:pPr>
      <w:r w:rsidRPr="006776E2">
        <w:rPr>
          <w:b/>
          <w:noProof/>
        </w:rPr>
        <w:t>Figure 2: OD-SSB MAC CE with four octets Ci field</w:t>
      </w:r>
    </w:p>
    <w:p w14:paraId="1E0DB935" w14:textId="661A13D5" w:rsidR="002D2B57" w:rsidRPr="00B45A64" w:rsidRDefault="00B45A64" w:rsidP="00B45A64">
      <w:pPr>
        <w:rPr>
          <w:rFonts w:eastAsia="等线"/>
          <w:iCs/>
          <w:szCs w:val="20"/>
          <w:lang w:val="en-GB" w:eastAsia="zh-CN"/>
        </w:rPr>
      </w:pPr>
      <w:r w:rsidRPr="00B45A64">
        <w:rPr>
          <w:rFonts w:eastAsia="等线"/>
          <w:iCs/>
          <w:szCs w:val="20"/>
          <w:lang w:val="en-GB" w:eastAsia="zh-CN"/>
        </w:rPr>
        <w:t xml:space="preserve">Thus, we have the below proposals: </w:t>
      </w:r>
    </w:p>
    <w:p w14:paraId="0F86EE0A" w14:textId="1EE53DD1" w:rsidR="002D2B57" w:rsidRPr="00BE3410" w:rsidRDefault="002D2B57" w:rsidP="001F242A">
      <w:pPr>
        <w:pStyle w:val="Proposal"/>
        <w:numPr>
          <w:ilvl w:val="0"/>
          <w:numId w:val="10"/>
        </w:numPr>
        <w:spacing w:line="240" w:lineRule="auto"/>
        <w:ind w:left="1701" w:hanging="1701"/>
        <w:rPr>
          <w:rFonts w:eastAsiaTheme="minorEastAsia"/>
          <w:b w:val="0"/>
          <w:bCs w:val="0"/>
        </w:rPr>
      </w:pPr>
      <w:r w:rsidRPr="00A81A82">
        <w:rPr>
          <w:rFonts w:ascii="Times New Roman" w:hAnsi="Times New Roman"/>
          <w:bCs w:val="0"/>
          <w:iCs/>
        </w:rPr>
        <w:t xml:space="preserve">The OD-SSB MAC CE should contain an </w:t>
      </w:r>
      <w:proofErr w:type="spellStart"/>
      <w:r w:rsidRPr="00A81A82">
        <w:rPr>
          <w:rFonts w:ascii="Times New Roman" w:hAnsi="Times New Roman"/>
          <w:bCs w:val="0"/>
          <w:iCs/>
        </w:rPr>
        <w:t>SCell</w:t>
      </w:r>
      <w:proofErr w:type="spellEnd"/>
      <w:r w:rsidRPr="00A81A82">
        <w:rPr>
          <w:rFonts w:ascii="Times New Roman" w:hAnsi="Times New Roman"/>
          <w:bCs w:val="0"/>
          <w:iCs/>
        </w:rPr>
        <w:t xml:space="preserve"> bitmap to indicate </w:t>
      </w:r>
      <w:r>
        <w:rPr>
          <w:rFonts w:ascii="Times New Roman" w:hAnsi="Times New Roman" w:hint="eastAsia"/>
          <w:bCs w:val="0"/>
          <w:iCs/>
        </w:rPr>
        <w:t>t</w:t>
      </w:r>
      <w:r>
        <w:rPr>
          <w:rFonts w:ascii="Times New Roman" w:hAnsi="Times New Roman"/>
          <w:bCs w:val="0"/>
          <w:iCs/>
        </w:rPr>
        <w:t xml:space="preserve">o </w:t>
      </w:r>
      <w:r w:rsidRPr="00A81A82">
        <w:rPr>
          <w:rFonts w:ascii="Times New Roman" w:hAnsi="Times New Roman"/>
          <w:bCs w:val="0"/>
          <w:iCs/>
        </w:rPr>
        <w:t xml:space="preserve">which </w:t>
      </w:r>
      <w:proofErr w:type="spellStart"/>
      <w:r w:rsidRPr="00A81A82">
        <w:rPr>
          <w:rFonts w:ascii="Times New Roman" w:hAnsi="Times New Roman"/>
          <w:bCs w:val="0"/>
          <w:iCs/>
        </w:rPr>
        <w:t>SCell</w:t>
      </w:r>
      <w:proofErr w:type="spellEnd"/>
      <w:r w:rsidRPr="00A81A82">
        <w:rPr>
          <w:rFonts w:ascii="Times New Roman" w:hAnsi="Times New Roman"/>
          <w:bCs w:val="0"/>
          <w:iCs/>
        </w:rPr>
        <w:t xml:space="preserve">(s) the </w:t>
      </w:r>
      <w:r>
        <w:rPr>
          <w:rFonts w:ascii="Times New Roman" w:hAnsi="Times New Roman"/>
          <w:bCs w:val="0"/>
          <w:iCs/>
        </w:rPr>
        <w:t>OD-SSB Activation/Deactivation</w:t>
      </w:r>
      <w:r w:rsidRPr="00A81A82">
        <w:rPr>
          <w:rFonts w:ascii="Times New Roman" w:hAnsi="Times New Roman"/>
          <w:bCs w:val="0"/>
          <w:iCs/>
        </w:rPr>
        <w:t xml:space="preserve"> applies, and </w:t>
      </w:r>
      <w:r w:rsidR="00FA411E">
        <w:rPr>
          <w:rFonts w:ascii="Times New Roman" w:hAnsi="Times New Roman" w:hint="eastAsia"/>
          <w:bCs w:val="0"/>
          <w:iCs/>
        </w:rPr>
        <w:t>whether</w:t>
      </w:r>
      <w:r w:rsidR="00FA411E">
        <w:rPr>
          <w:rFonts w:ascii="Times New Roman" w:hAnsi="Times New Roman"/>
          <w:bCs w:val="0"/>
          <w:iCs/>
        </w:rPr>
        <w:t xml:space="preserve"> </w:t>
      </w:r>
      <w:r w:rsidRPr="00A81A82">
        <w:rPr>
          <w:rFonts w:ascii="Times New Roman" w:hAnsi="Times New Roman"/>
          <w:iCs/>
        </w:rPr>
        <w:t xml:space="preserve">one byte </w:t>
      </w:r>
      <w:r w:rsidRPr="00A81A82">
        <w:rPr>
          <w:rFonts w:ascii="Times New Roman" w:hAnsi="Times New Roman"/>
          <w:bCs w:val="0"/>
          <w:iCs/>
        </w:rPr>
        <w:t xml:space="preserve">for each </w:t>
      </w:r>
      <w:proofErr w:type="spellStart"/>
      <w:r w:rsidRPr="00A81A82">
        <w:rPr>
          <w:rFonts w:ascii="Times New Roman" w:hAnsi="Times New Roman"/>
          <w:bCs w:val="0"/>
          <w:iCs/>
        </w:rPr>
        <w:t>SCell</w:t>
      </w:r>
      <w:proofErr w:type="spellEnd"/>
      <w:r w:rsidRPr="00A81A82">
        <w:rPr>
          <w:rFonts w:ascii="Times New Roman" w:hAnsi="Times New Roman"/>
          <w:iCs/>
        </w:rPr>
        <w:t xml:space="preserve"> </w:t>
      </w:r>
      <w:r w:rsidR="006803CE">
        <w:rPr>
          <w:rFonts w:ascii="Times New Roman" w:hAnsi="Times New Roman" w:hint="eastAsia"/>
          <w:iCs/>
        </w:rPr>
        <w:t>which</w:t>
      </w:r>
      <w:r w:rsidRPr="00A81A82">
        <w:rPr>
          <w:rFonts w:ascii="Times New Roman" w:hAnsi="Times New Roman"/>
          <w:iCs/>
        </w:rPr>
        <w:t xml:space="preserve"> indicate</w:t>
      </w:r>
      <w:r w:rsidR="006803CE">
        <w:rPr>
          <w:rFonts w:ascii="Times New Roman" w:hAnsi="Times New Roman" w:hint="eastAsia"/>
          <w:iCs/>
        </w:rPr>
        <w:t>s</w:t>
      </w:r>
      <w:r w:rsidRPr="00A81A82">
        <w:rPr>
          <w:rFonts w:ascii="Times New Roman" w:hAnsi="Times New Roman"/>
          <w:iCs/>
        </w:rPr>
        <w:t xml:space="preserve"> the </w:t>
      </w:r>
      <w:r w:rsidRPr="00A81A82">
        <w:rPr>
          <w:rFonts w:ascii="Times New Roman" w:hAnsi="Times New Roman"/>
          <w:bCs w:val="0"/>
          <w:iCs/>
        </w:rPr>
        <w:t xml:space="preserve">OD-SSB </w:t>
      </w:r>
      <w:r w:rsidRPr="00A81A82">
        <w:rPr>
          <w:rFonts w:ascii="Times New Roman" w:hAnsi="Times New Roman"/>
          <w:iCs/>
        </w:rPr>
        <w:t>deactivation</w:t>
      </w:r>
      <w:r w:rsidRPr="00A81A82">
        <w:rPr>
          <w:rFonts w:ascii="Times New Roman" w:hAnsi="Times New Roman"/>
          <w:bCs w:val="0"/>
          <w:iCs/>
        </w:rPr>
        <w:t xml:space="preserve"> </w:t>
      </w:r>
      <w:r w:rsidR="00F33EA6">
        <w:rPr>
          <w:rFonts w:ascii="Times New Roman" w:hAnsi="Times New Roman"/>
          <w:bCs w:val="0"/>
          <w:iCs/>
        </w:rPr>
        <w:t>or</w:t>
      </w:r>
      <w:r w:rsidRPr="00A81A82">
        <w:rPr>
          <w:rFonts w:ascii="Times New Roman" w:hAnsi="Times New Roman"/>
          <w:bCs w:val="0"/>
          <w:iCs/>
        </w:rPr>
        <w:t xml:space="preserve"> </w:t>
      </w:r>
      <w:r w:rsidRPr="00A81A82">
        <w:rPr>
          <w:rFonts w:ascii="Times New Roman" w:hAnsi="Times New Roman"/>
          <w:iCs/>
        </w:rPr>
        <w:t xml:space="preserve">the </w:t>
      </w:r>
      <w:r w:rsidR="00F33EA6">
        <w:rPr>
          <w:rFonts w:ascii="Times New Roman" w:hAnsi="Times New Roman"/>
          <w:iCs/>
        </w:rPr>
        <w:t xml:space="preserve">OD-SSB </w:t>
      </w:r>
      <w:r w:rsidRPr="00A81A82">
        <w:rPr>
          <w:rFonts w:ascii="Times New Roman" w:hAnsi="Times New Roman"/>
          <w:bCs w:val="0"/>
          <w:iCs/>
        </w:rPr>
        <w:t xml:space="preserve">configuration ID </w:t>
      </w:r>
      <w:r w:rsidRPr="00A81A82">
        <w:rPr>
          <w:rFonts w:ascii="Times New Roman" w:hAnsi="Times New Roman"/>
          <w:iCs/>
        </w:rPr>
        <w:t>for</w:t>
      </w:r>
      <w:r w:rsidRPr="00A81A82">
        <w:rPr>
          <w:rFonts w:ascii="Times New Roman" w:hAnsi="Times New Roman"/>
          <w:bCs w:val="0"/>
          <w:iCs/>
        </w:rPr>
        <w:t xml:space="preserve"> the </w:t>
      </w:r>
      <w:r w:rsidRPr="00A81A82">
        <w:rPr>
          <w:rFonts w:ascii="Times New Roman" w:hAnsi="Times New Roman"/>
          <w:iCs/>
        </w:rPr>
        <w:t>activated OD-</w:t>
      </w:r>
      <w:r w:rsidRPr="00A81A82">
        <w:rPr>
          <w:rFonts w:ascii="Times New Roman" w:hAnsi="Times New Roman"/>
          <w:bCs w:val="0"/>
          <w:iCs/>
        </w:rPr>
        <w:t>SSB</w:t>
      </w:r>
      <w:r w:rsidR="006803CE">
        <w:rPr>
          <w:rFonts w:ascii="Times New Roman" w:hAnsi="Times New Roman"/>
          <w:bCs w:val="0"/>
          <w:iCs/>
        </w:rPr>
        <w:t xml:space="preserve"> </w:t>
      </w:r>
      <w:r w:rsidR="006803CE">
        <w:rPr>
          <w:rFonts w:ascii="Times New Roman" w:hAnsi="Times New Roman" w:hint="eastAsia"/>
          <w:bCs w:val="0"/>
          <w:iCs/>
        </w:rPr>
        <w:t>is</w:t>
      </w:r>
      <w:r w:rsidR="006803CE">
        <w:rPr>
          <w:rFonts w:ascii="Times New Roman" w:hAnsi="Times New Roman"/>
          <w:bCs w:val="0"/>
          <w:iCs/>
        </w:rPr>
        <w:t xml:space="preserve"> </w:t>
      </w:r>
      <w:r w:rsidR="006803CE">
        <w:rPr>
          <w:rFonts w:ascii="Times New Roman" w:hAnsi="Times New Roman" w:hint="eastAsia"/>
          <w:bCs w:val="0"/>
          <w:iCs/>
        </w:rPr>
        <w:t>present</w:t>
      </w:r>
      <w:r w:rsidR="006803CE">
        <w:rPr>
          <w:rFonts w:ascii="Times New Roman" w:hAnsi="Times New Roman"/>
          <w:bCs w:val="0"/>
          <w:iCs/>
        </w:rPr>
        <w:t xml:space="preserve"> </w:t>
      </w:r>
      <w:r w:rsidR="006803CE">
        <w:rPr>
          <w:rFonts w:ascii="Times New Roman" w:hAnsi="Times New Roman" w:hint="eastAsia"/>
          <w:bCs w:val="0"/>
          <w:iCs/>
        </w:rPr>
        <w:t>or</w:t>
      </w:r>
      <w:r w:rsidR="006803CE">
        <w:rPr>
          <w:rFonts w:ascii="Times New Roman" w:hAnsi="Times New Roman"/>
          <w:bCs w:val="0"/>
          <w:iCs/>
        </w:rPr>
        <w:t xml:space="preserve"> </w:t>
      </w:r>
      <w:r w:rsidR="006803CE">
        <w:rPr>
          <w:rFonts w:ascii="Times New Roman" w:hAnsi="Times New Roman" w:hint="eastAsia"/>
          <w:bCs w:val="0"/>
          <w:iCs/>
        </w:rPr>
        <w:t>not</w:t>
      </w:r>
      <w:r w:rsidRPr="00A81A82">
        <w:rPr>
          <w:rFonts w:ascii="Times New Roman" w:hAnsi="Times New Roman"/>
          <w:bCs w:val="0"/>
          <w:iCs/>
        </w:rPr>
        <w:t>.</w:t>
      </w:r>
    </w:p>
    <w:p w14:paraId="4666A98F" w14:textId="119BBF0E" w:rsidR="002D2B57" w:rsidRDefault="002D2B57" w:rsidP="001F242A">
      <w:pPr>
        <w:pStyle w:val="Proposal"/>
        <w:numPr>
          <w:ilvl w:val="0"/>
          <w:numId w:val="10"/>
        </w:numPr>
        <w:spacing w:line="240" w:lineRule="auto"/>
        <w:ind w:left="1701" w:hanging="1701"/>
        <w:rPr>
          <w:rFonts w:ascii="Times New Roman" w:hAnsi="Times New Roman"/>
          <w:bCs w:val="0"/>
          <w:iCs/>
        </w:rPr>
      </w:pPr>
      <w:r>
        <w:rPr>
          <w:rFonts w:ascii="Times New Roman" w:hAnsi="Times New Roman"/>
          <w:bCs w:val="0"/>
          <w:iCs/>
        </w:rPr>
        <w:t>T</w:t>
      </w:r>
      <w:r w:rsidRPr="00BE3410">
        <w:rPr>
          <w:rFonts w:ascii="Times New Roman" w:hAnsi="Times New Roman"/>
          <w:bCs w:val="0"/>
          <w:iCs/>
        </w:rPr>
        <w:t xml:space="preserve">he OD-SSB MAC-CE supports two formats: one format indicates up to 7 </w:t>
      </w:r>
      <w:proofErr w:type="spellStart"/>
      <w:r w:rsidRPr="00BE3410">
        <w:rPr>
          <w:rFonts w:ascii="Times New Roman" w:hAnsi="Times New Roman"/>
          <w:bCs w:val="0"/>
          <w:iCs/>
        </w:rPr>
        <w:t>SCells</w:t>
      </w:r>
      <w:proofErr w:type="spellEnd"/>
      <w:r w:rsidRPr="00BE3410">
        <w:rPr>
          <w:rFonts w:ascii="Times New Roman" w:hAnsi="Times New Roman"/>
          <w:bCs w:val="0"/>
          <w:iCs/>
        </w:rPr>
        <w:t xml:space="preserve"> and the other format indicates up to 31 </w:t>
      </w:r>
      <w:proofErr w:type="spellStart"/>
      <w:r w:rsidRPr="00BE3410">
        <w:rPr>
          <w:rFonts w:ascii="Times New Roman" w:hAnsi="Times New Roman"/>
          <w:bCs w:val="0"/>
          <w:iCs/>
        </w:rPr>
        <w:t>SCells</w:t>
      </w:r>
      <w:proofErr w:type="spellEnd"/>
      <w:r w:rsidRPr="00BE3410">
        <w:rPr>
          <w:rFonts w:ascii="Times New Roman" w:hAnsi="Times New Roman"/>
          <w:bCs w:val="0"/>
          <w:iCs/>
        </w:rPr>
        <w:t>.</w:t>
      </w:r>
    </w:p>
    <w:p w14:paraId="1EFD3961" w14:textId="1A20307F" w:rsidR="00314068" w:rsidRPr="008F5630" w:rsidRDefault="00634ABA" w:rsidP="001F242A">
      <w:pPr>
        <w:pStyle w:val="Proposal"/>
        <w:numPr>
          <w:ilvl w:val="0"/>
          <w:numId w:val="10"/>
        </w:numPr>
        <w:spacing w:line="240" w:lineRule="auto"/>
        <w:ind w:left="1701" w:hanging="1701"/>
        <w:rPr>
          <w:rFonts w:ascii="Times New Roman" w:hAnsi="Times New Roman"/>
          <w:bCs w:val="0"/>
          <w:iCs/>
        </w:rPr>
      </w:pPr>
      <w:r w:rsidRPr="008F5630">
        <w:rPr>
          <w:rFonts w:ascii="Times New Roman" w:hAnsi="Times New Roman" w:hint="eastAsia"/>
          <w:bCs w:val="0"/>
          <w:iCs/>
        </w:rPr>
        <w:t>W</w:t>
      </w:r>
      <w:r w:rsidRPr="008F5630">
        <w:rPr>
          <w:rFonts w:ascii="Times New Roman" w:hAnsi="Times New Roman"/>
          <w:bCs w:val="0"/>
          <w:iCs/>
        </w:rPr>
        <w:t xml:space="preserve">hen the OD-SSB </w:t>
      </w:r>
      <w:r w:rsidR="003D2113" w:rsidRPr="008F5630">
        <w:rPr>
          <w:rFonts w:ascii="Times New Roman" w:hAnsi="Times New Roman"/>
          <w:bCs w:val="0"/>
          <w:iCs/>
        </w:rPr>
        <w:t xml:space="preserve">of an </w:t>
      </w:r>
      <w:proofErr w:type="spellStart"/>
      <w:r w:rsidR="003D2113" w:rsidRPr="008F5630">
        <w:rPr>
          <w:rFonts w:ascii="Times New Roman" w:hAnsi="Times New Roman"/>
          <w:bCs w:val="0"/>
          <w:iCs/>
        </w:rPr>
        <w:t>SCell</w:t>
      </w:r>
      <w:proofErr w:type="spellEnd"/>
      <w:r w:rsidR="003D2113" w:rsidRPr="008F5630">
        <w:rPr>
          <w:rFonts w:ascii="Times New Roman" w:hAnsi="Times New Roman"/>
          <w:bCs w:val="0"/>
          <w:iCs/>
        </w:rPr>
        <w:t xml:space="preserve"> </w:t>
      </w:r>
      <w:r w:rsidRPr="008F5630">
        <w:rPr>
          <w:rFonts w:ascii="Times New Roman" w:hAnsi="Times New Roman"/>
          <w:bCs w:val="0"/>
          <w:iCs/>
        </w:rPr>
        <w:t>is activated</w:t>
      </w:r>
      <w:r w:rsidR="003A7AA9" w:rsidRPr="008F5630">
        <w:rPr>
          <w:rFonts w:ascii="Times New Roman" w:hAnsi="Times New Roman"/>
          <w:bCs w:val="0"/>
          <w:iCs/>
        </w:rPr>
        <w:t xml:space="preserve">, </w:t>
      </w:r>
      <w:r w:rsidR="003D085F" w:rsidRPr="008F5630">
        <w:rPr>
          <w:rFonts w:ascii="Times New Roman" w:hAnsi="Times New Roman"/>
          <w:bCs w:val="0"/>
          <w:iCs/>
        </w:rPr>
        <w:t xml:space="preserve">if </w:t>
      </w:r>
      <w:r w:rsidR="00521C67" w:rsidRPr="008F5630">
        <w:rPr>
          <w:rFonts w:ascii="Times New Roman" w:hAnsi="Times New Roman"/>
          <w:bCs w:val="0"/>
          <w:iCs/>
        </w:rPr>
        <w:t xml:space="preserve">the </w:t>
      </w:r>
      <w:r w:rsidR="00947432" w:rsidRPr="008F5630">
        <w:rPr>
          <w:rFonts w:ascii="Times New Roman" w:hAnsi="Times New Roman"/>
          <w:bCs w:val="0"/>
          <w:iCs/>
        </w:rPr>
        <w:t xml:space="preserve">activated </w:t>
      </w:r>
      <w:r w:rsidR="006B32F7" w:rsidRPr="008F5630">
        <w:rPr>
          <w:rFonts w:ascii="Times" w:eastAsia="Batang" w:hAnsi="Times"/>
          <w:iCs/>
          <w:lang w:eastAsia="ko-KR"/>
        </w:rPr>
        <w:t xml:space="preserve">OD-SSB configuration </w:t>
      </w:r>
      <w:r w:rsidR="009B25E6" w:rsidRPr="008F5630">
        <w:rPr>
          <w:rFonts w:ascii="Times" w:eastAsia="Batang" w:hAnsi="Times"/>
          <w:iCs/>
          <w:lang w:eastAsia="ko-KR"/>
        </w:rPr>
        <w:t>of</w:t>
      </w:r>
      <w:r w:rsidR="006B32F7" w:rsidRPr="008F5630">
        <w:rPr>
          <w:rFonts w:ascii="Times" w:eastAsia="Batang" w:hAnsi="Times"/>
          <w:iCs/>
          <w:lang w:eastAsia="ko-KR"/>
        </w:rPr>
        <w:t xml:space="preserve"> this </w:t>
      </w:r>
      <w:proofErr w:type="spellStart"/>
      <w:r w:rsidR="006B32F7" w:rsidRPr="008F5630">
        <w:rPr>
          <w:rFonts w:ascii="Times" w:eastAsia="Batang" w:hAnsi="Times"/>
          <w:iCs/>
          <w:lang w:eastAsia="ko-KR"/>
        </w:rPr>
        <w:t>SCell</w:t>
      </w:r>
      <w:proofErr w:type="spellEnd"/>
      <w:r w:rsidR="006B32F7" w:rsidRPr="008F5630">
        <w:rPr>
          <w:rFonts w:ascii="Times" w:eastAsia="Batang" w:hAnsi="Times"/>
          <w:iCs/>
          <w:lang w:eastAsia="ko-KR"/>
        </w:rPr>
        <w:t xml:space="preserve"> includes the N parameter, the </w:t>
      </w:r>
      <w:r w:rsidR="00BD6738" w:rsidRPr="008F5630">
        <w:rPr>
          <w:rFonts w:ascii="Times" w:eastAsia="Batang" w:hAnsi="Times"/>
          <w:iCs/>
          <w:lang w:eastAsia="ko-KR"/>
        </w:rPr>
        <w:t xml:space="preserve">OD-SSB deactivation method </w:t>
      </w:r>
      <w:r w:rsidR="00BD6738" w:rsidRPr="008F5630">
        <w:rPr>
          <w:rFonts w:ascii="Times New Roman" w:hAnsi="Times New Roman"/>
          <w:bCs w:val="0"/>
          <w:iCs/>
        </w:rPr>
        <w:t>Option 2 (</w:t>
      </w:r>
      <w:r w:rsidR="00721E06" w:rsidRPr="008F5630">
        <w:rPr>
          <w:rFonts w:ascii="Times New Roman" w:hAnsi="Times New Roman"/>
          <w:bCs w:val="0"/>
          <w:iCs/>
        </w:rPr>
        <w:t xml:space="preserve">i.e., </w:t>
      </w:r>
      <w:r w:rsidR="00BD6738" w:rsidRPr="008F5630">
        <w:rPr>
          <w:rFonts w:ascii="Times New Roman" w:hAnsi="Times New Roman"/>
          <w:bCs w:val="0"/>
          <w:iCs/>
        </w:rPr>
        <w:t>Configuration of N of OD-SSB to be transmitted after OD-SSB is indicated) is applied</w:t>
      </w:r>
      <w:r w:rsidR="00BD6738" w:rsidRPr="008F5630">
        <w:rPr>
          <w:rFonts w:ascii="Times" w:eastAsia="Batang" w:hAnsi="Times"/>
          <w:iCs/>
          <w:lang w:eastAsia="ko-KR"/>
        </w:rPr>
        <w:t xml:space="preserve"> </w:t>
      </w:r>
      <w:r w:rsidR="006B32F7" w:rsidRPr="008F5630">
        <w:rPr>
          <w:rFonts w:ascii="Times" w:eastAsia="Batang" w:hAnsi="Times"/>
          <w:iCs/>
          <w:lang w:eastAsia="ko-KR"/>
        </w:rPr>
        <w:t xml:space="preserve">for this </w:t>
      </w:r>
      <w:proofErr w:type="spellStart"/>
      <w:r w:rsidR="006B32F7" w:rsidRPr="008F5630">
        <w:rPr>
          <w:rFonts w:ascii="Times" w:eastAsia="Batang" w:hAnsi="Times"/>
          <w:iCs/>
          <w:lang w:eastAsia="ko-KR"/>
        </w:rPr>
        <w:t>SCell</w:t>
      </w:r>
      <w:proofErr w:type="spellEnd"/>
      <w:r w:rsidR="00AA4404" w:rsidRPr="008F5630">
        <w:rPr>
          <w:rFonts w:ascii="Times" w:eastAsia="Batang" w:hAnsi="Times"/>
          <w:iCs/>
          <w:lang w:eastAsia="ko-KR"/>
        </w:rPr>
        <w:t>.</w:t>
      </w:r>
    </w:p>
    <w:p w14:paraId="431263FE" w14:textId="4C0ADD75" w:rsidR="006803CE" w:rsidRPr="00BE3410" w:rsidRDefault="006803CE" w:rsidP="002D2B57">
      <w:pPr>
        <w:pStyle w:val="Proposal"/>
        <w:spacing w:line="240" w:lineRule="auto"/>
        <w:rPr>
          <w:rFonts w:ascii="Times New Roman" w:hAnsi="Times New Roman"/>
          <w:bCs w:val="0"/>
          <w:iCs/>
        </w:rPr>
      </w:pPr>
    </w:p>
    <w:p w14:paraId="5ABDF70C" w14:textId="14E6D5AC" w:rsidR="00BC40DC" w:rsidRPr="00BA354F" w:rsidRDefault="00BA354F" w:rsidP="00BA354F">
      <w:pPr>
        <w:pStyle w:val="20"/>
        <w:spacing w:line="240" w:lineRule="auto"/>
        <w:rPr>
          <w:rFonts w:cs="Times New Roman"/>
          <w:bCs w:val="0"/>
          <w:iCs w:val="0"/>
          <w:sz w:val="36"/>
          <w:szCs w:val="20"/>
          <w:lang w:val="en-GB" w:eastAsia="ja-JP"/>
        </w:rPr>
      </w:pPr>
      <w:r w:rsidRPr="00BA354F">
        <w:rPr>
          <w:rFonts w:cs="Times New Roman"/>
          <w:bCs w:val="0"/>
          <w:iCs w:val="0"/>
          <w:sz w:val="36"/>
          <w:szCs w:val="20"/>
          <w:lang w:val="en-GB" w:eastAsia="ja-JP"/>
        </w:rPr>
        <w:t>L3 RRM measurements</w:t>
      </w:r>
    </w:p>
    <w:p w14:paraId="10C135C3" w14:textId="5B813C0A" w:rsidR="004B14D4" w:rsidRDefault="000A1201" w:rsidP="004B14D4">
      <w:pPr>
        <w:pStyle w:val="a0"/>
        <w:rPr>
          <w:rFonts w:eastAsia="PMingLiU"/>
          <w:lang w:eastAsia="zh-TW"/>
        </w:rPr>
      </w:pPr>
      <w:r>
        <w:rPr>
          <w:rFonts w:eastAsia="PMingLiU"/>
          <w:lang w:eastAsia="zh-TW"/>
        </w:rPr>
        <w:t xml:space="preserve">Regarding </w:t>
      </w:r>
      <w:r w:rsidRPr="00111989">
        <w:rPr>
          <w:rFonts w:eastAsia="PMingLiU"/>
          <w:lang w:eastAsia="zh-TW"/>
        </w:rPr>
        <w:t xml:space="preserve">whether always-on SSB </w:t>
      </w:r>
      <w:r w:rsidR="005379C0">
        <w:rPr>
          <w:rFonts w:ascii="Times" w:eastAsia="Batang" w:hAnsi="Times" w:cs="Arial"/>
          <w:lang w:eastAsia="ko-KR"/>
        </w:rPr>
        <w:t>(</w:t>
      </w:r>
      <w:r w:rsidR="00193EF8">
        <w:rPr>
          <w:rFonts w:ascii="Times" w:eastAsia="Batang" w:hAnsi="Times" w:cs="Arial"/>
          <w:lang w:eastAsia="ko-KR"/>
        </w:rPr>
        <w:t>AO</w:t>
      </w:r>
      <w:r w:rsidR="005379C0">
        <w:rPr>
          <w:rFonts w:ascii="Times" w:eastAsia="Batang" w:hAnsi="Times" w:cs="Arial"/>
          <w:lang w:eastAsia="ko-KR"/>
        </w:rPr>
        <w:t>-SSB)</w:t>
      </w:r>
      <w:r w:rsidR="005379C0" w:rsidRPr="0016306D">
        <w:rPr>
          <w:rFonts w:ascii="Times" w:eastAsia="Batang" w:hAnsi="Times" w:cs="Arial"/>
          <w:lang w:eastAsia="ko-KR"/>
        </w:rPr>
        <w:t xml:space="preserve"> </w:t>
      </w:r>
      <w:r w:rsidRPr="00111989">
        <w:rPr>
          <w:rFonts w:eastAsia="PMingLiU"/>
          <w:lang w:eastAsia="zh-TW"/>
        </w:rPr>
        <w:t xml:space="preserve">and/or OD-SSB are measured when both are transmitted in OD-SSB </w:t>
      </w:r>
      <w:r w:rsidR="008011E5">
        <w:rPr>
          <w:rFonts w:eastAsia="PMingLiU"/>
          <w:lang w:eastAsia="zh-TW"/>
        </w:rPr>
        <w:t>c</w:t>
      </w:r>
      <w:r w:rsidRPr="00111989">
        <w:rPr>
          <w:rFonts w:eastAsia="PMingLiU"/>
          <w:lang w:eastAsia="zh-TW"/>
        </w:rPr>
        <w:t>ase 2</w:t>
      </w:r>
      <w:r w:rsidR="00D63508">
        <w:rPr>
          <w:rFonts w:eastAsia="PMingLiU"/>
          <w:lang w:eastAsia="zh-TW"/>
        </w:rPr>
        <w:t xml:space="preserve">,  </w:t>
      </w:r>
      <w:r w:rsidR="00D63508">
        <w:rPr>
          <w:rFonts w:eastAsiaTheme="minorEastAsia"/>
          <w:lang w:val="en-GB" w:eastAsia="zh-CN"/>
        </w:rPr>
        <w:t xml:space="preserve">RAN2 has agreed </w:t>
      </w:r>
      <w:r w:rsidR="00D63508">
        <w:rPr>
          <w:rFonts w:eastAsia="PMingLiU"/>
          <w:lang w:eastAsia="zh-TW"/>
        </w:rPr>
        <w:t>to</w:t>
      </w:r>
      <w:r w:rsidR="00D63508" w:rsidRPr="00111989">
        <w:rPr>
          <w:rFonts w:eastAsia="PMingLiU"/>
          <w:lang w:eastAsia="zh-TW"/>
        </w:rPr>
        <w:t xml:space="preserve"> leave </w:t>
      </w:r>
      <w:r w:rsidR="00D209FF">
        <w:rPr>
          <w:rFonts w:eastAsia="PMingLiU"/>
          <w:lang w:eastAsia="zh-TW"/>
        </w:rPr>
        <w:t>this issue</w:t>
      </w:r>
      <w:r w:rsidR="00D63508" w:rsidRPr="00111989">
        <w:rPr>
          <w:rFonts w:eastAsia="PMingLiU"/>
          <w:lang w:eastAsia="zh-TW"/>
        </w:rPr>
        <w:t xml:space="preserve"> to RAN4 to conclude</w:t>
      </w:r>
      <w:r w:rsidRPr="00111989">
        <w:rPr>
          <w:rFonts w:eastAsia="PMingLiU"/>
          <w:lang w:eastAsia="zh-TW"/>
        </w:rPr>
        <w:t>.</w:t>
      </w:r>
      <w:r>
        <w:rPr>
          <w:rFonts w:eastAsia="PMingLiU"/>
          <w:lang w:eastAsia="zh-TW"/>
        </w:rPr>
        <w:t xml:space="preserve"> </w:t>
      </w:r>
    </w:p>
    <w:p w14:paraId="5C99A251" w14:textId="09AF496D" w:rsidR="003B1D12" w:rsidRPr="00111989" w:rsidRDefault="002A57D0" w:rsidP="00037750">
      <w:pPr>
        <w:pStyle w:val="Doc-text2"/>
        <w:pBdr>
          <w:top w:val="single" w:sz="4" w:space="1" w:color="auto"/>
          <w:left w:val="single" w:sz="4" w:space="0" w:color="auto"/>
          <w:bottom w:val="single" w:sz="4" w:space="1" w:color="auto"/>
          <w:right w:val="single" w:sz="4" w:space="0" w:color="auto"/>
        </w:pBdr>
        <w:ind w:leftChars="29" w:left="421"/>
        <w:rPr>
          <w:rFonts w:ascii="Times New Roman" w:eastAsia="PMingLiU" w:hAnsi="Times New Roman"/>
          <w:b/>
          <w:lang w:val="en-US" w:eastAsia="zh-TW"/>
        </w:rPr>
      </w:pPr>
      <w:r>
        <w:rPr>
          <w:rFonts w:ascii="Times New Roman" w:eastAsia="PMingLiU" w:hAnsi="Times New Roman"/>
          <w:b/>
          <w:lang w:val="en-US" w:eastAsia="zh-TW"/>
        </w:rPr>
        <w:t xml:space="preserve">RAN2#129 </w:t>
      </w:r>
      <w:r w:rsidR="003B1D12" w:rsidRPr="00111989">
        <w:rPr>
          <w:rFonts w:ascii="Times New Roman" w:eastAsia="PMingLiU" w:hAnsi="Times New Roman"/>
          <w:b/>
          <w:lang w:val="en-US" w:eastAsia="zh-TW"/>
        </w:rPr>
        <w:t>Agreements on OD-SSB</w:t>
      </w:r>
    </w:p>
    <w:p w14:paraId="0CF4DB64" w14:textId="77777777" w:rsidR="003B1D12" w:rsidRPr="00111989" w:rsidRDefault="003B1D12" w:rsidP="001F242A">
      <w:pPr>
        <w:pStyle w:val="Doc-text2"/>
        <w:numPr>
          <w:ilvl w:val="0"/>
          <w:numId w:val="19"/>
        </w:numPr>
        <w:pBdr>
          <w:top w:val="single" w:sz="4" w:space="1" w:color="auto"/>
          <w:left w:val="single" w:sz="4" w:space="0" w:color="auto"/>
          <w:bottom w:val="single" w:sz="4" w:space="1" w:color="auto"/>
          <w:right w:val="single" w:sz="4" w:space="0" w:color="auto"/>
        </w:pBdr>
        <w:spacing w:after="0" w:line="240" w:lineRule="auto"/>
        <w:ind w:leftChars="29" w:left="418"/>
        <w:jc w:val="left"/>
        <w:rPr>
          <w:rFonts w:ascii="Times New Roman" w:eastAsia="PMingLiU" w:hAnsi="Times New Roman"/>
          <w:lang w:val="en-US" w:eastAsia="zh-TW"/>
        </w:rPr>
      </w:pPr>
      <w:r w:rsidRPr="00111989">
        <w:rPr>
          <w:rFonts w:ascii="Times New Roman" w:eastAsia="PMingLiU" w:hAnsi="Times New Roman"/>
          <w:lang w:val="en-US" w:eastAsia="zh-TW"/>
        </w:rPr>
        <w:t>RAN2 leave it to RAN4 to conclude whether always-on SSB and/or OD-SSB are measured when both are transmitted in OD-SSB case 2.</w:t>
      </w:r>
    </w:p>
    <w:p w14:paraId="592B9406" w14:textId="07E91F8E" w:rsidR="00FA3443" w:rsidRDefault="00FA3443" w:rsidP="00037750">
      <w:pPr>
        <w:pStyle w:val="a0"/>
        <w:spacing w:before="120" w:after="180" w:line="240" w:lineRule="auto"/>
        <w:rPr>
          <w:rFonts w:eastAsiaTheme="minorEastAsia"/>
          <w:lang w:val="en-GB" w:eastAsia="zh-CN"/>
        </w:rPr>
      </w:pPr>
      <w:r>
        <w:rPr>
          <w:rFonts w:eastAsiaTheme="minorEastAsia" w:hint="eastAsia"/>
          <w:lang w:val="en-GB" w:eastAsia="zh-CN"/>
        </w:rPr>
        <w:t>M</w:t>
      </w:r>
      <w:r>
        <w:rPr>
          <w:rFonts w:eastAsiaTheme="minorEastAsia"/>
          <w:lang w:val="en-GB" w:eastAsia="zh-CN"/>
        </w:rPr>
        <w:t xml:space="preserve">oreover, </w:t>
      </w:r>
      <w:r w:rsidR="008F1DA5">
        <w:rPr>
          <w:rFonts w:eastAsiaTheme="minorEastAsia"/>
          <w:lang w:val="en-GB" w:eastAsia="zh-CN"/>
        </w:rPr>
        <w:t xml:space="preserve">regarding </w:t>
      </w:r>
      <w:r w:rsidR="00815525" w:rsidRPr="0016306D">
        <w:rPr>
          <w:rFonts w:ascii="Times" w:eastAsia="Batang" w:hAnsi="Times" w:cs="Arial"/>
          <w:lang w:eastAsia="ko-KR"/>
        </w:rPr>
        <w:t xml:space="preserve">the </w:t>
      </w:r>
      <w:r w:rsidR="007A35D4" w:rsidRPr="0016306D">
        <w:rPr>
          <w:rFonts w:ascii="Times" w:eastAsia="Batang" w:hAnsi="Times" w:cs="Arial"/>
          <w:lang w:eastAsia="ko-KR"/>
        </w:rPr>
        <w:t>frequency location</w:t>
      </w:r>
      <w:r w:rsidR="007A35D4">
        <w:rPr>
          <w:rFonts w:eastAsiaTheme="minorEastAsia"/>
          <w:lang w:val="en-GB" w:eastAsia="zh-CN"/>
        </w:rPr>
        <w:t xml:space="preserve"> </w:t>
      </w:r>
      <w:r w:rsidR="00815525" w:rsidRPr="0016306D">
        <w:rPr>
          <w:rFonts w:ascii="Times" w:eastAsia="Batang" w:hAnsi="Times" w:cs="Arial"/>
          <w:lang w:eastAsia="ko-KR"/>
        </w:rPr>
        <w:t xml:space="preserve">relation </w:t>
      </w:r>
      <w:r w:rsidR="00A64C6F" w:rsidRPr="0016306D">
        <w:rPr>
          <w:rFonts w:ascii="Times" w:eastAsia="Batang" w:hAnsi="Times" w:cs="Arial"/>
          <w:lang w:eastAsia="ko-KR"/>
        </w:rPr>
        <w:t xml:space="preserve">between the </w:t>
      </w:r>
      <w:r w:rsidR="00193EF8">
        <w:rPr>
          <w:rFonts w:ascii="Times" w:eastAsia="Batang" w:hAnsi="Times" w:cs="Arial"/>
          <w:lang w:eastAsia="ko-KR"/>
        </w:rPr>
        <w:t>AO</w:t>
      </w:r>
      <w:r w:rsidR="007A35D4">
        <w:rPr>
          <w:rFonts w:ascii="Times" w:eastAsia="Batang" w:hAnsi="Times" w:cs="Arial"/>
          <w:lang w:eastAsia="ko-KR"/>
        </w:rPr>
        <w:t>-SSB</w:t>
      </w:r>
      <w:r w:rsidR="00A64C6F" w:rsidRPr="0016306D">
        <w:rPr>
          <w:rFonts w:ascii="Times" w:eastAsia="Batang" w:hAnsi="Times" w:cs="Arial"/>
          <w:lang w:eastAsia="ko-KR"/>
        </w:rPr>
        <w:t xml:space="preserve"> and </w:t>
      </w:r>
      <w:r w:rsidR="00B73605">
        <w:rPr>
          <w:rFonts w:ascii="Times" w:eastAsia="Batang" w:hAnsi="Times" w:cs="Arial"/>
          <w:lang w:eastAsia="ko-KR"/>
        </w:rPr>
        <w:t>OD-</w:t>
      </w:r>
      <w:r w:rsidR="00A64C6F" w:rsidRPr="0016306D">
        <w:rPr>
          <w:rFonts w:ascii="Times" w:eastAsia="Batang" w:hAnsi="Times" w:cs="Arial"/>
          <w:lang w:eastAsia="ko-KR"/>
        </w:rPr>
        <w:t>SSB</w:t>
      </w:r>
      <w:r w:rsidR="00A64C6F">
        <w:rPr>
          <w:rFonts w:eastAsiaTheme="minorEastAsia"/>
          <w:lang w:val="en-GB" w:eastAsia="zh-CN"/>
        </w:rPr>
        <w:t xml:space="preserve"> </w:t>
      </w:r>
      <w:r w:rsidR="00D36F22">
        <w:rPr>
          <w:rFonts w:eastAsiaTheme="minorEastAsia"/>
          <w:lang w:val="en-GB" w:eastAsia="zh-CN"/>
        </w:rPr>
        <w:t xml:space="preserve">in OD-SSB case 2, </w:t>
      </w:r>
      <w:r w:rsidR="00622ACF">
        <w:rPr>
          <w:rFonts w:eastAsiaTheme="minorEastAsia"/>
          <w:lang w:val="en-GB" w:eastAsia="zh-CN"/>
        </w:rPr>
        <w:t xml:space="preserve">RAN1 has agreed to </w:t>
      </w:r>
      <w:r w:rsidR="00B91B9B">
        <w:rPr>
          <w:rFonts w:eastAsiaTheme="minorEastAsia"/>
          <w:lang w:val="en-GB" w:eastAsia="zh-CN"/>
        </w:rPr>
        <w:t xml:space="preserve">support </w:t>
      </w:r>
      <w:r w:rsidR="00ED0DEE" w:rsidRPr="0016306D">
        <w:rPr>
          <w:rFonts w:ascii="Times" w:eastAsia="Batang" w:hAnsi="Times" w:cs="Arial" w:hint="eastAsia"/>
          <w:lang w:val="en-GB" w:eastAsia="ko-KR"/>
        </w:rPr>
        <w:t>t</w:t>
      </w:r>
      <w:r w:rsidR="00ED0DEE" w:rsidRPr="0016306D">
        <w:rPr>
          <w:rFonts w:ascii="Times" w:eastAsia="Batang" w:hAnsi="Times" w:cs="Arial"/>
          <w:lang w:val="en-GB"/>
        </w:rPr>
        <w:t xml:space="preserve">he </w:t>
      </w:r>
      <w:r w:rsidR="009D0511">
        <w:rPr>
          <w:rFonts w:ascii="Times" w:eastAsia="Batang" w:hAnsi="Times" w:cs="Arial"/>
          <w:lang w:val="en-GB"/>
        </w:rPr>
        <w:t xml:space="preserve">below </w:t>
      </w:r>
      <w:r w:rsidR="00107D64">
        <w:rPr>
          <w:rFonts w:ascii="Times" w:eastAsia="Batang" w:hAnsi="Times" w:cs="Arial"/>
          <w:lang w:val="en-GB"/>
        </w:rPr>
        <w:t>scenario</w:t>
      </w:r>
      <w:r w:rsidR="00723D39">
        <w:rPr>
          <w:rFonts w:ascii="Times" w:eastAsia="Batang" w:hAnsi="Times" w:cs="Arial"/>
          <w:lang w:val="en-GB"/>
        </w:rPr>
        <w:t xml:space="preserve">. </w:t>
      </w:r>
    </w:p>
    <w:tbl>
      <w:tblPr>
        <w:tblStyle w:val="a7"/>
        <w:tblW w:w="0" w:type="auto"/>
        <w:tblLook w:val="04A0" w:firstRow="1" w:lastRow="0" w:firstColumn="1" w:lastColumn="0" w:noHBand="0" w:noVBand="1"/>
      </w:tblPr>
      <w:tblGrid>
        <w:gridCol w:w="8296"/>
      </w:tblGrid>
      <w:tr w:rsidR="0011349A" w14:paraId="761941AF" w14:textId="77777777" w:rsidTr="00037750">
        <w:trPr>
          <w:trHeight w:val="2613"/>
        </w:trPr>
        <w:tc>
          <w:tcPr>
            <w:tcW w:w="8296" w:type="dxa"/>
          </w:tcPr>
          <w:p w14:paraId="41F9BA74" w14:textId="6646AC5F" w:rsidR="0011349A" w:rsidRPr="00037750" w:rsidRDefault="00541A93" w:rsidP="0011349A">
            <w:pPr>
              <w:jc w:val="left"/>
              <w:rPr>
                <w:rFonts w:eastAsia="PMingLiU"/>
                <w:b/>
                <w:lang w:eastAsia="zh-TW"/>
              </w:rPr>
            </w:pPr>
            <w:r w:rsidRPr="00037750">
              <w:rPr>
                <w:rFonts w:eastAsia="PMingLiU"/>
                <w:b/>
                <w:lang w:eastAsia="zh-TW"/>
              </w:rPr>
              <w:lastRenderedPageBreak/>
              <w:t xml:space="preserve">RAN1#120 </w:t>
            </w:r>
            <w:r w:rsidR="0011349A" w:rsidRPr="00037750">
              <w:rPr>
                <w:rFonts w:eastAsia="PMingLiU"/>
                <w:b/>
                <w:lang w:eastAsia="zh-TW"/>
              </w:rPr>
              <w:t>Agreement</w:t>
            </w:r>
            <w:r w:rsidR="00654A6E" w:rsidRPr="00111989">
              <w:rPr>
                <w:rFonts w:eastAsia="PMingLiU"/>
                <w:b/>
                <w:lang w:eastAsia="zh-TW"/>
              </w:rPr>
              <w:t xml:space="preserve"> on OD-SSB</w:t>
            </w:r>
          </w:p>
          <w:p w14:paraId="2472D2ED" w14:textId="77777777" w:rsidR="0011349A" w:rsidRPr="0016306D" w:rsidRDefault="0011349A" w:rsidP="0011349A">
            <w:pPr>
              <w:contextualSpacing/>
              <w:rPr>
                <w:rFonts w:ascii="Times" w:eastAsia="Batang" w:hAnsi="Times"/>
                <w:szCs w:val="20"/>
                <w:lang w:val="en-GB"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the relation in terms of frequency location</w:t>
            </w:r>
            <w:r w:rsidRPr="0016306D">
              <w:rPr>
                <w:rFonts w:ascii="Times" w:eastAsia="Batang" w:hAnsi="Times" w:cs="Arial" w:hint="eastAsia"/>
                <w:lang w:eastAsia="ko-KR"/>
              </w:rPr>
              <w:t xml:space="preserve"> (i.e., center frequency)</w:t>
            </w:r>
            <w:r w:rsidRPr="0016306D">
              <w:rPr>
                <w:rFonts w:ascii="Times" w:eastAsia="Batang" w:hAnsi="Times" w:cs="Arial"/>
                <w:lang w:eastAsia="ko-KR"/>
              </w:rPr>
              <w:t xml:space="preserve"> 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w:t>
            </w:r>
          </w:p>
          <w:p w14:paraId="64129F51" w14:textId="77777777" w:rsidR="0011349A" w:rsidRPr="0016306D" w:rsidRDefault="0011349A" w:rsidP="001F242A">
            <w:pPr>
              <w:numPr>
                <w:ilvl w:val="0"/>
                <w:numId w:val="12"/>
              </w:numPr>
              <w:spacing w:after="0" w:line="240" w:lineRule="auto"/>
              <w:contextualSpacing/>
              <w:jc w:val="left"/>
              <w:rPr>
                <w:rFonts w:ascii="Times" w:eastAsia="Batang" w:hAnsi="Times"/>
                <w:szCs w:val="20"/>
                <w:lang w:val="en-GB" w:eastAsia="ko-KR"/>
              </w:rPr>
            </w:pPr>
            <w:r w:rsidRPr="0016306D">
              <w:rPr>
                <w:rFonts w:ascii="Times" w:eastAsia="Malgun Gothic" w:hAnsi="Times" w:hint="eastAsia"/>
                <w:szCs w:val="20"/>
                <w:lang w:val="en-GB" w:eastAsia="ko-KR"/>
              </w:rPr>
              <w:t xml:space="preserve">Alt 1: </w:t>
            </w:r>
            <w:r w:rsidRPr="00037750">
              <w:rPr>
                <w:rFonts w:ascii="Times" w:eastAsia="Batang" w:hAnsi="Times" w:cs="Arial" w:hint="eastAsia"/>
                <w:highlight w:val="yellow"/>
                <w:lang w:eastAsia="ko-KR"/>
              </w:rPr>
              <w:t xml:space="preserve">If </w:t>
            </w:r>
            <w:r w:rsidRPr="00037750">
              <w:rPr>
                <w:rFonts w:ascii="Times" w:eastAsia="Batang" w:hAnsi="Times" w:cs="Arial"/>
                <w:highlight w:val="yellow"/>
                <w:lang w:eastAsia="ko-KR"/>
              </w:rPr>
              <w:t>always</w:t>
            </w:r>
            <w:r w:rsidRPr="00037750">
              <w:rPr>
                <w:rFonts w:ascii="Times" w:eastAsia="Batang" w:hAnsi="Times" w:cs="Arial" w:hint="eastAsia"/>
                <w:highlight w:val="yellow"/>
                <w:lang w:eastAsia="ko-KR"/>
              </w:rPr>
              <w:t xml:space="preserve">-on SSB is CD-SSB on a synchronization raster, </w:t>
            </w:r>
            <w:r w:rsidRPr="00037750">
              <w:rPr>
                <w:rFonts w:ascii="Times" w:eastAsia="Batang" w:hAnsi="Times" w:cs="Arial" w:hint="eastAsia"/>
                <w:highlight w:val="yellow"/>
                <w:lang w:val="en-GB" w:eastAsia="ko-KR"/>
              </w:rPr>
              <w:t>t</w:t>
            </w:r>
            <w:r w:rsidRPr="00037750">
              <w:rPr>
                <w:rFonts w:ascii="Times" w:eastAsia="Batang" w:hAnsi="Times" w:cs="Arial"/>
                <w:highlight w:val="yellow"/>
                <w:lang w:val="en-GB"/>
              </w:rPr>
              <w:t xml:space="preserve">he frequency location of on-demand SSB </w:t>
            </w:r>
            <w:r w:rsidRPr="00037750">
              <w:rPr>
                <w:rFonts w:ascii="Times" w:eastAsia="Batang" w:hAnsi="Times" w:cs="Arial" w:hint="eastAsia"/>
                <w:highlight w:val="yellow"/>
                <w:lang w:val="en-GB" w:eastAsia="ko-KR"/>
              </w:rPr>
              <w:t>is different</w:t>
            </w:r>
            <w:r w:rsidRPr="00037750">
              <w:rPr>
                <w:rFonts w:ascii="Times" w:eastAsia="Batang" w:hAnsi="Times" w:cs="Arial"/>
                <w:highlight w:val="yellow"/>
                <w:lang w:val="en-GB"/>
              </w:rPr>
              <w:t xml:space="preserve"> from the frequency location of always-on SSB</w:t>
            </w:r>
            <w:r w:rsidRPr="00037750">
              <w:rPr>
                <w:rFonts w:ascii="Times" w:eastAsia="Batang" w:hAnsi="Times" w:cs="Arial" w:hint="eastAsia"/>
                <w:highlight w:val="yellow"/>
                <w:lang w:val="en-GB" w:eastAsia="ko-KR"/>
              </w:rPr>
              <w:t>.</w:t>
            </w:r>
          </w:p>
          <w:p w14:paraId="3976E2BC" w14:textId="77777777" w:rsidR="0011349A" w:rsidRPr="0016306D" w:rsidRDefault="0011349A"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On-demand SSB is not on sync raster</w:t>
            </w:r>
          </w:p>
          <w:p w14:paraId="20E506E3" w14:textId="77777777" w:rsidR="0011349A" w:rsidRPr="000B5D57" w:rsidRDefault="0011349A"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AO-SSB and OD-SSB are located in the same BWP</w:t>
            </w:r>
          </w:p>
          <w:p w14:paraId="0D45FBF9" w14:textId="77777777" w:rsidR="0011349A" w:rsidRPr="0016306D" w:rsidRDefault="0011349A"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FFS: Additional conditions</w:t>
            </w:r>
          </w:p>
          <w:p w14:paraId="50E03A33" w14:textId="77777777" w:rsidR="0011349A" w:rsidRPr="0016306D" w:rsidRDefault="0011349A"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Subject to separate UE capability</w:t>
            </w:r>
          </w:p>
          <w:p w14:paraId="062C8C91" w14:textId="1B5AE63F" w:rsidR="0011349A" w:rsidRPr="00037750" w:rsidRDefault="0011349A"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Note: UE is not required to measure both AO-SSB and OD-SSB</w:t>
            </w:r>
          </w:p>
        </w:tc>
      </w:tr>
    </w:tbl>
    <w:p w14:paraId="7571C2F5" w14:textId="4B8FA860" w:rsidR="007C241E" w:rsidRDefault="00767F08" w:rsidP="00037750">
      <w:pPr>
        <w:pStyle w:val="a0"/>
        <w:spacing w:before="120" w:after="180" w:line="240" w:lineRule="auto"/>
        <w:rPr>
          <w:rFonts w:eastAsiaTheme="minorEastAsia"/>
          <w:lang w:val="en-GB" w:eastAsia="zh-CN"/>
        </w:rPr>
      </w:pPr>
      <w:r>
        <w:rPr>
          <w:rFonts w:eastAsiaTheme="minorEastAsia"/>
          <w:lang w:val="en-GB" w:eastAsia="zh-CN"/>
        </w:rPr>
        <w:t xml:space="preserve">L3 measurement on OD-SSB </w:t>
      </w:r>
      <w:proofErr w:type="spellStart"/>
      <w:r>
        <w:rPr>
          <w:rFonts w:eastAsiaTheme="minorEastAsia"/>
          <w:lang w:val="en-GB" w:eastAsia="zh-CN"/>
        </w:rPr>
        <w:t>SCell</w:t>
      </w:r>
      <w:proofErr w:type="spellEnd"/>
      <w:r>
        <w:rPr>
          <w:rFonts w:eastAsiaTheme="minorEastAsia" w:hint="eastAsia"/>
          <w:lang w:val="en-GB" w:eastAsia="zh-CN"/>
        </w:rPr>
        <w:t xml:space="preserve"> </w:t>
      </w:r>
      <w:r w:rsidR="007A4CE2">
        <w:rPr>
          <w:rFonts w:eastAsiaTheme="minorEastAsia"/>
          <w:lang w:val="en-GB" w:eastAsia="zh-CN"/>
        </w:rPr>
        <w:t xml:space="preserve">can </w:t>
      </w:r>
      <w:r w:rsidR="002A59EA">
        <w:rPr>
          <w:rFonts w:eastAsiaTheme="minorEastAsia"/>
          <w:lang w:val="en-GB" w:eastAsia="zh-CN"/>
        </w:rPr>
        <w:t xml:space="preserve">be left to </w:t>
      </w:r>
      <w:r w:rsidR="007A4CE2">
        <w:rPr>
          <w:rFonts w:eastAsiaTheme="minorEastAsia"/>
          <w:lang w:val="en-GB" w:eastAsia="zh-CN"/>
        </w:rPr>
        <w:t xml:space="preserve">RAN4, and </w:t>
      </w:r>
      <w:r w:rsidR="00841526">
        <w:rPr>
          <w:rFonts w:eastAsiaTheme="minorEastAsia"/>
          <w:lang w:val="en-GB" w:eastAsia="zh-CN"/>
        </w:rPr>
        <w:t xml:space="preserve">RAN2 can focus </w:t>
      </w:r>
      <w:r w:rsidR="004C12D7">
        <w:rPr>
          <w:rFonts w:eastAsiaTheme="minorEastAsia"/>
          <w:lang w:val="en-GB" w:eastAsia="zh-CN"/>
        </w:rPr>
        <w:t xml:space="preserve">on </w:t>
      </w:r>
      <w:r w:rsidR="00973091">
        <w:rPr>
          <w:rFonts w:eastAsiaTheme="minorEastAsia"/>
          <w:lang w:val="en-GB" w:eastAsia="zh-CN"/>
        </w:rPr>
        <w:t xml:space="preserve">the </w:t>
      </w:r>
      <w:r w:rsidR="00841526">
        <w:rPr>
          <w:rFonts w:eastAsiaTheme="minorEastAsia"/>
          <w:lang w:val="en-GB" w:eastAsia="zh-CN"/>
        </w:rPr>
        <w:t xml:space="preserve">discussion </w:t>
      </w:r>
      <w:r w:rsidR="00DC3CD9">
        <w:rPr>
          <w:rFonts w:eastAsiaTheme="minorEastAsia"/>
          <w:lang w:val="en-GB" w:eastAsia="zh-CN"/>
        </w:rPr>
        <w:t xml:space="preserve">for </w:t>
      </w:r>
      <w:r w:rsidR="00841526">
        <w:rPr>
          <w:rFonts w:eastAsiaTheme="minorEastAsia"/>
          <w:lang w:val="en-GB" w:eastAsia="zh-CN"/>
        </w:rPr>
        <w:t>the below open issues:</w:t>
      </w:r>
    </w:p>
    <w:p w14:paraId="3F9972BB" w14:textId="46F466CD" w:rsidR="009459CC" w:rsidRPr="00037750" w:rsidRDefault="00841526" w:rsidP="001F242A">
      <w:pPr>
        <w:pStyle w:val="a0"/>
        <w:numPr>
          <w:ilvl w:val="0"/>
          <w:numId w:val="20"/>
        </w:numPr>
        <w:rPr>
          <w:rFonts w:eastAsiaTheme="minorEastAsia"/>
          <w:lang w:val="en-GB" w:eastAsia="zh-CN"/>
        </w:rPr>
      </w:pPr>
      <w:r>
        <w:rPr>
          <w:rFonts w:eastAsiaTheme="minorEastAsia"/>
          <w:lang w:val="en-GB" w:eastAsia="zh-CN"/>
        </w:rPr>
        <w:t xml:space="preserve">Whether there is any specification impact for RRM measurement on </w:t>
      </w:r>
      <w:r w:rsidRPr="00037750">
        <w:rPr>
          <w:rFonts w:eastAsiaTheme="minorEastAsia"/>
          <w:lang w:val="en-GB" w:eastAsia="zh-CN"/>
        </w:rPr>
        <w:t>neighbour cell</w:t>
      </w:r>
      <w:r w:rsidR="0008749D">
        <w:rPr>
          <w:rFonts w:eastAsiaTheme="minorEastAsia"/>
          <w:lang w:val="en-GB" w:eastAsia="zh-CN"/>
        </w:rPr>
        <w:t>s</w:t>
      </w:r>
      <w:r w:rsidR="009459CC" w:rsidRPr="00037750">
        <w:rPr>
          <w:rFonts w:eastAsiaTheme="minorEastAsia" w:hint="eastAsia"/>
          <w:lang w:val="en-GB" w:eastAsia="zh-CN"/>
        </w:rPr>
        <w:t>?</w:t>
      </w:r>
    </w:p>
    <w:p w14:paraId="6F7DD0C5" w14:textId="73AE3AF9" w:rsidR="00A42110" w:rsidRDefault="00A42110" w:rsidP="001F242A">
      <w:pPr>
        <w:pStyle w:val="a0"/>
        <w:numPr>
          <w:ilvl w:val="0"/>
          <w:numId w:val="20"/>
        </w:numPr>
        <w:rPr>
          <w:rFonts w:eastAsiaTheme="minorEastAsia"/>
          <w:lang w:val="en-GB" w:eastAsia="zh-CN"/>
        </w:rPr>
      </w:pPr>
      <w:r w:rsidRPr="00037750">
        <w:rPr>
          <w:rFonts w:eastAsiaTheme="minorEastAsia" w:hint="eastAsia"/>
          <w:lang w:val="en-GB" w:eastAsia="zh-CN"/>
        </w:rPr>
        <w:t>H</w:t>
      </w:r>
      <w:r w:rsidRPr="00037750">
        <w:rPr>
          <w:rFonts w:eastAsiaTheme="minorEastAsia"/>
          <w:lang w:val="en-GB" w:eastAsia="zh-CN"/>
        </w:rPr>
        <w:t xml:space="preserve">ow to configure the OD-SSB configuration considering </w:t>
      </w:r>
      <w:r w:rsidR="0008749D">
        <w:rPr>
          <w:rFonts w:eastAsiaTheme="minorEastAsia"/>
          <w:lang w:val="en-GB" w:eastAsia="zh-CN"/>
        </w:rPr>
        <w:t xml:space="preserve">the </w:t>
      </w:r>
      <w:r w:rsidRPr="00037750">
        <w:rPr>
          <w:rFonts w:eastAsiaTheme="minorEastAsia"/>
          <w:lang w:val="en-GB" w:eastAsia="zh-CN"/>
        </w:rPr>
        <w:t>measurement report</w:t>
      </w:r>
      <w:r>
        <w:rPr>
          <w:rFonts w:eastAsiaTheme="minorEastAsia"/>
          <w:lang w:val="en-GB" w:eastAsia="zh-CN"/>
        </w:rPr>
        <w:t>?</w:t>
      </w:r>
    </w:p>
    <w:p w14:paraId="0B82A21E" w14:textId="40F9D3A0" w:rsidR="005043E9" w:rsidRPr="003C34F6" w:rsidRDefault="009459CC" w:rsidP="001F242A">
      <w:pPr>
        <w:pStyle w:val="a0"/>
        <w:numPr>
          <w:ilvl w:val="0"/>
          <w:numId w:val="20"/>
        </w:numPr>
        <w:rPr>
          <w:rFonts w:eastAsiaTheme="minorEastAsia"/>
          <w:lang w:val="en-GB" w:eastAsia="zh-CN"/>
        </w:rPr>
      </w:pPr>
      <w:r w:rsidRPr="003C34F6">
        <w:rPr>
          <w:rFonts w:eastAsiaTheme="minorEastAsia" w:hint="eastAsia"/>
          <w:lang w:val="en-GB" w:eastAsia="zh-CN"/>
        </w:rPr>
        <w:t>H</w:t>
      </w:r>
      <w:r w:rsidRPr="003C34F6">
        <w:rPr>
          <w:rFonts w:eastAsiaTheme="minorEastAsia"/>
          <w:lang w:val="en-GB" w:eastAsia="zh-CN"/>
        </w:rPr>
        <w:t>ow to report the L3 measurement result of OD-SSB</w:t>
      </w:r>
      <w:r w:rsidR="005043E9" w:rsidRPr="003C34F6">
        <w:rPr>
          <w:rFonts w:eastAsiaTheme="minorEastAsia"/>
          <w:lang w:val="en-GB" w:eastAsia="zh-CN"/>
        </w:rPr>
        <w:t>?</w:t>
      </w:r>
    </w:p>
    <w:p w14:paraId="462264A4" w14:textId="77777777" w:rsidR="002F6B9B" w:rsidRPr="00750C20" w:rsidRDefault="002F6B9B" w:rsidP="004B14D4">
      <w:pPr>
        <w:pStyle w:val="a0"/>
        <w:rPr>
          <w:rFonts w:eastAsiaTheme="minorEastAsia"/>
          <w:lang w:val="en-GB" w:eastAsia="zh-CN"/>
        </w:rPr>
      </w:pPr>
    </w:p>
    <w:p w14:paraId="519B0E49" w14:textId="2918A841" w:rsidR="00EC2DBA" w:rsidRPr="006E7A63" w:rsidRDefault="009D00E1" w:rsidP="00EC2DBA">
      <w:pPr>
        <w:pStyle w:val="a0"/>
        <w:rPr>
          <w:rFonts w:eastAsiaTheme="minorEastAsia"/>
          <w:b/>
          <w:u w:val="single"/>
          <w:lang w:eastAsia="zh-CN"/>
        </w:rPr>
      </w:pPr>
      <w:r w:rsidRPr="006E7A63">
        <w:rPr>
          <w:b/>
          <w:u w:val="single"/>
        </w:rPr>
        <w:t>RRM measurement</w:t>
      </w:r>
      <w:r w:rsidR="00D92A47" w:rsidRPr="006E7A63">
        <w:rPr>
          <w:b/>
          <w:u w:val="single"/>
        </w:rPr>
        <w:t xml:space="preserve"> on </w:t>
      </w:r>
      <w:proofErr w:type="spellStart"/>
      <w:r w:rsidR="00A57E92" w:rsidRPr="006E7A63">
        <w:rPr>
          <w:b/>
          <w:bCs/>
          <w:iCs/>
          <w:u w:val="single"/>
        </w:rPr>
        <w:t>neighbo</w:t>
      </w:r>
      <w:r w:rsidR="00F21BAD" w:rsidRPr="00237561">
        <w:rPr>
          <w:b/>
          <w:bCs/>
          <w:iCs/>
          <w:u w:val="single"/>
        </w:rPr>
        <w:t>u</w:t>
      </w:r>
      <w:r w:rsidR="00A57E92" w:rsidRPr="006E7A63">
        <w:rPr>
          <w:b/>
          <w:bCs/>
          <w:iCs/>
          <w:u w:val="single"/>
        </w:rPr>
        <w:t>r</w:t>
      </w:r>
      <w:proofErr w:type="spellEnd"/>
      <w:r w:rsidR="000244B7" w:rsidRPr="006E7A63">
        <w:rPr>
          <w:b/>
          <w:bCs/>
          <w:iCs/>
          <w:u w:val="single"/>
        </w:rPr>
        <w:t xml:space="preserve"> cell</w:t>
      </w:r>
      <w:r w:rsidR="0008749D" w:rsidRPr="0008749D">
        <w:rPr>
          <w:rFonts w:hint="eastAsia"/>
          <w:b/>
          <w:bCs/>
          <w:iCs/>
          <w:u w:val="single"/>
        </w:rPr>
        <w:t>s</w:t>
      </w:r>
      <w:r w:rsidR="00AC4439" w:rsidRPr="006E7A63">
        <w:rPr>
          <w:b/>
          <w:bCs/>
          <w:iCs/>
          <w:u w:val="single"/>
        </w:rPr>
        <w:t>:</w:t>
      </w:r>
    </w:p>
    <w:p w14:paraId="10E94C6C" w14:textId="7E1946DC" w:rsidR="000076E8" w:rsidRDefault="000076E8" w:rsidP="008F7C5D">
      <w:pPr>
        <w:pStyle w:val="a0"/>
        <w:spacing w:before="120" w:after="180"/>
        <w:rPr>
          <w:rFonts w:eastAsiaTheme="minorEastAsia"/>
          <w:lang w:eastAsia="zh-CN"/>
        </w:rPr>
      </w:pPr>
      <w:r>
        <w:rPr>
          <w:rFonts w:eastAsiaTheme="minorEastAsia" w:hint="eastAsia"/>
          <w:lang w:eastAsia="zh-CN"/>
        </w:rPr>
        <w:t>I</w:t>
      </w:r>
      <w:r>
        <w:rPr>
          <w:rFonts w:eastAsiaTheme="minorEastAsia"/>
          <w:lang w:eastAsia="zh-CN"/>
        </w:rPr>
        <w:t xml:space="preserve">n </w:t>
      </w:r>
      <w:r w:rsidR="0008749D">
        <w:rPr>
          <w:rFonts w:eastAsiaTheme="minorEastAsia"/>
          <w:lang w:eastAsia="zh-CN"/>
        </w:rPr>
        <w:t xml:space="preserve">the </w:t>
      </w:r>
      <w:r>
        <w:rPr>
          <w:rFonts w:eastAsiaTheme="minorEastAsia"/>
          <w:lang w:eastAsia="zh-CN"/>
        </w:rPr>
        <w:t>RAN4#</w:t>
      </w:r>
      <w:r w:rsidR="00033A32">
        <w:rPr>
          <w:rFonts w:eastAsiaTheme="minorEastAsia"/>
          <w:lang w:eastAsia="zh-CN"/>
        </w:rPr>
        <w:t xml:space="preserve">112bis meeting, the </w:t>
      </w:r>
      <w:r w:rsidR="00504239">
        <w:rPr>
          <w:rFonts w:eastAsiaTheme="minorEastAsia" w:hint="eastAsia"/>
          <w:lang w:eastAsia="zh-CN"/>
        </w:rPr>
        <w:t>following</w:t>
      </w:r>
      <w:r w:rsidR="00504239">
        <w:rPr>
          <w:rFonts w:eastAsiaTheme="minorEastAsia"/>
          <w:lang w:eastAsia="zh-CN"/>
        </w:rPr>
        <w:t xml:space="preserve"> </w:t>
      </w:r>
      <w:r w:rsidR="00033A32">
        <w:rPr>
          <w:rFonts w:eastAsiaTheme="minorEastAsia"/>
          <w:lang w:eastAsia="zh-CN"/>
        </w:rPr>
        <w:t>agreement</w:t>
      </w:r>
      <w:r w:rsidR="00971608">
        <w:rPr>
          <w:rFonts w:eastAsiaTheme="minorEastAsia"/>
          <w:lang w:eastAsia="zh-CN"/>
        </w:rPr>
        <w:t>s</w:t>
      </w:r>
      <w:r w:rsidR="00033A32">
        <w:rPr>
          <w:rFonts w:eastAsiaTheme="minorEastAsia"/>
          <w:lang w:eastAsia="zh-CN"/>
        </w:rPr>
        <w:t xml:space="preserve"> have been made</w:t>
      </w:r>
      <w:r w:rsidR="004D4FF7">
        <w:rPr>
          <w:rFonts w:eastAsiaTheme="minorEastAsia"/>
          <w:lang w:eastAsia="zh-CN"/>
        </w:rPr>
        <w:t>.</w:t>
      </w:r>
      <w:r w:rsidR="004D4FF7">
        <w:t xml:space="preserve"> </w:t>
      </w:r>
    </w:p>
    <w:tbl>
      <w:tblPr>
        <w:tblStyle w:val="a7"/>
        <w:tblW w:w="0" w:type="auto"/>
        <w:tblLook w:val="04A0" w:firstRow="1" w:lastRow="0" w:firstColumn="1" w:lastColumn="0" w:noHBand="0" w:noVBand="1"/>
      </w:tblPr>
      <w:tblGrid>
        <w:gridCol w:w="8296"/>
      </w:tblGrid>
      <w:tr w:rsidR="000076E8" w14:paraId="437D96C5" w14:textId="77777777" w:rsidTr="000076E8">
        <w:tc>
          <w:tcPr>
            <w:tcW w:w="8296" w:type="dxa"/>
          </w:tcPr>
          <w:p w14:paraId="440DDED4" w14:textId="77777777" w:rsidR="000076E8" w:rsidRPr="00CB0A15" w:rsidRDefault="000076E8" w:rsidP="000076E8">
            <w:pPr>
              <w:tabs>
                <w:tab w:val="left" w:pos="1680"/>
              </w:tabs>
              <w:spacing w:after="120"/>
              <w:rPr>
                <w:b/>
                <w:szCs w:val="20"/>
                <w:u w:val="single"/>
              </w:rPr>
            </w:pPr>
            <w:r w:rsidRPr="00CB0A15">
              <w:rPr>
                <w:b/>
                <w:szCs w:val="20"/>
                <w:u w:val="single"/>
              </w:rPr>
              <w:t xml:space="preserve">Issue 1-1-2: OD-SSB impact on </w:t>
            </w:r>
            <w:proofErr w:type="spellStart"/>
            <w:r w:rsidRPr="00CB0A15">
              <w:rPr>
                <w:b/>
                <w:szCs w:val="20"/>
                <w:u w:val="single"/>
              </w:rPr>
              <w:t>neighbour</w:t>
            </w:r>
            <w:proofErr w:type="spellEnd"/>
            <w:r w:rsidRPr="00CB0A15">
              <w:rPr>
                <w:b/>
                <w:szCs w:val="20"/>
                <w:u w:val="single"/>
              </w:rPr>
              <w:t xml:space="preserve"> cell measurement</w:t>
            </w:r>
          </w:p>
          <w:p w14:paraId="632A4DFE" w14:textId="77777777" w:rsidR="000076E8" w:rsidRPr="00CB0A15" w:rsidRDefault="000076E8" w:rsidP="000076E8">
            <w:pPr>
              <w:snapToGrid w:val="0"/>
              <w:spacing w:after="120"/>
              <w:rPr>
                <w:iCs/>
                <w:szCs w:val="20"/>
                <w:highlight w:val="green"/>
              </w:rPr>
            </w:pPr>
            <w:r w:rsidRPr="00CB0A15">
              <w:rPr>
                <w:iCs/>
                <w:szCs w:val="20"/>
                <w:highlight w:val="green"/>
              </w:rPr>
              <w:t>Agreement:</w:t>
            </w:r>
          </w:p>
          <w:p w14:paraId="68FF0773" w14:textId="0BFACB31" w:rsidR="000076E8" w:rsidRPr="00702569" w:rsidRDefault="000076E8" w:rsidP="001F242A">
            <w:pPr>
              <w:pStyle w:val="af4"/>
              <w:widowControl/>
              <w:numPr>
                <w:ilvl w:val="0"/>
                <w:numId w:val="1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 xml:space="preserve">For the RRM measurement on </w:t>
            </w:r>
            <w:proofErr w:type="spellStart"/>
            <w:r w:rsidRPr="00702569">
              <w:rPr>
                <w:rFonts w:ascii="Times New Roman" w:hAnsi="Times New Roman"/>
                <w:iCs/>
                <w:sz w:val="20"/>
                <w:szCs w:val="20"/>
                <w:highlight w:val="yellow"/>
              </w:rPr>
              <w:t>neigboring</w:t>
            </w:r>
            <w:proofErr w:type="spellEnd"/>
            <w:r w:rsidRPr="00702569">
              <w:rPr>
                <w:rFonts w:ascii="Times New Roman" w:hAnsi="Times New Roman"/>
                <w:iCs/>
                <w:sz w:val="20"/>
                <w:szCs w:val="20"/>
                <w:highlight w:val="yellow"/>
              </w:rPr>
              <w:t xml:space="preserve"> cell, the legacy </w:t>
            </w:r>
            <w:proofErr w:type="spellStart"/>
            <w:r w:rsidRPr="00702569">
              <w:rPr>
                <w:rFonts w:ascii="Times New Roman" w:hAnsi="Times New Roman"/>
                <w:iCs/>
                <w:sz w:val="20"/>
                <w:szCs w:val="20"/>
                <w:highlight w:val="yellow"/>
              </w:rPr>
              <w:t>meaurement</w:t>
            </w:r>
            <w:proofErr w:type="spellEnd"/>
            <w:r w:rsidRPr="00702569">
              <w:rPr>
                <w:rFonts w:ascii="Times New Roman" w:hAnsi="Times New Roman"/>
                <w:iCs/>
                <w:sz w:val="20"/>
                <w:szCs w:val="20"/>
                <w:highlight w:val="yellow"/>
              </w:rPr>
              <w:t xml:space="preserve"> framework is applied.</w:t>
            </w:r>
          </w:p>
          <w:p w14:paraId="1ACDC27D" w14:textId="77777777" w:rsidR="000076E8" w:rsidRPr="00702569" w:rsidRDefault="000076E8" w:rsidP="001F242A">
            <w:pPr>
              <w:pStyle w:val="af4"/>
              <w:widowControl/>
              <w:numPr>
                <w:ilvl w:val="1"/>
                <w:numId w:val="1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 xml:space="preserve">Note: The discussion of SMTC configuration is a separate issue. </w:t>
            </w:r>
          </w:p>
          <w:p w14:paraId="42FBFDF3" w14:textId="77777777" w:rsidR="000076E8" w:rsidRDefault="000076E8" w:rsidP="001F242A">
            <w:pPr>
              <w:pStyle w:val="af4"/>
              <w:widowControl/>
              <w:numPr>
                <w:ilvl w:val="0"/>
                <w:numId w:val="16"/>
              </w:numPr>
              <w:snapToGrid w:val="0"/>
              <w:spacing w:after="120" w:line="240" w:lineRule="auto"/>
              <w:ind w:firstLineChars="0"/>
              <w:jc w:val="left"/>
              <w:rPr>
                <w:rFonts w:ascii="Times New Roman" w:hAnsi="Times New Roman"/>
                <w:iCs/>
                <w:sz w:val="20"/>
                <w:szCs w:val="20"/>
              </w:rPr>
            </w:pPr>
            <w:r w:rsidRPr="00E519F6">
              <w:rPr>
                <w:rFonts w:ascii="Times New Roman" w:hAnsi="Times New Roman"/>
                <w:iCs/>
                <w:sz w:val="20"/>
                <w:szCs w:val="20"/>
              </w:rPr>
              <w:t>This agreement can be revisited if it is not aligned with further agreement in other WG</w:t>
            </w:r>
            <w:r w:rsidRPr="00CB0A15">
              <w:rPr>
                <w:rFonts w:ascii="Times New Roman" w:hAnsi="Times New Roman"/>
                <w:iCs/>
                <w:sz w:val="20"/>
                <w:szCs w:val="20"/>
              </w:rPr>
              <w:t>s.</w:t>
            </w:r>
          </w:p>
          <w:p w14:paraId="60D26ECC" w14:textId="77777777" w:rsidR="001E513F" w:rsidRDefault="001E513F" w:rsidP="001E513F">
            <w:pPr>
              <w:tabs>
                <w:tab w:val="left" w:pos="1680"/>
              </w:tabs>
              <w:spacing w:after="120"/>
              <w:rPr>
                <w:b/>
                <w:szCs w:val="20"/>
                <w:u w:val="single"/>
              </w:rPr>
            </w:pPr>
          </w:p>
          <w:p w14:paraId="584A3E20" w14:textId="047392C6" w:rsidR="001E513F" w:rsidRPr="00CB0A15" w:rsidRDefault="001E513F" w:rsidP="001E513F">
            <w:pPr>
              <w:tabs>
                <w:tab w:val="left" w:pos="1680"/>
              </w:tabs>
              <w:spacing w:after="120"/>
              <w:rPr>
                <w:b/>
                <w:szCs w:val="20"/>
                <w:u w:val="single"/>
              </w:rPr>
            </w:pPr>
            <w:r w:rsidRPr="00CB0A15">
              <w:rPr>
                <w:b/>
                <w:szCs w:val="20"/>
                <w:u w:val="single"/>
              </w:rPr>
              <w:t xml:space="preserve">Issue 1-2-1: OD-SSB based deactivated </w:t>
            </w:r>
            <w:proofErr w:type="spellStart"/>
            <w:r w:rsidRPr="00CB0A15">
              <w:rPr>
                <w:b/>
                <w:szCs w:val="20"/>
                <w:u w:val="single"/>
              </w:rPr>
              <w:t>SCell</w:t>
            </w:r>
            <w:proofErr w:type="spellEnd"/>
            <w:r w:rsidRPr="00CB0A15">
              <w:rPr>
                <w:b/>
                <w:szCs w:val="20"/>
                <w:u w:val="single"/>
              </w:rPr>
              <w:t xml:space="preserve"> measurement(Case 1)</w:t>
            </w:r>
          </w:p>
          <w:p w14:paraId="333E2C37" w14:textId="77777777" w:rsidR="001E513F" w:rsidRPr="00CB0A15" w:rsidRDefault="001E513F" w:rsidP="001E513F">
            <w:pPr>
              <w:spacing w:after="120"/>
              <w:rPr>
                <w:iCs/>
                <w:szCs w:val="20"/>
                <w:highlight w:val="green"/>
              </w:rPr>
            </w:pPr>
            <w:r w:rsidRPr="00CB0A15">
              <w:rPr>
                <w:iCs/>
                <w:szCs w:val="20"/>
                <w:highlight w:val="green"/>
              </w:rPr>
              <w:t>Agreements:</w:t>
            </w:r>
          </w:p>
          <w:p w14:paraId="7333049B" w14:textId="77777777" w:rsidR="001E513F" w:rsidRPr="00F867B2" w:rsidRDefault="001E513F" w:rsidP="001E513F">
            <w:pPr>
              <w:spacing w:after="120"/>
              <w:rPr>
                <w:color w:val="000000" w:themeColor="text1"/>
                <w:szCs w:val="20"/>
              </w:rPr>
            </w:pPr>
            <w:r w:rsidRPr="00702569">
              <w:rPr>
                <w:color w:val="000000" w:themeColor="text1"/>
                <w:szCs w:val="20"/>
                <w:highlight w:val="yellow"/>
              </w:rPr>
              <w:t xml:space="preserve">Once UE receives the OD-SSB activation indication, UE performs the OD-SSB based fast L3 measurement for deactivated </w:t>
            </w:r>
            <w:proofErr w:type="spellStart"/>
            <w:r w:rsidRPr="00702569">
              <w:rPr>
                <w:color w:val="000000" w:themeColor="text1"/>
                <w:szCs w:val="20"/>
                <w:highlight w:val="yellow"/>
              </w:rPr>
              <w:t>SCell</w:t>
            </w:r>
            <w:proofErr w:type="spellEnd"/>
            <w:r w:rsidRPr="00702569">
              <w:rPr>
                <w:color w:val="000000" w:themeColor="text1"/>
                <w:szCs w:val="20"/>
                <w:highlight w:val="yellow"/>
              </w:rPr>
              <w:t xml:space="preserve"> within a time window.</w:t>
            </w:r>
            <w:r w:rsidRPr="00F867B2">
              <w:rPr>
                <w:color w:val="000000" w:themeColor="text1"/>
                <w:szCs w:val="20"/>
              </w:rPr>
              <w:t xml:space="preserve"> </w:t>
            </w:r>
          </w:p>
          <w:p w14:paraId="0744AB38" w14:textId="77777777" w:rsidR="001E513F" w:rsidRPr="00F867B2"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hAnsi="Times New Roman"/>
                <w:color w:val="000000" w:themeColor="text1"/>
                <w:sz w:val="20"/>
                <w:szCs w:val="20"/>
              </w:rPr>
              <w:t xml:space="preserve">After the time window, UE can </w:t>
            </w:r>
            <w:r w:rsidRPr="00F867B2">
              <w:rPr>
                <w:rFonts w:ascii="Times New Roman" w:eastAsiaTheme="minorEastAsia" w:hAnsi="Times New Roman"/>
                <w:color w:val="000000" w:themeColor="text1"/>
                <w:sz w:val="20"/>
                <w:szCs w:val="20"/>
              </w:rPr>
              <w:t>perform</w:t>
            </w:r>
            <w:r w:rsidRPr="00F867B2">
              <w:rPr>
                <w:rFonts w:ascii="Times New Roman" w:hAnsi="Times New Roman"/>
                <w:color w:val="000000" w:themeColor="text1"/>
                <w:sz w:val="20"/>
                <w:szCs w:val="20"/>
              </w:rPr>
              <w:t xml:space="preserve"> deactivated </w:t>
            </w:r>
            <w:proofErr w:type="spellStart"/>
            <w:r w:rsidRPr="00F867B2">
              <w:rPr>
                <w:rFonts w:ascii="Times New Roman" w:hAnsi="Times New Roman"/>
                <w:color w:val="000000" w:themeColor="text1"/>
                <w:sz w:val="20"/>
                <w:szCs w:val="20"/>
              </w:rPr>
              <w:t>SCell</w:t>
            </w:r>
            <w:proofErr w:type="spellEnd"/>
            <w:r w:rsidRPr="00F867B2">
              <w:rPr>
                <w:rFonts w:ascii="Times New Roman" w:hAnsi="Times New Roman"/>
                <w:color w:val="000000" w:themeColor="text1"/>
                <w:sz w:val="20"/>
                <w:szCs w:val="20"/>
              </w:rPr>
              <w:t xml:space="preserve"> measurement</w:t>
            </w:r>
            <w:r w:rsidRPr="00F867B2">
              <w:rPr>
                <w:rFonts w:ascii="Times New Roman" w:eastAsiaTheme="minorEastAsia" w:hAnsi="Times New Roman"/>
                <w:color w:val="000000" w:themeColor="text1"/>
                <w:sz w:val="20"/>
                <w:szCs w:val="20"/>
              </w:rPr>
              <w:t xml:space="preserve"> with a slow mode</w:t>
            </w:r>
            <w:r w:rsidRPr="00F867B2">
              <w:rPr>
                <w:rFonts w:ascii="Times New Roman" w:hAnsi="Times New Roman"/>
                <w:color w:val="000000" w:themeColor="text1"/>
                <w:sz w:val="20"/>
                <w:szCs w:val="20"/>
              </w:rPr>
              <w:t>.</w:t>
            </w:r>
          </w:p>
          <w:p w14:paraId="70692F06" w14:textId="77777777" w:rsidR="001E513F" w:rsidRPr="00F867B2"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eastAsiaTheme="minorEastAsia" w:hAnsi="Times New Roman"/>
                <w:color w:val="000000" w:themeColor="text1"/>
                <w:sz w:val="20"/>
                <w:szCs w:val="20"/>
              </w:rPr>
              <w:t>Option 2-1: fallback legacy requirement</w:t>
            </w:r>
          </w:p>
          <w:p w14:paraId="0E3DF56A" w14:textId="77777777" w:rsidR="001E513F" w:rsidRPr="00CB0A15"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79FC9D46" w14:textId="77777777" w:rsidR="001E513F" w:rsidRPr="00CB0A15"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6B2A885A" w14:textId="77777777" w:rsidR="001E513F" w:rsidRPr="00CB0A15"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59BDE3B3" w14:textId="77777777" w:rsidR="001E513F" w:rsidRPr="00CB0A15" w:rsidRDefault="001E513F"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64D51F5E" w14:textId="77777777" w:rsidR="001E513F" w:rsidRPr="00CB0A15"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5F215514" w14:textId="77777777" w:rsidR="001E513F" w:rsidRPr="00CB0A15" w:rsidRDefault="001E513F"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5324BD43" w14:textId="2ACACBBD" w:rsidR="001E513F" w:rsidRPr="00083EE1" w:rsidRDefault="001E513F" w:rsidP="00083EE1">
            <w:pPr>
              <w:spacing w:after="120"/>
              <w:rPr>
                <w:color w:val="000000" w:themeColor="text1"/>
                <w:szCs w:val="20"/>
              </w:rPr>
            </w:pPr>
            <w:r w:rsidRPr="00702569">
              <w:rPr>
                <w:color w:val="000000" w:themeColor="text1"/>
                <w:szCs w:val="20"/>
                <w:highlight w:val="yellow"/>
              </w:rPr>
              <w:t xml:space="preserve">When UE receives OD-SSB deactivation, UE is not required to measure the deactivated </w:t>
            </w:r>
            <w:proofErr w:type="spellStart"/>
            <w:r w:rsidRPr="00702569">
              <w:rPr>
                <w:color w:val="000000" w:themeColor="text1"/>
                <w:szCs w:val="20"/>
                <w:highlight w:val="yellow"/>
              </w:rPr>
              <w:t>SCell</w:t>
            </w:r>
            <w:proofErr w:type="spellEnd"/>
            <w:r w:rsidRPr="00702569">
              <w:rPr>
                <w:color w:val="000000" w:themeColor="text1"/>
                <w:szCs w:val="20"/>
                <w:highlight w:val="yellow"/>
              </w:rPr>
              <w:t>.</w:t>
            </w:r>
          </w:p>
        </w:tc>
      </w:tr>
    </w:tbl>
    <w:p w14:paraId="2A9F05C7" w14:textId="207012A8" w:rsidR="00F33C9C" w:rsidRDefault="001E513F" w:rsidP="001B7F7D">
      <w:pPr>
        <w:pStyle w:val="a0"/>
        <w:spacing w:before="120" w:after="180"/>
        <w:rPr>
          <w:iCs/>
        </w:rPr>
      </w:pPr>
      <w:r>
        <w:rPr>
          <w:rFonts w:eastAsiaTheme="minorEastAsia"/>
          <w:lang w:eastAsia="zh-CN"/>
        </w:rPr>
        <w:t>Based on the RAN4 agreement</w:t>
      </w:r>
      <w:r w:rsidR="00675AD1">
        <w:rPr>
          <w:rFonts w:eastAsiaTheme="minorEastAsia"/>
          <w:lang w:eastAsia="zh-CN"/>
        </w:rPr>
        <w:t>s</w:t>
      </w:r>
      <w:r>
        <w:rPr>
          <w:rFonts w:eastAsia="宋体" w:cs="Arial"/>
          <w:lang w:eastAsia="zh-CN"/>
        </w:rPr>
        <w:t xml:space="preserve">, </w:t>
      </w:r>
      <w:r w:rsidR="00083EE1">
        <w:rPr>
          <w:rFonts w:eastAsia="宋体" w:cs="Arial"/>
          <w:lang w:eastAsia="zh-CN"/>
        </w:rPr>
        <w:t xml:space="preserve">when </w:t>
      </w:r>
      <w:r w:rsidR="00083EE1">
        <w:rPr>
          <w:iCs/>
        </w:rPr>
        <w:t xml:space="preserve">the OD-SSB </w:t>
      </w:r>
      <w:r w:rsidR="00303E51">
        <w:rPr>
          <w:iCs/>
        </w:rPr>
        <w:t>activation indication</w:t>
      </w:r>
      <w:r w:rsidR="00675AD1">
        <w:rPr>
          <w:iCs/>
        </w:rPr>
        <w:t xml:space="preserve"> </w:t>
      </w:r>
      <w:r w:rsidR="00083EE1">
        <w:rPr>
          <w:iCs/>
        </w:rPr>
        <w:t xml:space="preserve">is </w:t>
      </w:r>
      <w:r w:rsidR="00303E51">
        <w:rPr>
          <w:iCs/>
        </w:rPr>
        <w:t>received</w:t>
      </w:r>
      <w:r w:rsidR="00632572">
        <w:rPr>
          <w:iCs/>
        </w:rPr>
        <w:t xml:space="preserve"> </w:t>
      </w:r>
      <w:r w:rsidR="00632572" w:rsidRPr="00632572">
        <w:rPr>
          <w:rFonts w:hint="eastAsia"/>
          <w:iCs/>
        </w:rPr>
        <w:t>in</w:t>
      </w:r>
      <w:r w:rsidR="00632572">
        <w:rPr>
          <w:iCs/>
        </w:rPr>
        <w:t xml:space="preserve"> </w:t>
      </w:r>
      <w:r w:rsidR="00632572" w:rsidRPr="00632572">
        <w:rPr>
          <w:rFonts w:hint="eastAsia"/>
          <w:iCs/>
        </w:rPr>
        <w:t>case</w:t>
      </w:r>
      <w:r w:rsidR="00632572">
        <w:rPr>
          <w:iCs/>
        </w:rPr>
        <w:t xml:space="preserve"> 1</w:t>
      </w:r>
      <w:r w:rsidR="00083EE1" w:rsidRPr="00632572">
        <w:rPr>
          <w:iCs/>
        </w:rPr>
        <w:t xml:space="preserve">, </w:t>
      </w:r>
      <w:r w:rsidR="00675AD1" w:rsidRPr="00632572">
        <w:rPr>
          <w:iCs/>
        </w:rPr>
        <w:t xml:space="preserve">the </w:t>
      </w:r>
      <w:r>
        <w:rPr>
          <w:rFonts w:eastAsia="宋体" w:cs="Arial"/>
          <w:lang w:eastAsia="zh-CN"/>
        </w:rPr>
        <w:t xml:space="preserve">UE </w:t>
      </w:r>
      <w:r w:rsidR="00675AD1" w:rsidRPr="00CB0A15">
        <w:rPr>
          <w:color w:val="000000" w:themeColor="text1"/>
          <w:szCs w:val="20"/>
        </w:rPr>
        <w:t>performs the O</w:t>
      </w:r>
      <w:r w:rsidR="00675AD1" w:rsidRPr="00F867B2">
        <w:rPr>
          <w:color w:val="000000" w:themeColor="text1"/>
          <w:szCs w:val="20"/>
        </w:rPr>
        <w:t xml:space="preserve">D-SSB based L3 measurement for deactivated </w:t>
      </w:r>
      <w:proofErr w:type="spellStart"/>
      <w:r w:rsidR="00675AD1" w:rsidRPr="00F867B2">
        <w:rPr>
          <w:color w:val="000000" w:themeColor="text1"/>
          <w:szCs w:val="20"/>
        </w:rPr>
        <w:t>SCell</w:t>
      </w:r>
      <w:proofErr w:type="spellEnd"/>
      <w:r w:rsidR="002907D5">
        <w:rPr>
          <w:color w:val="000000" w:themeColor="text1"/>
          <w:szCs w:val="20"/>
        </w:rPr>
        <w:t>, a</w:t>
      </w:r>
      <w:r w:rsidR="00675AD1">
        <w:rPr>
          <w:color w:val="000000" w:themeColor="text1"/>
          <w:szCs w:val="20"/>
        </w:rPr>
        <w:t>nd still</w:t>
      </w:r>
      <w:r w:rsidR="00675AD1">
        <w:rPr>
          <w:rFonts w:eastAsia="宋体" w:cs="Arial"/>
          <w:lang w:eastAsia="zh-CN"/>
        </w:rPr>
        <w:t xml:space="preserve"> </w:t>
      </w:r>
      <w:r>
        <w:rPr>
          <w:rFonts w:eastAsia="宋体" w:cs="Arial"/>
          <w:lang w:eastAsia="zh-CN"/>
        </w:rPr>
        <w:t>use</w:t>
      </w:r>
      <w:r w:rsidR="00522B05">
        <w:rPr>
          <w:rFonts w:eastAsia="宋体" w:cs="Arial"/>
          <w:lang w:eastAsia="zh-CN"/>
        </w:rPr>
        <w:t>s</w:t>
      </w:r>
      <w:r>
        <w:rPr>
          <w:rFonts w:eastAsia="宋体" w:cs="Arial"/>
          <w:lang w:eastAsia="zh-CN"/>
        </w:rPr>
        <w:t xml:space="preserve"> SMTC for</w:t>
      </w:r>
      <w:r w:rsidR="00F33C9C" w:rsidRPr="00F33C9C">
        <w:rPr>
          <w:iCs/>
        </w:rPr>
        <w:t xml:space="preserve"> </w:t>
      </w:r>
      <w:r w:rsidR="00F33C9C">
        <w:rPr>
          <w:iCs/>
        </w:rPr>
        <w:t>intra-frequency</w:t>
      </w:r>
      <w:r>
        <w:rPr>
          <w:rFonts w:eastAsia="宋体" w:cs="Arial"/>
          <w:lang w:eastAsia="zh-CN"/>
        </w:rPr>
        <w:t xml:space="preserve"> </w:t>
      </w:r>
      <w:proofErr w:type="spellStart"/>
      <w:r w:rsidR="0008749D" w:rsidRPr="00010B78">
        <w:rPr>
          <w:iCs/>
        </w:rPr>
        <w:t>neighbour</w:t>
      </w:r>
      <w:proofErr w:type="spellEnd"/>
      <w:r w:rsidR="0008749D" w:rsidRPr="00010B78">
        <w:rPr>
          <w:iCs/>
        </w:rPr>
        <w:t xml:space="preserve"> </w:t>
      </w:r>
      <w:r w:rsidRPr="00614F18">
        <w:rPr>
          <w:iCs/>
        </w:rPr>
        <w:t>cell measurements</w:t>
      </w:r>
      <w:r>
        <w:rPr>
          <w:iCs/>
        </w:rPr>
        <w:t xml:space="preserve">. </w:t>
      </w:r>
      <w:r w:rsidR="00675AD1">
        <w:rPr>
          <w:iCs/>
        </w:rPr>
        <w:t xml:space="preserve">So, the question is whether </w:t>
      </w:r>
      <w:r w:rsidR="00B42DE4">
        <w:rPr>
          <w:iCs/>
        </w:rPr>
        <w:t xml:space="preserve">to have </w:t>
      </w:r>
      <w:r w:rsidR="00675AD1">
        <w:rPr>
          <w:iCs/>
        </w:rPr>
        <w:t xml:space="preserve">an additional SMTC for intra-frequency </w:t>
      </w:r>
      <w:proofErr w:type="spellStart"/>
      <w:r w:rsidR="0008749D" w:rsidRPr="00010B78">
        <w:rPr>
          <w:iCs/>
        </w:rPr>
        <w:t>neighbour</w:t>
      </w:r>
      <w:proofErr w:type="spellEnd"/>
      <w:r w:rsidR="0008749D" w:rsidRPr="00010B78">
        <w:rPr>
          <w:iCs/>
        </w:rPr>
        <w:t xml:space="preserve"> </w:t>
      </w:r>
      <w:r w:rsidR="00675AD1" w:rsidRPr="00614F18">
        <w:rPr>
          <w:iCs/>
        </w:rPr>
        <w:t>cell measurements</w:t>
      </w:r>
      <w:r w:rsidR="00675AD1">
        <w:rPr>
          <w:iCs/>
        </w:rPr>
        <w:t xml:space="preserve"> when the OD-SSB</w:t>
      </w:r>
      <w:r w:rsidR="00D51AC2">
        <w:rPr>
          <w:iCs/>
        </w:rPr>
        <w:t xml:space="preserve"> activation</w:t>
      </w:r>
      <w:r w:rsidR="00675AD1">
        <w:rPr>
          <w:iCs/>
        </w:rPr>
        <w:t xml:space="preserve"> is indicated for the </w:t>
      </w:r>
      <w:proofErr w:type="spellStart"/>
      <w:r w:rsidR="00675AD1">
        <w:rPr>
          <w:iCs/>
        </w:rPr>
        <w:t>SCell</w:t>
      </w:r>
      <w:proofErr w:type="spellEnd"/>
      <w:r w:rsidR="001B7F7D">
        <w:rPr>
          <w:iCs/>
        </w:rPr>
        <w:t xml:space="preserve">, </w:t>
      </w:r>
      <w:r w:rsidR="001B7F7D">
        <w:rPr>
          <w:iCs/>
        </w:rPr>
        <w:lastRenderedPageBreak/>
        <w:t>where the additional S</w:t>
      </w:r>
      <w:r w:rsidR="001B7F7D" w:rsidRPr="00F33C9C">
        <w:rPr>
          <w:color w:val="000000" w:themeColor="text1"/>
          <w:szCs w:val="20"/>
        </w:rPr>
        <w:t xml:space="preserve">MTC </w:t>
      </w:r>
      <w:r w:rsidR="00F33C9C" w:rsidRPr="00F33C9C">
        <w:rPr>
          <w:rFonts w:hint="eastAsia"/>
          <w:color w:val="000000" w:themeColor="text1"/>
          <w:szCs w:val="20"/>
        </w:rPr>
        <w:t>is</w:t>
      </w:r>
      <w:r w:rsidR="00F33C9C" w:rsidRPr="00F33C9C">
        <w:rPr>
          <w:color w:val="000000" w:themeColor="text1"/>
          <w:szCs w:val="20"/>
        </w:rPr>
        <w:t xml:space="preserve"> </w:t>
      </w:r>
      <w:r w:rsidR="001B7F7D" w:rsidRPr="00F33C9C">
        <w:rPr>
          <w:color w:val="000000" w:themeColor="text1"/>
          <w:szCs w:val="20"/>
        </w:rPr>
        <w:t>ali</w:t>
      </w:r>
      <w:r w:rsidR="001B7F7D">
        <w:rPr>
          <w:iCs/>
        </w:rPr>
        <w:t>gned with the OD-SSB pattern</w:t>
      </w:r>
      <w:r w:rsidR="00702569">
        <w:rPr>
          <w:iCs/>
        </w:rPr>
        <w:t xml:space="preserve"> of the </w:t>
      </w:r>
      <w:proofErr w:type="spellStart"/>
      <w:r w:rsidR="00702569">
        <w:rPr>
          <w:iCs/>
        </w:rPr>
        <w:t>SCell</w:t>
      </w:r>
      <w:proofErr w:type="spellEnd"/>
      <w:r w:rsidR="00675AD1">
        <w:rPr>
          <w:iCs/>
        </w:rPr>
        <w:t xml:space="preserve">. </w:t>
      </w:r>
      <w:r w:rsidR="00170452">
        <w:rPr>
          <w:iCs/>
        </w:rPr>
        <w:t>W</w:t>
      </w:r>
      <w:r w:rsidR="00B42DE4">
        <w:rPr>
          <w:iCs/>
        </w:rPr>
        <w:t xml:space="preserve">e understand </w:t>
      </w:r>
      <w:r w:rsidR="00170452">
        <w:rPr>
          <w:iCs/>
        </w:rPr>
        <w:t xml:space="preserve">that from the network perspective, </w:t>
      </w:r>
      <w:r w:rsidR="00B42DE4">
        <w:rPr>
          <w:iCs/>
        </w:rPr>
        <w:t xml:space="preserve">the </w:t>
      </w:r>
      <w:r w:rsidR="003F13B5">
        <w:rPr>
          <w:iCs/>
        </w:rPr>
        <w:t xml:space="preserve">SSB </w:t>
      </w:r>
      <w:r w:rsidR="00D51AC2">
        <w:rPr>
          <w:iCs/>
        </w:rPr>
        <w:t xml:space="preserve">transmission (e.g., </w:t>
      </w:r>
      <w:r w:rsidR="003F13B5">
        <w:rPr>
          <w:iCs/>
        </w:rPr>
        <w:t>periodicity</w:t>
      </w:r>
      <w:r w:rsidR="00D51AC2">
        <w:rPr>
          <w:iCs/>
        </w:rPr>
        <w:t xml:space="preserve"> and time location)</w:t>
      </w:r>
      <w:r w:rsidR="003F13B5">
        <w:rPr>
          <w:iCs/>
        </w:rPr>
        <w:t xml:space="preserve"> of </w:t>
      </w:r>
      <w:r w:rsidR="0008749D">
        <w:rPr>
          <w:iCs/>
        </w:rPr>
        <w:t xml:space="preserve">the </w:t>
      </w:r>
      <w:proofErr w:type="spellStart"/>
      <w:r w:rsidR="001B7F7D" w:rsidRPr="002E68D7">
        <w:rPr>
          <w:iCs/>
        </w:rPr>
        <w:t>n</w:t>
      </w:r>
      <w:r w:rsidR="001B7F7D" w:rsidRPr="00614F18">
        <w:rPr>
          <w:iCs/>
        </w:rPr>
        <w:t>eighbour</w:t>
      </w:r>
      <w:proofErr w:type="spellEnd"/>
      <w:r w:rsidR="001B7F7D" w:rsidRPr="00614F18">
        <w:rPr>
          <w:iCs/>
        </w:rPr>
        <w:t xml:space="preserve"> cell </w:t>
      </w:r>
      <w:r w:rsidR="003F13B5">
        <w:rPr>
          <w:iCs/>
        </w:rPr>
        <w:t xml:space="preserve">will not be influenced by the OD-SSB operation of </w:t>
      </w:r>
      <w:r w:rsidR="00D51AC2">
        <w:rPr>
          <w:iCs/>
        </w:rPr>
        <w:t xml:space="preserve">the </w:t>
      </w:r>
      <w:proofErr w:type="spellStart"/>
      <w:r w:rsidR="003F13B5">
        <w:rPr>
          <w:iCs/>
        </w:rPr>
        <w:t>SCell</w:t>
      </w:r>
      <w:proofErr w:type="spellEnd"/>
      <w:r w:rsidR="003F13B5">
        <w:rPr>
          <w:iCs/>
        </w:rPr>
        <w:t xml:space="preserve">. </w:t>
      </w:r>
      <w:r w:rsidR="00F4210C">
        <w:rPr>
          <w:iCs/>
        </w:rPr>
        <w:t xml:space="preserve">In other words, </w:t>
      </w:r>
      <w:r w:rsidR="0034593B">
        <w:rPr>
          <w:rFonts w:asciiTheme="minorEastAsia" w:eastAsiaTheme="minorEastAsia" w:hAnsiTheme="minorEastAsia" w:hint="eastAsia"/>
          <w:iCs/>
          <w:lang w:eastAsia="zh-CN"/>
        </w:rPr>
        <w:t>t</w:t>
      </w:r>
      <w:r w:rsidR="00F4210C">
        <w:rPr>
          <w:iCs/>
        </w:rPr>
        <w:t xml:space="preserve">he OD-SSB transmission on an </w:t>
      </w:r>
      <w:proofErr w:type="spellStart"/>
      <w:r w:rsidR="00F4210C">
        <w:rPr>
          <w:iCs/>
        </w:rPr>
        <w:t>SCell</w:t>
      </w:r>
      <w:proofErr w:type="spellEnd"/>
      <w:r w:rsidR="00F4210C">
        <w:rPr>
          <w:iCs/>
        </w:rPr>
        <w:t xml:space="preserve"> should adapt to the SSB transmission pattern of the neighbor cells, not the other way around.</w:t>
      </w:r>
    </w:p>
    <w:p w14:paraId="1E6B9AE2" w14:textId="2010D556" w:rsidR="00B67A74" w:rsidRPr="0090127E" w:rsidRDefault="00B67A74" w:rsidP="001F242A">
      <w:pPr>
        <w:pStyle w:val="Proposal"/>
        <w:numPr>
          <w:ilvl w:val="0"/>
          <w:numId w:val="10"/>
        </w:numPr>
        <w:spacing w:line="240" w:lineRule="auto"/>
        <w:ind w:left="1701" w:hanging="1701"/>
        <w:rPr>
          <w:rFonts w:ascii="Times New Roman" w:hAnsi="Times New Roman"/>
          <w:bCs w:val="0"/>
          <w:iC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Pr>
          <w:rFonts w:ascii="Times New Roman" w:hAnsi="Times New Roman" w:hint="eastAsia"/>
          <w:bCs w:val="0"/>
          <w:iCs/>
        </w:rPr>
        <w:t>intra</w:t>
      </w:r>
      <w:r>
        <w:rPr>
          <w:rFonts w:ascii="Times New Roman" w:hAnsi="Times New Roman"/>
          <w:bCs w:val="0"/>
          <w:iCs/>
        </w:rPr>
        <w:t>-</w:t>
      </w:r>
      <w:r>
        <w:rPr>
          <w:rFonts w:ascii="Times New Roman" w:hAnsi="Times New Roman" w:hint="eastAsia"/>
          <w:bCs w:val="0"/>
          <w:iCs/>
        </w:rPr>
        <w:t>frequency</w:t>
      </w:r>
      <w:r>
        <w:rPr>
          <w:rFonts w:ascii="Times New Roman" w:hAnsi="Times New Roman"/>
          <w:bCs w:val="0"/>
          <w:iCs/>
        </w:rPr>
        <w:t xml:space="preserve"> </w:t>
      </w:r>
      <w:r w:rsidRPr="00010B78">
        <w:rPr>
          <w:rFonts w:ascii="Times New Roman" w:hAnsi="Times New Roman"/>
          <w:bCs w:val="0"/>
          <w:iCs/>
        </w:rPr>
        <w:t>neighbour cell</w:t>
      </w:r>
      <w:r w:rsidR="0008749D">
        <w:rPr>
          <w:rFonts w:ascii="Times New Roman" w:hAnsi="Times New Roman"/>
          <w:bCs w:val="0"/>
          <w:iCs/>
        </w:rPr>
        <w:t>s</w:t>
      </w:r>
      <w:r>
        <w:rPr>
          <w:rFonts w:ascii="Times New Roman" w:hAnsi="Times New Roman"/>
          <w:bCs w:val="0"/>
          <w:iCs/>
        </w:rPr>
        <w:t xml:space="preserve"> </w:t>
      </w:r>
      <w:r>
        <w:rPr>
          <w:rFonts w:ascii="Times New Roman" w:hAnsi="Times New Roman" w:hint="eastAsia"/>
          <w:bCs w:val="0"/>
          <w:iCs/>
        </w:rPr>
        <w:t>when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w:t>
      </w:r>
      <w:r>
        <w:rPr>
          <w:rFonts w:ascii="Times New Roman" w:hAnsi="Times New Roman" w:hint="eastAsia"/>
          <w:bCs w:val="0"/>
          <w:iCs/>
        </w:rPr>
        <w:t>of</w:t>
      </w:r>
      <w:r>
        <w:rPr>
          <w:rFonts w:ascii="Times New Roman" w:hAnsi="Times New Roman"/>
          <w:bCs w:val="0"/>
          <w:iCs/>
        </w:rPr>
        <w:t xml:space="preserve"> </w:t>
      </w:r>
      <w:proofErr w:type="spellStart"/>
      <w:r>
        <w:rPr>
          <w:rFonts w:ascii="Times New Roman" w:hAnsi="Times New Roman"/>
          <w:bCs w:val="0"/>
          <w:iCs/>
        </w:rPr>
        <w:t>SC</w:t>
      </w:r>
      <w:r>
        <w:rPr>
          <w:rFonts w:ascii="Times New Roman" w:hAnsi="Times New Roman" w:hint="eastAsia"/>
          <w:bCs w:val="0"/>
          <w:iCs/>
        </w:rPr>
        <w:t>ell</w:t>
      </w:r>
      <w:proofErr w:type="spellEnd"/>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activated.</w:t>
      </w:r>
    </w:p>
    <w:p w14:paraId="6BF89776" w14:textId="42DE4365" w:rsidR="00D42DF9" w:rsidRDefault="0008749D" w:rsidP="001B7F7D">
      <w:pPr>
        <w:pStyle w:val="a0"/>
        <w:spacing w:before="120" w:after="180"/>
        <w:rPr>
          <w:rFonts w:eastAsia="宋体" w:cs="Arial"/>
          <w:lang w:eastAsia="zh-CN"/>
        </w:rPr>
      </w:pPr>
      <w:r>
        <w:rPr>
          <w:iCs/>
        </w:rPr>
        <w:t>There may be</w:t>
      </w:r>
      <w:r w:rsidR="00F33C9C" w:rsidRPr="00F33C9C">
        <w:rPr>
          <w:iCs/>
        </w:rPr>
        <w:t xml:space="preserve"> OD-SSB transmission on the </w:t>
      </w:r>
      <w:proofErr w:type="spellStart"/>
      <w:r w:rsidRPr="00010B78">
        <w:rPr>
          <w:iCs/>
        </w:rPr>
        <w:t>neighbour</w:t>
      </w:r>
      <w:proofErr w:type="spellEnd"/>
      <w:r w:rsidRPr="00010B78">
        <w:rPr>
          <w:iCs/>
        </w:rPr>
        <w:t xml:space="preserve"> </w:t>
      </w:r>
      <w:r w:rsidR="00F33C9C" w:rsidRPr="00F33C9C">
        <w:rPr>
          <w:iCs/>
        </w:rPr>
        <w:t>cell</w:t>
      </w:r>
      <w:r w:rsidR="00F33C9C">
        <w:rPr>
          <w:iCs/>
        </w:rPr>
        <w:t xml:space="preserve">, but since </w:t>
      </w:r>
      <w:r w:rsidR="001B7F7D">
        <w:rPr>
          <w:rFonts w:eastAsia="宋体" w:cs="Arial"/>
          <w:lang w:eastAsia="zh-CN"/>
        </w:rPr>
        <w:t xml:space="preserve">this WI only considers OD-SSB for </w:t>
      </w:r>
      <w:proofErr w:type="spellStart"/>
      <w:r w:rsidR="001B7F7D">
        <w:rPr>
          <w:rFonts w:eastAsia="宋体" w:cs="Arial"/>
          <w:lang w:eastAsia="zh-CN"/>
        </w:rPr>
        <w:t>SCell</w:t>
      </w:r>
      <w:proofErr w:type="spellEnd"/>
      <w:r w:rsidR="001B7F7D">
        <w:rPr>
          <w:rFonts w:eastAsia="宋体" w:cs="Arial"/>
          <w:lang w:eastAsia="zh-CN"/>
        </w:rPr>
        <w:t xml:space="preserve">, </w:t>
      </w:r>
      <w:r w:rsidR="00170452">
        <w:rPr>
          <w:rFonts w:eastAsia="宋体" w:cs="Arial"/>
          <w:lang w:eastAsia="zh-CN"/>
        </w:rPr>
        <w:t xml:space="preserve">so </w:t>
      </w:r>
      <w:r w:rsidR="001B7F7D">
        <w:rPr>
          <w:rFonts w:eastAsia="宋体" w:cs="Arial"/>
          <w:lang w:eastAsia="zh-CN"/>
        </w:rPr>
        <w:t xml:space="preserve">if there is any OD-SSB transmission </w:t>
      </w:r>
      <w:r w:rsidR="00702569">
        <w:rPr>
          <w:rFonts w:eastAsia="宋体" w:cs="Arial"/>
          <w:lang w:eastAsia="zh-CN"/>
        </w:rPr>
        <w:t>on</w:t>
      </w:r>
      <w:r w:rsidR="001B7F7D">
        <w:rPr>
          <w:rFonts w:eastAsia="宋体" w:cs="Arial"/>
          <w:lang w:eastAsia="zh-CN"/>
        </w:rPr>
        <w:t xml:space="preserve"> the </w:t>
      </w:r>
      <w:proofErr w:type="spellStart"/>
      <w:r w:rsidRPr="00010B78">
        <w:rPr>
          <w:iCs/>
        </w:rPr>
        <w:t>neighbour</w:t>
      </w:r>
      <w:proofErr w:type="spellEnd"/>
      <w:r w:rsidRPr="00010B78">
        <w:rPr>
          <w:iCs/>
        </w:rPr>
        <w:t xml:space="preserve"> </w:t>
      </w:r>
      <w:r w:rsidR="001B7F7D">
        <w:rPr>
          <w:rFonts w:eastAsia="宋体" w:cs="Arial"/>
          <w:lang w:eastAsia="zh-CN"/>
        </w:rPr>
        <w:t xml:space="preserve">cell,  the L3 measurement of </w:t>
      </w:r>
      <w:r w:rsidR="00A92D4B">
        <w:rPr>
          <w:rFonts w:eastAsia="宋体" w:cs="Arial"/>
          <w:lang w:eastAsia="zh-CN"/>
        </w:rPr>
        <w:t xml:space="preserve">OD-SSB of </w:t>
      </w:r>
      <w:proofErr w:type="spellStart"/>
      <w:r w:rsidRPr="00010B78">
        <w:rPr>
          <w:iCs/>
        </w:rPr>
        <w:t>neighbour</w:t>
      </w:r>
      <w:proofErr w:type="spellEnd"/>
      <w:r w:rsidRPr="00010B78">
        <w:rPr>
          <w:iCs/>
        </w:rPr>
        <w:t xml:space="preserve"> </w:t>
      </w:r>
      <w:r w:rsidR="001B7F7D">
        <w:rPr>
          <w:rFonts w:eastAsia="宋体" w:cs="Arial"/>
          <w:lang w:eastAsia="zh-CN"/>
        </w:rPr>
        <w:t xml:space="preserve">cell should be </w:t>
      </w:r>
      <w:r w:rsidR="001B7F7D" w:rsidRPr="00614F18">
        <w:rPr>
          <w:bCs/>
          <w:iCs/>
        </w:rPr>
        <w:t xml:space="preserve">transparent to the UE, i.e., no spec impact is needed for OD-SSB based </w:t>
      </w:r>
      <w:proofErr w:type="spellStart"/>
      <w:r w:rsidRPr="00010B78">
        <w:rPr>
          <w:iCs/>
        </w:rPr>
        <w:t>neighbour</w:t>
      </w:r>
      <w:proofErr w:type="spellEnd"/>
      <w:r w:rsidRPr="00010B78">
        <w:rPr>
          <w:iCs/>
        </w:rPr>
        <w:t xml:space="preserve"> </w:t>
      </w:r>
      <w:r w:rsidR="001B7F7D" w:rsidRPr="00614F18">
        <w:rPr>
          <w:bCs/>
          <w:iCs/>
        </w:rPr>
        <w:t>cell measurements.</w:t>
      </w:r>
      <w:r w:rsidR="009C5915">
        <w:rPr>
          <w:bCs/>
          <w:iCs/>
        </w:rPr>
        <w:t xml:space="preserve"> </w:t>
      </w:r>
    </w:p>
    <w:p w14:paraId="3AD77A7C" w14:textId="5F7FA832" w:rsidR="00D42DF9" w:rsidRPr="0090127E" w:rsidRDefault="009D2C1C" w:rsidP="001F242A">
      <w:pPr>
        <w:pStyle w:val="Proposal"/>
        <w:numPr>
          <w:ilvl w:val="0"/>
          <w:numId w:val="10"/>
        </w:numPr>
        <w:spacing w:line="240" w:lineRule="auto"/>
        <w:ind w:left="1701" w:hanging="1701"/>
        <w:rPr>
          <w:rFonts w:ascii="Times New Roman" w:hAnsi="Times New Roman"/>
          <w:bCs w:val="0"/>
          <w:iCs/>
        </w:rPr>
      </w:pPr>
      <w:r w:rsidRPr="00E66A5E">
        <w:rPr>
          <w:rFonts w:ascii="Times New Roman" w:hAnsi="Times New Roman"/>
          <w:bCs w:val="0"/>
          <w:iCs/>
        </w:rPr>
        <w:t xml:space="preserve">RAN2 assumes the </w:t>
      </w:r>
      <w:r w:rsidR="008730B4" w:rsidRPr="00C45719">
        <w:rPr>
          <w:rFonts w:ascii="Times New Roman" w:hAnsi="Times New Roman"/>
          <w:bCs w:val="0"/>
          <w:iCs/>
        </w:rPr>
        <w:t xml:space="preserve">L3 measurement of neighbour cell </w:t>
      </w:r>
      <w:r w:rsidR="008730B4">
        <w:rPr>
          <w:rFonts w:ascii="Times New Roman" w:hAnsi="Times New Roman"/>
          <w:bCs w:val="0"/>
          <w:iCs/>
        </w:rPr>
        <w:t>OD-SSB</w:t>
      </w:r>
      <w:r w:rsidR="008730B4" w:rsidRPr="00262C21">
        <w:rPr>
          <w:rFonts w:ascii="Times New Roman" w:hAnsi="Times New Roman"/>
          <w:bCs w:val="0"/>
          <w:iCs/>
        </w:rPr>
        <w:t xml:space="preserve"> </w:t>
      </w:r>
      <w:r w:rsidRPr="00E66A5E">
        <w:rPr>
          <w:rFonts w:ascii="Times New Roman" w:hAnsi="Times New Roman"/>
          <w:bCs w:val="0"/>
          <w:iCs/>
        </w:rPr>
        <w:t>is based on legacy SMTC</w:t>
      </w:r>
      <w:r w:rsidR="00D42DF9">
        <w:rPr>
          <w:rFonts w:ascii="Times New Roman" w:hAnsi="Times New Roman" w:hint="eastAsia"/>
          <w:bCs w:val="0"/>
          <w:iCs/>
        </w:rPr>
        <w:t>.</w:t>
      </w:r>
      <w:r w:rsidR="00D6725E">
        <w:rPr>
          <w:rFonts w:ascii="Times New Roman" w:hAnsi="Times New Roman"/>
          <w:bCs w:val="0"/>
          <w:iCs/>
        </w:rPr>
        <w:t xml:space="preserve"> </w:t>
      </w:r>
    </w:p>
    <w:p w14:paraId="012A2141" w14:textId="484A7BBA" w:rsidR="005E6DA9" w:rsidRDefault="005E6DA9" w:rsidP="007F1F3B">
      <w:pPr>
        <w:pStyle w:val="a0"/>
        <w:spacing w:before="120"/>
        <w:rPr>
          <w:rFonts w:eastAsiaTheme="minorEastAsia"/>
          <w:lang w:eastAsia="zh-CN"/>
        </w:rPr>
      </w:pPr>
    </w:p>
    <w:p w14:paraId="2C31D6E8" w14:textId="06888D21" w:rsidR="005E6DA9" w:rsidRDefault="005E6DA9" w:rsidP="005E6DA9">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Pr>
          <w:rFonts w:eastAsiaTheme="minorEastAsia"/>
          <w:b/>
          <w:u w:val="single"/>
          <w:lang w:eastAsia="zh-CN"/>
        </w:rPr>
        <w:t xml:space="preserve">configure </w:t>
      </w:r>
      <w:r w:rsidRPr="007D27DC">
        <w:rPr>
          <w:rFonts w:eastAsiaTheme="minorEastAsia"/>
          <w:b/>
          <w:u w:val="single"/>
          <w:lang w:eastAsia="zh-CN"/>
        </w:rPr>
        <w:t>the OD-SSB</w:t>
      </w:r>
      <w:r>
        <w:rPr>
          <w:rFonts w:eastAsiaTheme="minorEastAsia"/>
          <w:b/>
          <w:u w:val="single"/>
          <w:lang w:eastAsia="zh-CN"/>
        </w:rPr>
        <w:t xml:space="preserve"> configuration considering </w:t>
      </w:r>
      <w:r w:rsidR="0008749D">
        <w:rPr>
          <w:rFonts w:eastAsiaTheme="minorEastAsia"/>
          <w:b/>
          <w:u w:val="single"/>
          <w:lang w:eastAsia="zh-CN"/>
        </w:rPr>
        <w:t xml:space="preserve">the </w:t>
      </w:r>
      <w:r>
        <w:rPr>
          <w:rFonts w:eastAsiaTheme="minorEastAsia"/>
          <w:b/>
          <w:u w:val="single"/>
          <w:lang w:eastAsia="zh-CN"/>
        </w:rPr>
        <w:t>measurement report</w:t>
      </w:r>
      <w:r w:rsidRPr="007D27DC">
        <w:rPr>
          <w:rFonts w:eastAsiaTheme="minorEastAsia"/>
          <w:b/>
          <w:u w:val="single"/>
          <w:lang w:eastAsia="zh-CN"/>
        </w:rPr>
        <w:t xml:space="preserve">: </w:t>
      </w:r>
    </w:p>
    <w:p w14:paraId="747AC1A8" w14:textId="3F9AD326" w:rsidR="00CB092B" w:rsidRDefault="00CB092B" w:rsidP="00CB092B">
      <w:pPr>
        <w:pStyle w:val="a0"/>
        <w:spacing w:before="120"/>
        <w:rPr>
          <w:rFonts w:eastAsiaTheme="minorEastAsia"/>
          <w:lang w:eastAsia="zh-CN"/>
        </w:rPr>
      </w:pPr>
      <w:r>
        <w:rPr>
          <w:rFonts w:eastAsiaTheme="minorEastAsia"/>
          <w:lang w:eastAsia="zh-CN"/>
        </w:rPr>
        <w:t xml:space="preserve">RAN1 </w:t>
      </w:r>
      <w:r>
        <w:rPr>
          <w:rFonts w:eastAsiaTheme="minorEastAsia" w:hint="eastAsia"/>
          <w:lang w:eastAsia="zh-CN"/>
        </w:rPr>
        <w:t>made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Pr>
          <w:rFonts w:eastAsiaTheme="minorEastAsia" w:hint="eastAsia"/>
          <w:lang w:eastAsia="zh-CN"/>
        </w:rPr>
        <w:t>agreement</w:t>
      </w:r>
      <w:r>
        <w:rPr>
          <w:rFonts w:eastAsiaTheme="minorEastAsia"/>
          <w:lang w:eastAsia="zh-CN"/>
        </w:rPr>
        <w:t>s in the last meeting.</w:t>
      </w:r>
    </w:p>
    <w:tbl>
      <w:tblPr>
        <w:tblStyle w:val="a7"/>
        <w:tblW w:w="0" w:type="auto"/>
        <w:tblLook w:val="04A0" w:firstRow="1" w:lastRow="0" w:firstColumn="1" w:lastColumn="0" w:noHBand="0" w:noVBand="1"/>
      </w:tblPr>
      <w:tblGrid>
        <w:gridCol w:w="8296"/>
      </w:tblGrid>
      <w:tr w:rsidR="00CB092B" w14:paraId="7E26E915" w14:textId="77777777" w:rsidTr="00D1230B">
        <w:tc>
          <w:tcPr>
            <w:tcW w:w="8296" w:type="dxa"/>
          </w:tcPr>
          <w:p w14:paraId="24645061" w14:textId="77777777" w:rsidR="00CB092B" w:rsidRPr="0016306D" w:rsidRDefault="00CB092B" w:rsidP="00D1230B">
            <w:pPr>
              <w:jc w:val="left"/>
              <w:rPr>
                <w:rFonts w:ascii="Times" w:eastAsia="Batang" w:hAnsi="Times"/>
                <w:b/>
                <w:bCs/>
                <w:lang w:val="en-GB"/>
              </w:rPr>
            </w:pPr>
            <w:r>
              <w:rPr>
                <w:rFonts w:ascii="Times" w:eastAsia="Batang" w:hAnsi="Times"/>
                <w:b/>
                <w:bCs/>
                <w:highlight w:val="green"/>
                <w:lang w:val="en-GB"/>
              </w:rPr>
              <w:t>RAN1#120 Agr</w:t>
            </w:r>
            <w:r w:rsidRPr="0016306D">
              <w:rPr>
                <w:rFonts w:ascii="Times" w:eastAsia="Batang" w:hAnsi="Times"/>
                <w:b/>
                <w:bCs/>
                <w:highlight w:val="green"/>
                <w:lang w:val="en-GB"/>
              </w:rPr>
              <w:t>eement</w:t>
            </w:r>
            <w:r>
              <w:rPr>
                <w:rFonts w:ascii="Times" w:eastAsia="Batang" w:hAnsi="Times"/>
                <w:b/>
                <w:bCs/>
                <w:highlight w:val="green"/>
                <w:lang w:val="en-GB"/>
              </w:rPr>
              <w:t xml:space="preserve"> on OD-SSB</w:t>
            </w:r>
          </w:p>
          <w:p w14:paraId="376C66F1" w14:textId="77777777" w:rsidR="00CB092B" w:rsidRPr="00401FB8" w:rsidRDefault="00CB092B" w:rsidP="001F242A">
            <w:pPr>
              <w:numPr>
                <w:ilvl w:val="0"/>
                <w:numId w:val="12"/>
              </w:numPr>
              <w:spacing w:after="160" w:line="256" w:lineRule="auto"/>
              <w:contextualSpacing/>
              <w:jc w:val="left"/>
              <w:rPr>
                <w:rFonts w:eastAsia="Malgun Gothic"/>
                <w:highlight w:val="yellow"/>
                <w:lang w:eastAsia="x-none"/>
              </w:rPr>
            </w:pPr>
            <w:r w:rsidRPr="00401FB8">
              <w:rPr>
                <w:rFonts w:ascii="Times" w:eastAsia="Batang" w:hAnsi="Times" w:hint="eastAsia"/>
                <w:szCs w:val="20"/>
                <w:highlight w:val="yellow"/>
                <w:lang w:val="en-GB" w:eastAsia="ko-KR"/>
              </w:rPr>
              <w:t>For</w:t>
            </w:r>
            <w:r w:rsidRPr="00401FB8">
              <w:rPr>
                <w:rFonts w:ascii="Times" w:eastAsia="Batang" w:hAnsi="Times"/>
                <w:szCs w:val="20"/>
                <w:highlight w:val="yellow"/>
                <w:lang w:val="en-GB" w:eastAsia="x-none"/>
              </w:rPr>
              <w:t xml:space="preserve"> a cell supporting on-demand SSB </w:t>
            </w:r>
            <w:proofErr w:type="spellStart"/>
            <w:r w:rsidRPr="00401FB8">
              <w:rPr>
                <w:rFonts w:ascii="Times" w:eastAsia="Batang" w:hAnsi="Times"/>
                <w:szCs w:val="20"/>
                <w:highlight w:val="yellow"/>
                <w:lang w:val="en-GB" w:eastAsia="x-none"/>
              </w:rPr>
              <w:t>SCell</w:t>
            </w:r>
            <w:proofErr w:type="spellEnd"/>
            <w:r w:rsidRPr="00401FB8">
              <w:rPr>
                <w:rFonts w:ascii="Times" w:eastAsia="Batang" w:hAnsi="Times"/>
                <w:szCs w:val="20"/>
                <w:highlight w:val="yellow"/>
                <w:lang w:val="en-GB" w:eastAsia="x-none"/>
              </w:rPr>
              <w:t xml:space="preserve"> operation</w:t>
            </w:r>
            <w:r w:rsidRPr="00401FB8">
              <w:rPr>
                <w:rFonts w:ascii="Times" w:eastAsia="Batang" w:hAnsi="Times" w:hint="eastAsia"/>
                <w:szCs w:val="20"/>
                <w:highlight w:val="yellow"/>
                <w:lang w:val="en-GB" w:eastAsia="ko-KR"/>
              </w:rPr>
              <w:t xml:space="preserve">, introduce NEW higher layer parameter (i.e., </w:t>
            </w:r>
            <w:r w:rsidRPr="00401FB8">
              <w:rPr>
                <w:rFonts w:ascii="Times" w:eastAsia="Batang" w:hAnsi="Times" w:hint="eastAsia"/>
                <w:i/>
                <w:iCs/>
                <w:szCs w:val="20"/>
                <w:highlight w:val="yellow"/>
                <w:lang w:val="en-GB" w:eastAsia="ko-KR"/>
              </w:rPr>
              <w:t>od-</w:t>
            </w:r>
            <w:proofErr w:type="spellStart"/>
            <w:r w:rsidRPr="00401FB8">
              <w:rPr>
                <w:rFonts w:ascii="Times" w:eastAsia="Batang" w:hAnsi="Times" w:hint="eastAsia"/>
                <w:i/>
                <w:iCs/>
                <w:szCs w:val="20"/>
                <w:highlight w:val="yellow"/>
                <w:lang w:val="en-GB" w:eastAsia="ko-KR"/>
              </w:rPr>
              <w:t>ssb</w:t>
            </w:r>
            <w:proofErr w:type="spellEnd"/>
            <w:r w:rsidRPr="00401FB8">
              <w:rPr>
                <w:rFonts w:ascii="Times" w:eastAsia="Batang" w:hAnsi="Times" w:hint="eastAsia"/>
                <w:i/>
                <w:iCs/>
                <w:szCs w:val="20"/>
                <w:highlight w:val="yellow"/>
                <w:lang w:val="en-GB" w:eastAsia="ko-KR"/>
              </w:rPr>
              <w:t>-config</w:t>
            </w:r>
            <w:r w:rsidRPr="00401FB8">
              <w:rPr>
                <w:rFonts w:ascii="Times" w:eastAsia="Batang" w:hAnsi="Times" w:hint="eastAsia"/>
                <w:szCs w:val="20"/>
                <w:highlight w:val="yellow"/>
                <w:lang w:val="en-GB" w:eastAsia="ko-KR"/>
              </w:rPr>
              <w:t>) for on-demand SSB configuration, for both Case #1 and Case #2.</w:t>
            </w:r>
          </w:p>
          <w:p w14:paraId="54B5ECE3" w14:textId="77777777" w:rsidR="00CB092B" w:rsidRPr="0016306D" w:rsidRDefault="00CB092B"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w:t>
            </w:r>
            <w:proofErr w:type="spellStart"/>
            <w:r w:rsidRPr="0016306D">
              <w:rPr>
                <w:rFonts w:ascii="Times" w:eastAsia="Batang" w:hAnsi="Times"/>
                <w:szCs w:val="20"/>
                <w:lang w:val="en-GB" w:eastAsia="x-none"/>
              </w:rPr>
              <w:t>SCell</w:t>
            </w:r>
            <w:proofErr w:type="spellEnd"/>
            <w:r w:rsidRPr="0016306D">
              <w:rPr>
                <w:rFonts w:ascii="Times" w:eastAsia="Batang" w:hAnsi="Times"/>
                <w:szCs w:val="20"/>
                <w:lang w:val="en-GB" w:eastAsia="x-none"/>
              </w:rPr>
              <w:t xml:space="preserve"> operation</w:t>
            </w:r>
            <w:r w:rsidRPr="0016306D">
              <w:rPr>
                <w:rFonts w:ascii="Times" w:eastAsia="Batang" w:hAnsi="Times" w:hint="eastAsia"/>
                <w:szCs w:val="20"/>
                <w:lang w:val="en-GB" w:eastAsia="ko-KR"/>
              </w:rPr>
              <w:t>, introduce NEW higher layer parameters to configure each of the followings, for both Case #1 and Case #2.</w:t>
            </w:r>
          </w:p>
          <w:p w14:paraId="624DA94A"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Frequency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absoluteFrequency</w:t>
            </w:r>
            <w:proofErr w:type="spellEnd"/>
            <w:r w:rsidRPr="0016306D">
              <w:rPr>
                <w:rFonts w:eastAsia="Malgun Gothic" w:hint="eastAsia"/>
                <w:lang w:eastAsia="ko-KR"/>
              </w:rPr>
              <w:t>)</w:t>
            </w:r>
          </w:p>
          <w:p w14:paraId="58645A24" w14:textId="77777777" w:rsidR="00CB092B" w:rsidRPr="0016306D" w:rsidRDefault="00CB092B"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FFS: Whether this parameter can be absent for Case #2</w:t>
            </w:r>
          </w:p>
          <w:p w14:paraId="1CE30440"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 xml:space="preserve">SSB positions within an on-demand SSB burst by using signaling similar to </w:t>
            </w:r>
            <w:proofErr w:type="spellStart"/>
            <w:r w:rsidRPr="0016306D">
              <w:rPr>
                <w:rFonts w:eastAsia="Malgun Gothic"/>
                <w:i/>
                <w:iCs/>
                <w:lang w:eastAsia="x-none"/>
              </w:rPr>
              <w:t>ssb-PositionsInBurst</w:t>
            </w:r>
            <w:proofErr w:type="spellEnd"/>
            <w:r w:rsidRPr="0016306D">
              <w:rPr>
                <w:rFonts w:eastAsia="Malgun Gothic" w:hint="eastAsia"/>
                <w:i/>
                <w:iCs/>
                <w:lang w:eastAsia="ko-KR"/>
              </w:rPr>
              <w:t xml:space="preserve"> </w:t>
            </w:r>
            <w:r w:rsidRPr="0016306D">
              <w:rPr>
                <w:rFonts w:eastAsia="Malgun Gothic" w:hint="eastAsia"/>
                <w:lang w:eastAsia="ko-KR"/>
              </w:rPr>
              <w:t xml:space="preserve">(i.e.,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PositionsInBurst</w:t>
            </w:r>
            <w:proofErr w:type="spellEnd"/>
            <w:r w:rsidRPr="0016306D">
              <w:rPr>
                <w:rFonts w:eastAsia="Malgun Gothic" w:hint="eastAsia"/>
                <w:lang w:eastAsia="ko-KR"/>
              </w:rPr>
              <w:t>)</w:t>
            </w:r>
          </w:p>
          <w:p w14:paraId="4C26D7AD" w14:textId="77777777" w:rsidR="00CB092B" w:rsidRPr="0016306D" w:rsidRDefault="00CB092B"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FFS: Whether this parameter can be absent for Case #2</w:t>
            </w:r>
          </w:p>
          <w:p w14:paraId="092CEC2E"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Periodicity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-Periodicity</w:t>
            </w:r>
            <w:r w:rsidRPr="0016306D">
              <w:rPr>
                <w:rFonts w:eastAsia="Malgun Gothic" w:hint="eastAsia"/>
                <w:lang w:eastAsia="ko-KR"/>
              </w:rPr>
              <w:t>)</w:t>
            </w:r>
          </w:p>
          <w:p w14:paraId="1B6D5C82"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Sub-carrier spacing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ssbSubcarrierSpacing</w:t>
            </w:r>
            <w:proofErr w:type="spellEnd"/>
            <w:r w:rsidRPr="0016306D">
              <w:rPr>
                <w:rFonts w:eastAsia="Malgun Gothic" w:hint="eastAsia"/>
                <w:lang w:eastAsia="ko-KR"/>
              </w:rPr>
              <w:t>)</w:t>
            </w:r>
          </w:p>
          <w:p w14:paraId="4D8298C1" w14:textId="77777777" w:rsidR="00CB092B" w:rsidRPr="0016306D" w:rsidRDefault="00CB092B"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sub-carrier </w:t>
            </w:r>
            <w:proofErr w:type="spellStart"/>
            <w:r w:rsidRPr="0016306D">
              <w:rPr>
                <w:rFonts w:eastAsia="Malgun Gothic" w:hint="eastAsia"/>
                <w:lang w:eastAsia="ko-KR"/>
              </w:rPr>
              <w:t>spagcing</w:t>
            </w:r>
            <w:proofErr w:type="spellEnd"/>
            <w:r w:rsidRPr="0016306D">
              <w:rPr>
                <w:rFonts w:eastAsia="Malgun Gothic" w:hint="eastAsia"/>
                <w:lang w:eastAsia="ko-KR"/>
              </w:rPr>
              <w:t xml:space="preserve"> of on-demand SSB is the same as that of </w:t>
            </w:r>
            <w:r w:rsidRPr="0016306D">
              <w:rPr>
                <w:rFonts w:eastAsia="Malgun Gothic"/>
                <w:lang w:eastAsia="ko-KR"/>
              </w:rPr>
              <w:t>always</w:t>
            </w:r>
            <w:r w:rsidRPr="0016306D">
              <w:rPr>
                <w:rFonts w:eastAsia="Malgun Gothic" w:hint="eastAsia"/>
                <w:lang w:eastAsia="ko-KR"/>
              </w:rPr>
              <w:t>-on SSB.</w:t>
            </w:r>
          </w:p>
          <w:p w14:paraId="262B006D"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Physical Cell ID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physCellId</w:t>
            </w:r>
            <w:proofErr w:type="spellEnd"/>
            <w:r w:rsidRPr="0016306D">
              <w:rPr>
                <w:rFonts w:eastAsia="Malgun Gothic" w:hint="eastAsia"/>
                <w:lang w:eastAsia="ko-KR"/>
              </w:rPr>
              <w:t>)</w:t>
            </w:r>
          </w:p>
          <w:p w14:paraId="5ABC270B" w14:textId="77777777" w:rsidR="00CB092B" w:rsidRPr="0016306D" w:rsidRDefault="00CB092B"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physical cell ID of on-demand SSB is the same as that of </w:t>
            </w:r>
            <w:r w:rsidRPr="0016306D">
              <w:rPr>
                <w:rFonts w:eastAsia="Malgun Gothic"/>
                <w:lang w:eastAsia="ko-KR"/>
              </w:rPr>
              <w:t>always</w:t>
            </w:r>
            <w:r w:rsidRPr="0016306D">
              <w:rPr>
                <w:rFonts w:eastAsia="Malgun Gothic" w:hint="eastAsia"/>
                <w:lang w:eastAsia="ko-KR"/>
              </w:rPr>
              <w:t>-on SSB.</w:t>
            </w:r>
          </w:p>
          <w:p w14:paraId="7F32BBD7"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hint="eastAsia"/>
                <w:lang w:eastAsia="ko-KR"/>
              </w:rPr>
              <w:t>Time location</w:t>
            </w:r>
            <w:r w:rsidRPr="0016306D">
              <w:rPr>
                <w:rFonts w:eastAsia="Malgun Gothic"/>
                <w:lang w:eastAsia="x-none"/>
              </w:rPr>
              <w:t xml:space="preserve"> of on-demand SSB burst</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sfn</w:t>
            </w:r>
            <w:proofErr w:type="spellEnd"/>
            <w:r w:rsidRPr="0016306D">
              <w:rPr>
                <w:rFonts w:eastAsia="Malgun Gothic"/>
                <w:i/>
                <w:iCs/>
                <w:lang w:eastAsia="ko-KR"/>
              </w:rPr>
              <w:t>-Offset</w:t>
            </w:r>
            <w:r w:rsidRPr="0016306D">
              <w:rPr>
                <w:rFonts w:eastAsia="Malgun Gothic" w:hint="eastAsia"/>
                <w:lang w:eastAsia="ko-KR"/>
              </w:rPr>
              <w:t xml:space="preserve"> and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halfFrameIndex</w:t>
            </w:r>
            <w:proofErr w:type="spellEnd"/>
            <w:r w:rsidRPr="0016306D">
              <w:rPr>
                <w:rFonts w:eastAsia="Malgun Gothic" w:hint="eastAsia"/>
                <w:lang w:eastAsia="ko-KR"/>
              </w:rPr>
              <w:t>)</w:t>
            </w:r>
          </w:p>
          <w:p w14:paraId="585D280E"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Downlink transmit power of on-demand SSB</w:t>
            </w:r>
            <w:r w:rsidRPr="0016306D">
              <w:rPr>
                <w:rFonts w:eastAsia="Malgun Gothic" w:hint="eastAsia"/>
                <w:lang w:eastAsia="ko-KR"/>
              </w:rPr>
              <w:t xml:space="preserve"> (i.e., </w:t>
            </w:r>
            <w:r w:rsidRPr="0016306D">
              <w:rPr>
                <w:rFonts w:eastAsia="Malgun Gothic"/>
                <w:i/>
                <w:iCs/>
                <w:lang w:eastAsia="ko-KR"/>
              </w:rPr>
              <w:t>od-ss-PBCH-</w:t>
            </w:r>
            <w:proofErr w:type="spellStart"/>
            <w:r w:rsidRPr="0016306D">
              <w:rPr>
                <w:rFonts w:eastAsia="Malgun Gothic"/>
                <w:i/>
                <w:iCs/>
                <w:lang w:eastAsia="ko-KR"/>
              </w:rPr>
              <w:t>BlockPower</w:t>
            </w:r>
            <w:proofErr w:type="spellEnd"/>
            <w:r w:rsidRPr="0016306D">
              <w:rPr>
                <w:rFonts w:eastAsia="Malgun Gothic" w:hint="eastAsia"/>
                <w:lang w:eastAsia="ko-KR"/>
              </w:rPr>
              <w:t>)</w:t>
            </w:r>
          </w:p>
          <w:p w14:paraId="08D69228" w14:textId="77777777" w:rsidR="00CB092B" w:rsidRPr="0016306D" w:rsidRDefault="00CB092B"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downlink transmit power of on-demand SSB is the same as that of </w:t>
            </w:r>
            <w:r w:rsidRPr="0016306D">
              <w:rPr>
                <w:rFonts w:eastAsia="Malgun Gothic"/>
                <w:lang w:eastAsia="ko-KR"/>
              </w:rPr>
              <w:t>always</w:t>
            </w:r>
            <w:r w:rsidRPr="0016306D">
              <w:rPr>
                <w:rFonts w:eastAsia="Malgun Gothic" w:hint="eastAsia"/>
                <w:lang w:eastAsia="ko-KR"/>
              </w:rPr>
              <w:t>-on SSB.</w:t>
            </w:r>
          </w:p>
          <w:p w14:paraId="2AB1BFAE" w14:textId="77777777" w:rsidR="00CB092B" w:rsidRPr="0016306D" w:rsidRDefault="00CB092B" w:rsidP="001F242A">
            <w:pPr>
              <w:numPr>
                <w:ilvl w:val="1"/>
                <w:numId w:val="12"/>
              </w:numPr>
              <w:spacing w:after="160" w:line="256" w:lineRule="auto"/>
              <w:contextualSpacing/>
              <w:jc w:val="left"/>
              <w:rPr>
                <w:rFonts w:eastAsia="Malgun Gothic"/>
                <w:lang w:eastAsia="x-none"/>
              </w:rPr>
            </w:pPr>
            <w:r w:rsidRPr="0016306D">
              <w:rPr>
                <w:rFonts w:eastAsia="Malgun Gothic" w:hint="eastAsia"/>
                <w:lang w:eastAsia="ko-KR"/>
              </w:rPr>
              <w:t>N</w:t>
            </w:r>
            <w:r w:rsidRPr="0016306D">
              <w:rPr>
                <w:rFonts w:eastAsia="Malgun Gothic"/>
                <w:lang w:eastAsia="x-none"/>
              </w:rPr>
              <w:t>umber N of on-demand SSB bursts to be transmitted after on-demand SSB is indicated</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nrofTx</w:t>
            </w:r>
            <w:proofErr w:type="spellEnd"/>
            <w:r w:rsidRPr="0016306D">
              <w:rPr>
                <w:rFonts w:eastAsia="Malgun Gothic" w:hint="eastAsia"/>
                <w:lang w:eastAsia="ko-KR"/>
              </w:rPr>
              <w:t>)</w:t>
            </w:r>
          </w:p>
          <w:p w14:paraId="00134411" w14:textId="77777777" w:rsidR="00CB092B" w:rsidRPr="00055169" w:rsidRDefault="00CB092B" w:rsidP="001F242A">
            <w:pPr>
              <w:numPr>
                <w:ilvl w:val="1"/>
                <w:numId w:val="12"/>
              </w:numPr>
              <w:spacing w:after="160" w:line="256" w:lineRule="auto"/>
              <w:contextualSpacing/>
              <w:jc w:val="left"/>
              <w:rPr>
                <w:rFonts w:eastAsia="Malgun Gothic"/>
                <w:lang w:eastAsia="x-none"/>
              </w:rPr>
            </w:pPr>
            <w:r w:rsidRPr="001F532F">
              <w:rPr>
                <w:rFonts w:eastAsia="Malgun Gothic"/>
                <w:highlight w:val="yellow"/>
                <w:lang w:eastAsia="ko-KR"/>
              </w:rPr>
              <w:t>FFS: Which of the above parameters are a list</w:t>
            </w:r>
            <w:r w:rsidRPr="0016306D">
              <w:rPr>
                <w:rFonts w:eastAsia="Malgun Gothic"/>
                <w:lang w:eastAsia="ko-KR"/>
              </w:rPr>
              <w:t xml:space="preserve"> </w:t>
            </w:r>
          </w:p>
        </w:tc>
      </w:tr>
    </w:tbl>
    <w:p w14:paraId="0F0E444C" w14:textId="08597CD3" w:rsidR="005E6DA9" w:rsidRDefault="005E6DA9" w:rsidP="00797675">
      <w:pPr>
        <w:pStyle w:val="a0"/>
        <w:spacing w:before="120" w:after="180"/>
        <w:rPr>
          <w:rFonts w:eastAsiaTheme="minorEastAsia"/>
          <w:lang w:eastAsia="zh-CN"/>
        </w:rPr>
      </w:pPr>
      <w:r>
        <w:rPr>
          <w:rFonts w:eastAsiaTheme="minorEastAsia"/>
          <w:lang w:eastAsia="zh-CN"/>
        </w:rPr>
        <w:t>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OD-SSB configuration</w:t>
      </w:r>
      <w:r w:rsidR="006C74B2">
        <w:rPr>
          <w:rFonts w:eastAsiaTheme="minorEastAsia"/>
          <w:lang w:eastAsia="zh-CN"/>
        </w:rPr>
        <w:t xml:space="preserve"> (</w:t>
      </w:r>
      <w:r w:rsidR="006C74B2" w:rsidRPr="00797675">
        <w:rPr>
          <w:rFonts w:eastAsiaTheme="minorEastAsia" w:hint="eastAsia"/>
          <w:i/>
          <w:lang w:eastAsia="zh-CN"/>
        </w:rPr>
        <w:t>od-</w:t>
      </w:r>
      <w:proofErr w:type="spellStart"/>
      <w:r w:rsidR="006C74B2" w:rsidRPr="00797675">
        <w:rPr>
          <w:rFonts w:eastAsiaTheme="minorEastAsia" w:hint="eastAsia"/>
          <w:i/>
          <w:lang w:eastAsia="zh-CN"/>
        </w:rPr>
        <w:t>ssb</w:t>
      </w:r>
      <w:proofErr w:type="spellEnd"/>
      <w:r w:rsidR="006C74B2" w:rsidRPr="00797675">
        <w:rPr>
          <w:rFonts w:eastAsiaTheme="minorEastAsia" w:hint="eastAsia"/>
          <w:i/>
          <w:lang w:eastAsia="zh-CN"/>
        </w:rPr>
        <w:t>-config</w:t>
      </w:r>
      <w:r w:rsidR="006C74B2">
        <w:rPr>
          <w:rFonts w:eastAsiaTheme="minorEastAsia"/>
          <w:lang w:eastAsia="zh-CN"/>
        </w:rPr>
        <w: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related to </w:t>
      </w:r>
      <w:proofErr w:type="spellStart"/>
      <w:r>
        <w:rPr>
          <w:rFonts w:eastAsiaTheme="minorEastAsia"/>
          <w:lang w:eastAsia="zh-CN"/>
        </w:rPr>
        <w:t>SC</w:t>
      </w:r>
      <w:r>
        <w:rPr>
          <w:rFonts w:eastAsiaTheme="minorEastAsia" w:hint="eastAsia"/>
          <w:lang w:eastAsia="zh-CN"/>
        </w:rPr>
        <w:t>ell</w:t>
      </w:r>
      <w:proofErr w:type="spellEnd"/>
      <w:r>
        <w:rPr>
          <w:rFonts w:eastAsiaTheme="minorEastAsia"/>
          <w:lang w:eastAsia="zh-CN"/>
        </w:rPr>
        <w:t xml:space="preserve">, it is straightforward that OD-SSB configuration is provided under </w:t>
      </w:r>
      <w:proofErr w:type="spellStart"/>
      <w:r>
        <w:rPr>
          <w:rFonts w:eastAsiaTheme="minorEastAsia"/>
          <w:lang w:eastAsia="zh-CN"/>
        </w:rPr>
        <w:t>SCell</w:t>
      </w:r>
      <w:proofErr w:type="spellEnd"/>
      <w:r>
        <w:rPr>
          <w:rFonts w:eastAsiaTheme="minorEastAsia"/>
          <w:lang w:eastAsia="zh-CN"/>
        </w:rPr>
        <w:t xml:space="preserve"> configuration, however, how to set the report configuration for this </w:t>
      </w:r>
      <w:proofErr w:type="spellStart"/>
      <w:r>
        <w:rPr>
          <w:rFonts w:eastAsiaTheme="minorEastAsia"/>
          <w:lang w:eastAsia="zh-CN"/>
        </w:rPr>
        <w:t>SCell</w:t>
      </w:r>
      <w:proofErr w:type="spellEnd"/>
      <w:r>
        <w:rPr>
          <w:rFonts w:eastAsiaTheme="minorEastAsia"/>
          <w:lang w:eastAsia="zh-CN"/>
        </w:rPr>
        <w:t xml:space="preserve"> needs to be discussed, for example, the network needs to configure a whole set of pa</w:t>
      </w:r>
      <w:r w:rsidRPr="006145E7">
        <w:rPr>
          <w:rFonts w:eastAsiaTheme="minorEastAsia"/>
          <w:lang w:eastAsia="zh-CN"/>
        </w:rPr>
        <w:t xml:space="preserve">rameters of report event under </w:t>
      </w:r>
      <w:proofErr w:type="spellStart"/>
      <w:r w:rsidRPr="006145E7">
        <w:rPr>
          <w:rFonts w:eastAsiaTheme="minorEastAsia"/>
          <w:lang w:eastAsia="zh-CN"/>
        </w:rPr>
        <w:t>SCell</w:t>
      </w:r>
      <w:proofErr w:type="spellEnd"/>
      <w:r w:rsidRPr="006145E7">
        <w:rPr>
          <w:rFonts w:eastAsiaTheme="minorEastAsia"/>
          <w:lang w:eastAsia="zh-CN"/>
        </w:rPr>
        <w:t xml:space="preserve"> configuration or configure an associated measurement report ID</w:t>
      </w:r>
      <w:r>
        <w:rPr>
          <w:rFonts w:eastAsiaTheme="minorEastAsia"/>
          <w:lang w:eastAsia="zh-CN"/>
        </w:rPr>
        <w:t>/</w:t>
      </w:r>
      <w:proofErr w:type="spellStart"/>
      <w:r>
        <w:rPr>
          <w:rFonts w:eastAsiaTheme="minorEastAsia"/>
          <w:lang w:eastAsia="zh-CN"/>
        </w:rPr>
        <w:t>meas</w:t>
      </w:r>
      <w:proofErr w:type="spellEnd"/>
      <w:r>
        <w:rPr>
          <w:rFonts w:eastAsiaTheme="minorEastAsia"/>
          <w:lang w:eastAsia="zh-CN"/>
        </w:rPr>
        <w:t xml:space="preserve"> ID</w:t>
      </w:r>
      <w:r w:rsidRPr="006145E7">
        <w:rPr>
          <w:rFonts w:eastAsiaTheme="minorEastAsia"/>
          <w:lang w:eastAsia="zh-CN"/>
        </w:rPr>
        <w:t xml:space="preserve">. </w:t>
      </w:r>
      <w:r>
        <w:rPr>
          <w:rFonts w:eastAsiaTheme="minorEastAsia"/>
          <w:lang w:eastAsia="zh-CN"/>
        </w:rPr>
        <w:t xml:space="preserve">Alternatively, </w:t>
      </w:r>
      <w:r w:rsidRPr="006145E7">
        <w:rPr>
          <w:rFonts w:eastAsiaTheme="minorEastAsia"/>
          <w:lang w:eastAsia="zh-CN"/>
        </w:rPr>
        <w:t xml:space="preserve">the OD-SSB configuration </w:t>
      </w:r>
      <w:r>
        <w:rPr>
          <w:rFonts w:eastAsiaTheme="minorEastAsia"/>
          <w:lang w:eastAsia="zh-CN"/>
        </w:rPr>
        <w:t>can be</w:t>
      </w:r>
      <w:r w:rsidRPr="006145E7">
        <w:rPr>
          <w:rFonts w:eastAsiaTheme="minorEastAsia"/>
          <w:lang w:eastAsia="zh-CN"/>
        </w:rPr>
        <w:t xml:space="preserve"> provided under </w:t>
      </w:r>
      <w:r>
        <w:rPr>
          <w:rFonts w:eastAsiaTheme="minorEastAsia"/>
          <w:lang w:eastAsia="zh-CN"/>
        </w:rPr>
        <w:t xml:space="preserve">a </w:t>
      </w:r>
      <w:r w:rsidRPr="006145E7">
        <w:rPr>
          <w:rFonts w:eastAsiaTheme="minorEastAsia"/>
          <w:lang w:eastAsia="zh-CN"/>
        </w:rPr>
        <w:t>MO</w:t>
      </w:r>
      <w:r w:rsidR="00C143BB">
        <w:rPr>
          <w:rFonts w:eastAsiaTheme="minorEastAsia"/>
          <w:lang w:eastAsia="zh-CN"/>
        </w:rPr>
        <w:t xml:space="preserve"> </w:t>
      </w:r>
      <w:r w:rsidR="00B83BFE">
        <w:rPr>
          <w:rFonts w:eastAsiaTheme="minorEastAsia"/>
          <w:lang w:eastAsia="zh-CN"/>
        </w:rPr>
        <w:t>indicated by</w:t>
      </w:r>
      <w:r w:rsidR="00C143BB">
        <w:rPr>
          <w:rFonts w:eastAsiaTheme="minorEastAsia"/>
          <w:lang w:eastAsia="zh-CN"/>
        </w:rPr>
        <w:t xml:space="preserve"> </w:t>
      </w:r>
      <w:r w:rsidR="001A3D77" w:rsidRPr="000B5D57">
        <w:rPr>
          <w:rFonts w:eastAsiaTheme="minorEastAsia"/>
          <w:lang w:eastAsia="zh-CN"/>
        </w:rPr>
        <w:t xml:space="preserve">an additional serving cell MO (e.g., </w:t>
      </w:r>
      <w:proofErr w:type="spellStart"/>
      <w:r w:rsidR="001A3D77" w:rsidRPr="00E84633">
        <w:rPr>
          <w:rFonts w:eastAsiaTheme="minorEastAsia"/>
          <w:i/>
          <w:lang w:eastAsia="zh-CN"/>
        </w:rPr>
        <w:t>servingCellMO-onDemandSSB</w:t>
      </w:r>
      <w:proofErr w:type="spellEnd"/>
      <w:r w:rsidR="001A3D77" w:rsidRPr="000B5D57">
        <w:rPr>
          <w:rFonts w:eastAsiaTheme="minorEastAsia"/>
          <w:lang w:eastAsia="zh-CN"/>
        </w:rPr>
        <w:t>)</w:t>
      </w:r>
      <w:r w:rsidR="008A0FC9">
        <w:rPr>
          <w:rFonts w:eastAsiaTheme="minorEastAsia"/>
          <w:lang w:eastAsia="zh-CN"/>
        </w:rPr>
        <w:t xml:space="preserve"> for both case 1 and case 2</w:t>
      </w:r>
      <w:r w:rsidR="0088244A">
        <w:rPr>
          <w:rFonts w:eastAsiaTheme="minorEastAsia"/>
          <w:lang w:eastAsia="zh-CN"/>
        </w:rPr>
        <w:t xml:space="preserve">, </w:t>
      </w:r>
      <w:r>
        <w:rPr>
          <w:rFonts w:eastAsiaTheme="minorEastAsia"/>
          <w:lang w:eastAsia="zh-CN"/>
        </w:rPr>
        <w:t>which is different from the MO</w:t>
      </w:r>
      <w:r w:rsidR="00B83BFE">
        <w:rPr>
          <w:rFonts w:eastAsiaTheme="minorEastAsia"/>
          <w:lang w:eastAsia="zh-CN"/>
        </w:rPr>
        <w:t xml:space="preserve"> </w:t>
      </w:r>
      <w:r w:rsidR="00BB69C5">
        <w:rPr>
          <w:rFonts w:eastAsiaTheme="minorEastAsia"/>
          <w:lang w:eastAsia="zh-CN"/>
        </w:rPr>
        <w:t xml:space="preserve">indicated by </w:t>
      </w:r>
      <w:proofErr w:type="spellStart"/>
      <w:r w:rsidR="00B83BFE" w:rsidRPr="00E84633">
        <w:rPr>
          <w:rFonts w:eastAsiaTheme="minorEastAsia"/>
          <w:i/>
          <w:lang w:eastAsia="zh-CN"/>
        </w:rPr>
        <w:t>servingCellMO</w:t>
      </w:r>
      <w:proofErr w:type="spellEnd"/>
      <w:r>
        <w:rPr>
          <w:rFonts w:eastAsiaTheme="minorEastAsia"/>
          <w:lang w:eastAsia="zh-CN"/>
        </w:rPr>
        <w:t xml:space="preserve"> </w:t>
      </w:r>
      <w:r w:rsidR="008B055F">
        <w:rPr>
          <w:rFonts w:eastAsiaTheme="minorEastAsia"/>
          <w:lang w:eastAsia="zh-CN"/>
        </w:rPr>
        <w:t xml:space="preserve">for </w:t>
      </w:r>
      <w:r w:rsidR="00193EF8">
        <w:rPr>
          <w:rFonts w:eastAsiaTheme="minorEastAsia"/>
          <w:lang w:eastAsia="zh-CN"/>
        </w:rPr>
        <w:t>AO</w:t>
      </w:r>
      <w:r>
        <w:rPr>
          <w:rFonts w:eastAsiaTheme="minorEastAsia"/>
          <w:lang w:eastAsia="zh-CN"/>
        </w:rPr>
        <w:t xml:space="preserve">-SSB of this </w:t>
      </w:r>
      <w:proofErr w:type="spellStart"/>
      <w:r>
        <w:rPr>
          <w:rFonts w:eastAsiaTheme="minorEastAsia"/>
          <w:lang w:eastAsia="zh-CN"/>
        </w:rPr>
        <w:t>SCell</w:t>
      </w:r>
      <w:proofErr w:type="spellEnd"/>
      <w:r>
        <w:rPr>
          <w:rFonts w:eastAsiaTheme="minorEastAsia"/>
          <w:lang w:eastAsia="zh-CN"/>
        </w:rPr>
        <w:t xml:space="preserve"> in case 2</w:t>
      </w:r>
      <w:r w:rsidRPr="006145E7">
        <w:rPr>
          <w:rFonts w:eastAsiaTheme="minorEastAsia"/>
          <w:lang w:eastAsia="zh-CN"/>
        </w:rPr>
        <w:t xml:space="preserve">, then the existing MR </w:t>
      </w:r>
      <w:r>
        <w:rPr>
          <w:rFonts w:eastAsiaTheme="minorEastAsia"/>
          <w:lang w:eastAsia="zh-CN"/>
        </w:rPr>
        <w:t>framework</w:t>
      </w:r>
      <w:r w:rsidRPr="006145E7">
        <w:rPr>
          <w:rFonts w:eastAsiaTheme="minorEastAsia"/>
          <w:lang w:eastAsia="zh-CN"/>
        </w:rPr>
        <w:t xml:space="preserve"> can be reused. </w:t>
      </w:r>
      <w:r>
        <w:rPr>
          <w:rFonts w:eastAsiaTheme="minorEastAsia"/>
          <w:lang w:eastAsia="zh-CN"/>
        </w:rPr>
        <w:t xml:space="preserve">We prefer the second approach as it has minimum specification impact. </w:t>
      </w:r>
      <w:r w:rsidR="00E17607">
        <w:rPr>
          <w:rFonts w:eastAsiaTheme="minorEastAsia"/>
          <w:lang w:eastAsia="zh-CN"/>
        </w:rPr>
        <w:t xml:space="preserve">Thus, we have the </w:t>
      </w:r>
      <w:r w:rsidR="00875FE2">
        <w:rPr>
          <w:rFonts w:eastAsiaTheme="minorEastAsia" w:hint="eastAsia"/>
          <w:lang w:eastAsia="zh-CN"/>
        </w:rPr>
        <w:t>following</w:t>
      </w:r>
      <w:r w:rsidR="00875FE2">
        <w:rPr>
          <w:rFonts w:eastAsiaTheme="minorEastAsia"/>
          <w:lang w:eastAsia="zh-CN"/>
        </w:rPr>
        <w:t xml:space="preserve"> </w:t>
      </w:r>
      <w:r w:rsidR="00E17607">
        <w:rPr>
          <w:rFonts w:eastAsiaTheme="minorEastAsia"/>
          <w:lang w:eastAsia="zh-CN"/>
        </w:rPr>
        <w:t>proposal:</w:t>
      </w:r>
    </w:p>
    <w:p w14:paraId="315ECC0F" w14:textId="40C574F9" w:rsidR="005E6DA9" w:rsidRPr="00797675" w:rsidRDefault="00202EBE" w:rsidP="001F242A">
      <w:pPr>
        <w:pStyle w:val="Proposal"/>
        <w:numPr>
          <w:ilvl w:val="0"/>
          <w:numId w:val="10"/>
        </w:numPr>
        <w:spacing w:line="240" w:lineRule="auto"/>
        <w:ind w:left="1701" w:hanging="1701"/>
        <w:rPr>
          <w:rFonts w:ascii="Times New Roman" w:hAnsi="Times New Roman"/>
          <w:bCs w:val="0"/>
          <w:iCs/>
        </w:rPr>
      </w:pPr>
      <w:r>
        <w:rPr>
          <w:rFonts w:ascii="Times New Roman" w:hAnsi="Times New Roman"/>
          <w:bCs w:val="0"/>
          <w:iCs/>
        </w:rPr>
        <w:lastRenderedPageBreak/>
        <w:t xml:space="preserve">For both case 1 and case 2, </w:t>
      </w:r>
      <w:r w:rsidR="001A200D">
        <w:rPr>
          <w:rFonts w:ascii="Times New Roman" w:hAnsi="Times New Roman"/>
          <w:bCs w:val="0"/>
          <w:iCs/>
        </w:rPr>
        <w:t>i</w:t>
      </w:r>
      <w:r w:rsidR="00D519E9" w:rsidRPr="00797675">
        <w:rPr>
          <w:rFonts w:ascii="Times New Roman" w:hAnsi="Times New Roman"/>
          <w:bCs w:val="0"/>
          <w:iCs/>
        </w:rPr>
        <w:t xml:space="preserve">ntroduce </w:t>
      </w:r>
      <w:r w:rsidR="00C923F5" w:rsidRPr="00797675">
        <w:rPr>
          <w:rFonts w:ascii="Times New Roman" w:hAnsi="Times New Roman"/>
          <w:bCs w:val="0"/>
          <w:iCs/>
        </w:rPr>
        <w:t>an additional serving cell</w:t>
      </w:r>
      <w:r w:rsidR="00C923F5" w:rsidRPr="00797675" w:rsidDel="00DC367A">
        <w:rPr>
          <w:rFonts w:ascii="Times New Roman" w:hAnsi="Times New Roman"/>
          <w:bCs w:val="0"/>
          <w:iCs/>
        </w:rPr>
        <w:t xml:space="preserve"> </w:t>
      </w:r>
      <w:r w:rsidR="00C923F5" w:rsidRPr="00797675">
        <w:rPr>
          <w:rFonts w:ascii="Times New Roman" w:hAnsi="Times New Roman"/>
          <w:bCs w:val="0"/>
          <w:iCs/>
        </w:rPr>
        <w:t xml:space="preserve">MO (e.g., </w:t>
      </w:r>
      <w:proofErr w:type="spellStart"/>
      <w:r w:rsidR="00C923F5" w:rsidRPr="00E84633">
        <w:rPr>
          <w:rFonts w:ascii="Times New Roman" w:hAnsi="Times New Roman"/>
          <w:bCs w:val="0"/>
          <w:i/>
          <w:iCs/>
        </w:rPr>
        <w:t>servingCellMO-onDemandSSB</w:t>
      </w:r>
      <w:proofErr w:type="spellEnd"/>
      <w:r w:rsidR="00C923F5" w:rsidRPr="00797675">
        <w:rPr>
          <w:rFonts w:ascii="Times New Roman" w:hAnsi="Times New Roman"/>
          <w:bCs w:val="0"/>
          <w:iCs/>
        </w:rPr>
        <w:t>)</w:t>
      </w:r>
      <w:r w:rsidR="00F77A22">
        <w:rPr>
          <w:rFonts w:ascii="Times New Roman" w:hAnsi="Times New Roman"/>
          <w:bCs w:val="0"/>
          <w:iCs/>
        </w:rPr>
        <w:t xml:space="preserve"> </w:t>
      </w:r>
      <w:r w:rsidR="005409F7" w:rsidRPr="00797675">
        <w:rPr>
          <w:rFonts w:ascii="Times New Roman" w:hAnsi="Times New Roman"/>
          <w:bCs w:val="0"/>
          <w:iCs/>
        </w:rPr>
        <w:t xml:space="preserve">for OD-SSB </w:t>
      </w:r>
      <w:proofErr w:type="spellStart"/>
      <w:r w:rsidR="005409F7" w:rsidRPr="00797675">
        <w:rPr>
          <w:rFonts w:ascii="Times New Roman" w:hAnsi="Times New Roman"/>
          <w:bCs w:val="0"/>
          <w:iCs/>
        </w:rPr>
        <w:t>SCell</w:t>
      </w:r>
      <w:proofErr w:type="spellEnd"/>
      <w:r w:rsidR="005409F7" w:rsidRPr="00797675">
        <w:rPr>
          <w:rFonts w:ascii="Times New Roman" w:hAnsi="Times New Roman"/>
          <w:bCs w:val="0"/>
          <w:iCs/>
        </w:rPr>
        <w:t xml:space="preserve">, </w:t>
      </w:r>
      <w:r w:rsidR="00C77EC2" w:rsidRPr="00797675">
        <w:rPr>
          <w:rFonts w:ascii="Times New Roman" w:hAnsi="Times New Roman"/>
          <w:bCs w:val="0"/>
          <w:iCs/>
        </w:rPr>
        <w:t xml:space="preserve">and </w:t>
      </w:r>
      <w:r w:rsidR="00540607" w:rsidRPr="00797675">
        <w:rPr>
          <w:rFonts w:ascii="Times New Roman" w:hAnsi="Times New Roman"/>
          <w:bCs w:val="0"/>
          <w:iCs/>
        </w:rPr>
        <w:t xml:space="preserve">the </w:t>
      </w:r>
      <w:r w:rsidR="005E6DA9" w:rsidRPr="00797675">
        <w:rPr>
          <w:rFonts w:ascii="Times New Roman" w:hAnsi="Times New Roman"/>
          <w:bCs w:val="0"/>
          <w:iCs/>
        </w:rPr>
        <w:t>OD-SSB configuration</w:t>
      </w:r>
      <w:r w:rsidR="003E04B8" w:rsidRPr="00797675">
        <w:rPr>
          <w:rFonts w:ascii="Times New Roman" w:hAnsi="Times New Roman"/>
          <w:bCs w:val="0"/>
          <w:iCs/>
        </w:rPr>
        <w:t xml:space="preserve"> (</w:t>
      </w:r>
      <w:r w:rsidR="00B56026" w:rsidRPr="00797675">
        <w:rPr>
          <w:rFonts w:ascii="Times New Roman" w:hAnsi="Times New Roman"/>
          <w:bCs w:val="0"/>
          <w:iCs/>
        </w:rPr>
        <w:t xml:space="preserve">i.e., </w:t>
      </w:r>
      <w:r w:rsidR="003E04B8" w:rsidRPr="00100EDD">
        <w:rPr>
          <w:rFonts w:ascii="Times New Roman" w:hAnsi="Times New Roman" w:hint="eastAsia"/>
          <w:bCs w:val="0"/>
          <w:i/>
          <w:iCs/>
        </w:rPr>
        <w:t>od-</w:t>
      </w:r>
      <w:proofErr w:type="spellStart"/>
      <w:r w:rsidR="003E04B8" w:rsidRPr="00100EDD">
        <w:rPr>
          <w:rFonts w:ascii="Times New Roman" w:hAnsi="Times New Roman" w:hint="eastAsia"/>
          <w:bCs w:val="0"/>
          <w:i/>
          <w:iCs/>
        </w:rPr>
        <w:t>ssb</w:t>
      </w:r>
      <w:proofErr w:type="spellEnd"/>
      <w:r w:rsidR="003E04B8" w:rsidRPr="00100EDD">
        <w:rPr>
          <w:rFonts w:ascii="Times New Roman" w:hAnsi="Times New Roman" w:hint="eastAsia"/>
          <w:bCs w:val="0"/>
          <w:i/>
          <w:iCs/>
        </w:rPr>
        <w:t>-config</w:t>
      </w:r>
      <w:r w:rsidR="003E04B8" w:rsidRPr="00797675">
        <w:rPr>
          <w:rFonts w:ascii="Times New Roman" w:hAnsi="Times New Roman"/>
          <w:bCs w:val="0"/>
          <w:iCs/>
        </w:rPr>
        <w:t>)</w:t>
      </w:r>
      <w:r w:rsidR="005E6DA9" w:rsidRPr="00797675">
        <w:rPr>
          <w:rFonts w:ascii="Times New Roman" w:hAnsi="Times New Roman"/>
          <w:bCs w:val="0"/>
          <w:iCs/>
        </w:rPr>
        <w:t xml:space="preserve"> is configured under </w:t>
      </w:r>
      <w:r w:rsidR="00E95571" w:rsidRPr="00797675">
        <w:rPr>
          <w:rFonts w:ascii="Times New Roman" w:hAnsi="Times New Roman"/>
          <w:bCs w:val="0"/>
          <w:iCs/>
        </w:rPr>
        <w:t xml:space="preserve">the MO indicated by </w:t>
      </w:r>
      <w:proofErr w:type="spellStart"/>
      <w:r w:rsidR="00D42362" w:rsidRPr="00E84633">
        <w:rPr>
          <w:rFonts w:ascii="Times New Roman" w:hAnsi="Times New Roman"/>
          <w:bCs w:val="0"/>
          <w:i/>
          <w:iCs/>
        </w:rPr>
        <w:t>servingCellMO-onDemandSSB</w:t>
      </w:r>
      <w:proofErr w:type="spellEnd"/>
      <w:r w:rsidR="005E6DA9" w:rsidRPr="00797675">
        <w:rPr>
          <w:rFonts w:ascii="Times New Roman" w:hAnsi="Times New Roman"/>
          <w:bCs w:val="0"/>
          <w:iCs/>
        </w:rPr>
        <w:t xml:space="preserve">. </w:t>
      </w:r>
    </w:p>
    <w:p w14:paraId="490D646D" w14:textId="77777777" w:rsidR="00DE105E" w:rsidRDefault="00DE105E" w:rsidP="007F1F3B">
      <w:pPr>
        <w:pStyle w:val="a0"/>
        <w:spacing w:before="120"/>
        <w:rPr>
          <w:rFonts w:eastAsiaTheme="minorEastAsia"/>
          <w:lang w:eastAsia="zh-CN"/>
        </w:rPr>
      </w:pPr>
    </w:p>
    <w:p w14:paraId="456F206A" w14:textId="78959158" w:rsidR="00D96479" w:rsidRPr="007D27DC" w:rsidRDefault="00D96479" w:rsidP="007F1F3B">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sidR="007D7021">
        <w:rPr>
          <w:rFonts w:eastAsiaTheme="minorEastAsia"/>
          <w:b/>
          <w:u w:val="single"/>
          <w:lang w:eastAsia="zh-CN"/>
        </w:rPr>
        <w:t xml:space="preserve">trigger </w:t>
      </w:r>
      <w:r w:rsidRPr="007D27DC">
        <w:rPr>
          <w:rFonts w:eastAsiaTheme="minorEastAsia"/>
          <w:b/>
          <w:u w:val="single"/>
          <w:lang w:eastAsia="zh-CN"/>
        </w:rPr>
        <w:t xml:space="preserve">the </w:t>
      </w:r>
      <w:r w:rsidR="0076446F">
        <w:rPr>
          <w:rFonts w:eastAsiaTheme="minorEastAsia"/>
          <w:b/>
          <w:u w:val="single"/>
          <w:lang w:eastAsia="zh-CN"/>
        </w:rPr>
        <w:t xml:space="preserve">L3 </w:t>
      </w:r>
      <w:r w:rsidR="00126D16" w:rsidRPr="007D27DC">
        <w:rPr>
          <w:rFonts w:eastAsiaTheme="minorEastAsia"/>
          <w:b/>
          <w:u w:val="single"/>
          <w:lang w:eastAsia="zh-CN"/>
        </w:rPr>
        <w:t>measurement</w:t>
      </w:r>
      <w:r w:rsidR="00126D16">
        <w:rPr>
          <w:rFonts w:eastAsiaTheme="minorEastAsia"/>
          <w:b/>
          <w:u w:val="single"/>
          <w:lang w:eastAsia="zh-CN"/>
        </w:rPr>
        <w:t xml:space="preserve"> </w:t>
      </w:r>
      <w:r w:rsidR="0003512B">
        <w:rPr>
          <w:rFonts w:eastAsiaTheme="minorEastAsia"/>
          <w:b/>
          <w:u w:val="single"/>
          <w:lang w:eastAsia="zh-CN"/>
        </w:rPr>
        <w:t xml:space="preserve">report </w:t>
      </w:r>
      <w:r w:rsidR="00126D16">
        <w:rPr>
          <w:rFonts w:eastAsiaTheme="minorEastAsia"/>
          <w:b/>
          <w:u w:val="single"/>
          <w:lang w:eastAsia="zh-CN"/>
        </w:rPr>
        <w:t>of</w:t>
      </w:r>
      <w:r w:rsidR="00126D16" w:rsidRPr="007D27DC">
        <w:rPr>
          <w:rFonts w:eastAsiaTheme="minorEastAsia"/>
          <w:b/>
          <w:u w:val="single"/>
          <w:lang w:eastAsia="zh-CN"/>
        </w:rPr>
        <w:t xml:space="preserve"> </w:t>
      </w:r>
      <w:r w:rsidRPr="007D27DC">
        <w:rPr>
          <w:rFonts w:eastAsiaTheme="minorEastAsia"/>
          <w:b/>
          <w:u w:val="single"/>
          <w:lang w:eastAsia="zh-CN"/>
        </w:rPr>
        <w:t xml:space="preserve">OD-SSB: </w:t>
      </w:r>
    </w:p>
    <w:p w14:paraId="639BF98A" w14:textId="77777777" w:rsidR="00F30064" w:rsidRDefault="00783327" w:rsidP="0035762A">
      <w:pPr>
        <w:pStyle w:val="a0"/>
        <w:spacing w:before="120"/>
        <w:rPr>
          <w:rFonts w:eastAsiaTheme="minorEastAsia"/>
          <w:lang w:eastAsia="zh-CN"/>
        </w:rPr>
      </w:pPr>
      <w:r>
        <w:rPr>
          <w:rFonts w:eastAsiaTheme="minorEastAsia"/>
          <w:lang w:eastAsia="zh-CN"/>
        </w:rPr>
        <w:t xml:space="preserve">Regarding to the OD-SSB deactivation, </w:t>
      </w:r>
      <w:r w:rsidR="007F0286">
        <w:rPr>
          <w:rFonts w:eastAsiaTheme="minorEastAsia"/>
          <w:lang w:eastAsia="zh-CN"/>
        </w:rPr>
        <w:t>RAN1 has made the below agreements</w:t>
      </w:r>
      <w:r w:rsidR="000A67DF">
        <w:rPr>
          <w:rFonts w:eastAsiaTheme="minorEastAsia"/>
          <w:lang w:eastAsia="zh-CN"/>
        </w:rPr>
        <w:t xml:space="preserve">. </w:t>
      </w:r>
    </w:p>
    <w:tbl>
      <w:tblPr>
        <w:tblStyle w:val="a7"/>
        <w:tblW w:w="0" w:type="auto"/>
        <w:tblLook w:val="04A0" w:firstRow="1" w:lastRow="0" w:firstColumn="1" w:lastColumn="0" w:noHBand="0" w:noVBand="1"/>
      </w:tblPr>
      <w:tblGrid>
        <w:gridCol w:w="8296"/>
      </w:tblGrid>
      <w:tr w:rsidR="002D24CE" w14:paraId="280C69C4" w14:textId="77777777" w:rsidTr="00021253">
        <w:tc>
          <w:tcPr>
            <w:tcW w:w="8296" w:type="dxa"/>
          </w:tcPr>
          <w:p w14:paraId="2F6C7C70" w14:textId="77777777" w:rsidR="002D24CE" w:rsidRPr="004730F0" w:rsidRDefault="002D24CE" w:rsidP="00021253">
            <w:pPr>
              <w:contextualSpacing/>
              <w:rPr>
                <w:rFonts w:cs="Arial"/>
                <w:b/>
                <w:lang w:eastAsia="ko-KR"/>
              </w:rPr>
            </w:pPr>
            <w:r>
              <w:rPr>
                <w:rFonts w:cs="Arial"/>
                <w:b/>
                <w:highlight w:val="green"/>
                <w:lang w:eastAsia="ko-KR"/>
              </w:rPr>
              <w:t xml:space="preserve">RAN1#119 </w:t>
            </w:r>
            <w:r w:rsidRPr="004730F0">
              <w:rPr>
                <w:rFonts w:cs="Arial"/>
                <w:b/>
                <w:highlight w:val="green"/>
                <w:lang w:eastAsia="ko-KR"/>
              </w:rPr>
              <w:t>Agreement</w:t>
            </w:r>
            <w:r>
              <w:rPr>
                <w:rFonts w:cs="Arial"/>
                <w:b/>
                <w:highlight w:val="green"/>
                <w:lang w:eastAsia="ko-KR"/>
              </w:rPr>
              <w:t xml:space="preserve"> on OD-SSB</w:t>
            </w:r>
          </w:p>
          <w:p w14:paraId="6FEE9AAB" w14:textId="77777777" w:rsidR="002D24CE" w:rsidRPr="008F47DF" w:rsidRDefault="002D24CE" w:rsidP="00021253">
            <w:pPr>
              <w:spacing w:line="256" w:lineRule="auto"/>
              <w:contextualSpacing/>
              <w:rPr>
                <w:szCs w:val="20"/>
                <w:lang w:eastAsia="ko-KR"/>
              </w:rPr>
            </w:pPr>
            <w:r w:rsidRPr="00E35540">
              <w:rPr>
                <w:szCs w:val="20"/>
                <w:highlight w:val="yellow"/>
                <w:lang w:eastAsia="ko-KR"/>
              </w:rPr>
              <w:t>For</w:t>
            </w:r>
            <w:r w:rsidRPr="00E35540">
              <w:rPr>
                <w:szCs w:val="20"/>
                <w:highlight w:val="yellow"/>
              </w:rPr>
              <w:t xml:space="preserve"> a cell supporting on-demand SSB </w:t>
            </w:r>
            <w:proofErr w:type="spellStart"/>
            <w:r w:rsidRPr="00E35540">
              <w:rPr>
                <w:szCs w:val="20"/>
                <w:highlight w:val="yellow"/>
              </w:rPr>
              <w:t>SCell</w:t>
            </w:r>
            <w:proofErr w:type="spellEnd"/>
            <w:r w:rsidRPr="00E35540">
              <w:rPr>
                <w:szCs w:val="20"/>
                <w:highlight w:val="yellow"/>
              </w:rPr>
              <w:t xml:space="preserve"> operation</w:t>
            </w:r>
            <w:r w:rsidRPr="00E35540">
              <w:rPr>
                <w:szCs w:val="20"/>
                <w:highlight w:val="yellow"/>
                <w:lang w:eastAsia="ko-KR"/>
              </w:rPr>
              <w:t>,</w:t>
            </w:r>
            <w:r w:rsidRPr="00E35540">
              <w:rPr>
                <w:highlight w:val="yellow"/>
              </w:rPr>
              <w:t xml:space="preserve"> </w:t>
            </w:r>
            <w:r w:rsidRPr="00E35540">
              <w:rPr>
                <w:szCs w:val="20"/>
                <w:highlight w:val="yellow"/>
                <w:lang w:eastAsia="ko-KR"/>
              </w:rPr>
              <w:t>supp</w:t>
            </w:r>
            <w:r w:rsidRPr="000B2480">
              <w:rPr>
                <w:szCs w:val="20"/>
                <w:highlight w:val="yellow"/>
                <w:lang w:eastAsia="ko-KR"/>
              </w:rPr>
              <w:t>ort at least the following options to deactivate on-demand SSB transmission from a UE perspective.</w:t>
            </w:r>
          </w:p>
          <w:p w14:paraId="2FB084FD" w14:textId="77777777" w:rsidR="002D24CE" w:rsidRPr="000B2480" w:rsidRDefault="002D24CE" w:rsidP="001F242A">
            <w:pPr>
              <w:pStyle w:val="af4"/>
              <w:widowControl/>
              <w:numPr>
                <w:ilvl w:val="0"/>
                <w:numId w:val="12"/>
              </w:numPr>
              <w:spacing w:after="0" w:line="256" w:lineRule="auto"/>
              <w:ind w:firstLineChars="0"/>
              <w:contextualSpacing/>
              <w:rPr>
                <w:rFonts w:ascii="Times New Roman" w:hAnsi="Times New Roman"/>
                <w:szCs w:val="20"/>
                <w:highlight w:val="yellow"/>
                <w:lang w:eastAsia="ko-KR"/>
              </w:rPr>
            </w:pPr>
            <w:r w:rsidRPr="008F47DF">
              <w:rPr>
                <w:rFonts w:ascii="Times New Roman" w:hAnsi="Times New Roman"/>
                <w:szCs w:val="20"/>
                <w:lang w:eastAsia="ko-KR"/>
              </w:rPr>
              <w:t xml:space="preserve">Option 1: </w:t>
            </w:r>
            <w:r w:rsidRPr="000B2480">
              <w:rPr>
                <w:rFonts w:ascii="Times New Roman" w:hAnsi="Times New Roman"/>
                <w:szCs w:val="20"/>
                <w:highlight w:val="yellow"/>
                <w:lang w:eastAsia="ko-KR"/>
              </w:rPr>
              <w:t>Explicit indication of deactivation for on-demand SSB via MAC-CE for on-demand SSB transmission indication</w:t>
            </w:r>
          </w:p>
          <w:p w14:paraId="21EAA2EC" w14:textId="77777777" w:rsidR="002D24CE" w:rsidRPr="008F47DF" w:rsidRDefault="002D24CE"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Deactivation by RRC is up to RAN2</w:t>
            </w:r>
          </w:p>
          <w:p w14:paraId="4178F660" w14:textId="77777777" w:rsidR="002D24CE" w:rsidRPr="008F47DF" w:rsidRDefault="002D24CE"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Which scenario Option 1 is used</w:t>
            </w:r>
          </w:p>
          <w:p w14:paraId="58909505" w14:textId="77777777" w:rsidR="002D24CE" w:rsidRPr="000B2480" w:rsidRDefault="002D24CE" w:rsidP="001F242A">
            <w:pPr>
              <w:pStyle w:val="af4"/>
              <w:widowControl/>
              <w:numPr>
                <w:ilvl w:val="0"/>
                <w:numId w:val="12"/>
              </w:numPr>
              <w:spacing w:after="160" w:line="256" w:lineRule="auto"/>
              <w:ind w:firstLineChars="0"/>
              <w:contextualSpacing/>
              <w:rPr>
                <w:rFonts w:ascii="Times New Roman" w:hAnsi="Times New Roman"/>
                <w:szCs w:val="20"/>
                <w:highlight w:val="yellow"/>
                <w:lang w:eastAsia="ko-KR"/>
              </w:rPr>
            </w:pPr>
            <w:r w:rsidRPr="008F47DF">
              <w:rPr>
                <w:rFonts w:ascii="Times New Roman" w:hAnsi="Times New Roman"/>
                <w:szCs w:val="20"/>
                <w:lang w:eastAsia="ko-KR"/>
              </w:rPr>
              <w:t xml:space="preserve">Option 2: </w:t>
            </w:r>
            <w:r w:rsidRPr="000B2480">
              <w:rPr>
                <w:rFonts w:ascii="Times New Roman" w:hAnsi="Times New Roman"/>
                <w:szCs w:val="20"/>
                <w:highlight w:val="yellow"/>
                <w:lang w:eastAsia="ko-KR"/>
              </w:rPr>
              <w:t>Configuration/indication of the number N of on-demand SSB bursts to be transmitted after on-demand SSB is indicated</w:t>
            </w:r>
          </w:p>
          <w:p w14:paraId="3DB1B9FB" w14:textId="77777777" w:rsidR="002D24CE" w:rsidRDefault="002D24CE"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Option 4, 4a is needed in addition to Option 2</w:t>
            </w:r>
          </w:p>
          <w:p w14:paraId="6638B1DD" w14:textId="77777777" w:rsidR="002D24CE" w:rsidRDefault="002D24CE" w:rsidP="001F242A">
            <w:pPr>
              <w:pStyle w:val="af4"/>
              <w:widowControl/>
              <w:numPr>
                <w:ilvl w:val="1"/>
                <w:numId w:val="12"/>
              </w:numPr>
              <w:spacing w:after="160" w:line="256" w:lineRule="auto"/>
              <w:ind w:firstLineChars="0"/>
              <w:contextualSpacing/>
              <w:rPr>
                <w:rFonts w:eastAsiaTheme="minorEastAsia"/>
                <w:b/>
                <w:u w:val="single"/>
              </w:rPr>
            </w:pPr>
            <w:r w:rsidRPr="006F4F25">
              <w:rPr>
                <w:rFonts w:ascii="Times New Roman" w:hAnsi="Times New Roman"/>
                <w:szCs w:val="20"/>
                <w:lang w:eastAsia="ko-KR"/>
              </w:rPr>
              <w:t>FFS: Whether the value of N can be implicitly determined using a timer</w:t>
            </w:r>
          </w:p>
        </w:tc>
      </w:tr>
    </w:tbl>
    <w:p w14:paraId="72091089" w14:textId="6C0D044E" w:rsidR="00B10DA1" w:rsidRDefault="00272591" w:rsidP="0035762A">
      <w:pPr>
        <w:pStyle w:val="a0"/>
        <w:spacing w:before="120"/>
        <w:rPr>
          <w:rFonts w:eastAsiaTheme="minorEastAsia"/>
          <w:lang w:eastAsia="zh-CN"/>
        </w:rPr>
      </w:pPr>
      <w:r>
        <w:rPr>
          <w:rFonts w:eastAsiaTheme="minorEastAsia"/>
          <w:lang w:eastAsia="zh-CN"/>
        </w:rPr>
        <w:t xml:space="preserve">From these agreements, we understand both </w:t>
      </w:r>
      <w:r w:rsidR="0023682F" w:rsidRPr="000C12AA">
        <w:rPr>
          <w:rFonts w:eastAsia="宋体"/>
          <w:lang w:eastAsia="zh-CN"/>
        </w:rPr>
        <w:t>periodic</w:t>
      </w:r>
      <w:r>
        <w:rPr>
          <w:rFonts w:eastAsiaTheme="minorEastAsia"/>
          <w:lang w:eastAsia="zh-CN"/>
        </w:rPr>
        <w:t xml:space="preserve"> OD-SSB transmission</w:t>
      </w:r>
      <w:r w:rsidR="00071E6B">
        <w:rPr>
          <w:rFonts w:eastAsiaTheme="minorEastAsia"/>
          <w:lang w:eastAsia="zh-CN"/>
        </w:rPr>
        <w:t xml:space="preserve"> </w:t>
      </w:r>
      <w:r>
        <w:rPr>
          <w:rFonts w:eastAsiaTheme="minorEastAsia"/>
          <w:lang w:eastAsia="zh-CN"/>
        </w:rPr>
        <w:t xml:space="preserve">and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Pr>
          <w:rFonts w:eastAsiaTheme="minorEastAsia"/>
          <w:lang w:eastAsia="zh-CN"/>
        </w:rPr>
        <w:t xml:space="preserve"> OD-SSB transmission</w:t>
      </w:r>
      <w:r w:rsidR="000428F9">
        <w:rPr>
          <w:rFonts w:eastAsiaTheme="minorEastAsia"/>
          <w:lang w:eastAsia="zh-CN"/>
        </w:rPr>
        <w:t xml:space="preserve"> </w:t>
      </w:r>
      <w:r>
        <w:rPr>
          <w:rFonts w:eastAsiaTheme="minorEastAsia"/>
          <w:lang w:eastAsia="zh-CN"/>
        </w:rPr>
        <w:t xml:space="preserve">are possible. </w:t>
      </w:r>
      <w:r w:rsidR="004579CA">
        <w:rPr>
          <w:rFonts w:eastAsiaTheme="minorEastAsia"/>
          <w:lang w:eastAsia="zh-CN"/>
        </w:rPr>
        <w:t>For example,</w:t>
      </w:r>
      <w:r w:rsidR="00852E94">
        <w:rPr>
          <w:rFonts w:eastAsiaTheme="minorEastAsia"/>
          <w:lang w:eastAsia="zh-CN"/>
        </w:rPr>
        <w:t xml:space="preserve"> with the </w:t>
      </w:r>
      <w:r w:rsidR="00DF43E8">
        <w:rPr>
          <w:rFonts w:eastAsiaTheme="minorEastAsia"/>
          <w:lang w:eastAsia="zh-CN"/>
        </w:rPr>
        <w:t xml:space="preserve">above </w:t>
      </w:r>
      <w:r w:rsidR="00852E94">
        <w:rPr>
          <w:rFonts w:eastAsiaTheme="minorEastAsia"/>
          <w:lang w:eastAsia="zh-CN"/>
        </w:rPr>
        <w:t>option 1,</w:t>
      </w:r>
      <w:r w:rsidR="004579CA">
        <w:rPr>
          <w:rFonts w:eastAsiaTheme="minorEastAsia"/>
          <w:lang w:eastAsia="zh-CN"/>
        </w:rPr>
        <w:t xml:space="preserve"> </w:t>
      </w:r>
      <w:r w:rsidR="004F1D2A">
        <w:rPr>
          <w:rFonts w:eastAsiaTheme="minorEastAsia"/>
          <w:lang w:eastAsia="zh-CN"/>
        </w:rPr>
        <w:t>the network can activate the</w:t>
      </w:r>
      <w:r w:rsidR="00C57676">
        <w:rPr>
          <w:rFonts w:eastAsiaTheme="minorEastAsia"/>
          <w:lang w:eastAsia="zh-CN"/>
        </w:rPr>
        <w:t xml:space="preserve"> OD-SSB</w:t>
      </w:r>
      <w:r w:rsidR="00166890">
        <w:rPr>
          <w:rFonts w:eastAsiaTheme="minorEastAsia"/>
          <w:lang w:eastAsia="zh-CN"/>
        </w:rPr>
        <w:t xml:space="preserve"> </w:t>
      </w:r>
      <w:r w:rsidR="000B7BBB">
        <w:rPr>
          <w:rFonts w:eastAsiaTheme="minorEastAsia"/>
          <w:lang w:eastAsia="zh-CN"/>
        </w:rPr>
        <w:t xml:space="preserve">of an </w:t>
      </w:r>
      <w:proofErr w:type="spellStart"/>
      <w:r w:rsidR="000B7BBB">
        <w:rPr>
          <w:rFonts w:eastAsiaTheme="minorEastAsia"/>
          <w:lang w:eastAsia="zh-CN"/>
        </w:rPr>
        <w:t>SCell</w:t>
      </w:r>
      <w:proofErr w:type="spellEnd"/>
      <w:r w:rsidR="000B7BBB">
        <w:rPr>
          <w:rFonts w:eastAsiaTheme="minorEastAsia"/>
          <w:lang w:eastAsia="zh-CN"/>
        </w:rPr>
        <w:t xml:space="preserve"> </w:t>
      </w:r>
      <w:r w:rsidR="00166890">
        <w:rPr>
          <w:rFonts w:eastAsiaTheme="minorEastAsia"/>
          <w:lang w:eastAsia="zh-CN"/>
        </w:rPr>
        <w:t xml:space="preserve">when activating the </w:t>
      </w:r>
      <w:proofErr w:type="spellStart"/>
      <w:r w:rsidR="00166890">
        <w:rPr>
          <w:rFonts w:eastAsiaTheme="minorEastAsia"/>
          <w:lang w:eastAsia="zh-CN"/>
        </w:rPr>
        <w:t>SCell</w:t>
      </w:r>
      <w:proofErr w:type="spellEnd"/>
      <w:r w:rsidR="00C57676">
        <w:rPr>
          <w:rFonts w:eastAsiaTheme="minorEastAsia"/>
          <w:lang w:eastAsia="zh-CN"/>
        </w:rPr>
        <w:t xml:space="preserve"> </w:t>
      </w:r>
      <w:r w:rsidR="0018246B">
        <w:rPr>
          <w:rFonts w:eastAsiaTheme="minorEastAsia"/>
          <w:lang w:eastAsia="zh-CN"/>
        </w:rPr>
        <w:t>in scenario #2A</w:t>
      </w:r>
      <w:r w:rsidR="004E7691">
        <w:rPr>
          <w:rFonts w:eastAsiaTheme="minorEastAsia"/>
          <w:lang w:eastAsia="zh-CN"/>
        </w:rPr>
        <w:t xml:space="preserve"> case 1</w:t>
      </w:r>
      <w:r w:rsidR="0018246B">
        <w:rPr>
          <w:rFonts w:eastAsiaTheme="minorEastAsia"/>
          <w:lang w:eastAsia="zh-CN"/>
        </w:rPr>
        <w:t xml:space="preserve">, </w:t>
      </w:r>
      <w:r w:rsidR="00166890">
        <w:rPr>
          <w:rFonts w:eastAsiaTheme="minorEastAsia"/>
          <w:lang w:eastAsia="zh-CN"/>
        </w:rPr>
        <w:t>and keep th</w:t>
      </w:r>
      <w:r w:rsidR="00944644">
        <w:rPr>
          <w:rFonts w:eastAsiaTheme="minorEastAsia"/>
          <w:lang w:eastAsia="zh-CN"/>
        </w:rPr>
        <w:t>is</w:t>
      </w:r>
      <w:r w:rsidR="00166890">
        <w:rPr>
          <w:rFonts w:eastAsiaTheme="minorEastAsia"/>
          <w:lang w:eastAsia="zh-CN"/>
        </w:rPr>
        <w:t xml:space="preserve"> OD-SSB transmission when the </w:t>
      </w:r>
      <w:proofErr w:type="spellStart"/>
      <w:r w:rsidR="00166890">
        <w:rPr>
          <w:rFonts w:eastAsiaTheme="minorEastAsia"/>
          <w:lang w:eastAsia="zh-CN"/>
        </w:rPr>
        <w:t>SCell</w:t>
      </w:r>
      <w:proofErr w:type="spellEnd"/>
      <w:r w:rsidR="00166890">
        <w:rPr>
          <w:rFonts w:eastAsiaTheme="minorEastAsia"/>
          <w:lang w:eastAsia="zh-CN"/>
        </w:rPr>
        <w:t xml:space="preserve"> </w:t>
      </w:r>
      <w:r w:rsidR="0019459A">
        <w:rPr>
          <w:rFonts w:eastAsiaTheme="minorEastAsia"/>
          <w:lang w:eastAsia="zh-CN"/>
        </w:rPr>
        <w:t xml:space="preserve">remains </w:t>
      </w:r>
      <w:r w:rsidR="0008749D">
        <w:rPr>
          <w:rFonts w:eastAsiaTheme="minorEastAsia"/>
          <w:lang w:eastAsia="zh-CN"/>
        </w:rPr>
        <w:t>activated</w:t>
      </w:r>
      <w:r w:rsidR="00BD0377">
        <w:rPr>
          <w:rFonts w:eastAsiaTheme="minorEastAsia"/>
          <w:lang w:eastAsia="zh-CN"/>
        </w:rPr>
        <w:t xml:space="preserve"> and </w:t>
      </w:r>
      <w:r w:rsidR="0000189B">
        <w:rPr>
          <w:rFonts w:eastAsiaTheme="minorEastAsia"/>
          <w:lang w:eastAsia="zh-CN"/>
        </w:rPr>
        <w:t xml:space="preserve">send the explicit </w:t>
      </w:r>
      <w:r w:rsidR="00A91882">
        <w:rPr>
          <w:rFonts w:eastAsiaTheme="minorEastAsia"/>
          <w:lang w:eastAsia="zh-CN"/>
        </w:rPr>
        <w:t xml:space="preserve">OD-SSB </w:t>
      </w:r>
      <w:r w:rsidR="0000189B">
        <w:rPr>
          <w:rFonts w:eastAsiaTheme="minorEastAsia"/>
          <w:lang w:eastAsia="zh-CN"/>
        </w:rPr>
        <w:t>deactivation indication via OD-SSB MAC CE</w:t>
      </w:r>
      <w:r w:rsidR="00B836C0">
        <w:rPr>
          <w:rFonts w:eastAsiaTheme="minorEastAsia"/>
          <w:lang w:eastAsia="zh-CN"/>
        </w:rPr>
        <w:t xml:space="preserve"> when deactivating the </w:t>
      </w:r>
      <w:proofErr w:type="spellStart"/>
      <w:r w:rsidR="00B836C0">
        <w:rPr>
          <w:rFonts w:eastAsiaTheme="minorEastAsia"/>
          <w:lang w:eastAsia="zh-CN"/>
        </w:rPr>
        <w:t>SCell</w:t>
      </w:r>
      <w:proofErr w:type="spellEnd"/>
      <w:r w:rsidR="00B836C0">
        <w:rPr>
          <w:rFonts w:eastAsiaTheme="minorEastAsia"/>
          <w:lang w:eastAsia="zh-CN"/>
        </w:rPr>
        <w:t xml:space="preserve">. </w:t>
      </w:r>
      <w:r w:rsidR="00EF6222">
        <w:rPr>
          <w:rFonts w:eastAsiaTheme="minorEastAsia"/>
          <w:lang w:eastAsia="zh-CN"/>
        </w:rPr>
        <w:t xml:space="preserve">This can be treated as </w:t>
      </w:r>
      <w:r w:rsidR="0023682F" w:rsidRPr="000C12AA">
        <w:rPr>
          <w:rFonts w:eastAsia="宋体"/>
          <w:lang w:eastAsia="zh-CN"/>
        </w:rPr>
        <w:t>periodic</w:t>
      </w:r>
      <w:r w:rsidR="00EF6222">
        <w:rPr>
          <w:rFonts w:eastAsiaTheme="minorEastAsia"/>
          <w:lang w:eastAsia="zh-CN"/>
        </w:rPr>
        <w:t xml:space="preserve"> OD-SSB transmission</w:t>
      </w:r>
      <w:r w:rsidR="0049351D">
        <w:rPr>
          <w:rFonts w:eastAsiaTheme="minorEastAsia"/>
          <w:lang w:eastAsia="zh-CN"/>
        </w:rPr>
        <w:t>.</w:t>
      </w:r>
      <w:r w:rsidR="0080308E">
        <w:rPr>
          <w:rFonts w:eastAsiaTheme="minorEastAsia"/>
          <w:lang w:eastAsia="zh-CN"/>
        </w:rPr>
        <w:t xml:space="preserve"> </w:t>
      </w:r>
      <w:r w:rsidR="00544964">
        <w:rPr>
          <w:rFonts w:eastAsiaTheme="minorEastAsia"/>
          <w:lang w:eastAsia="zh-CN"/>
        </w:rPr>
        <w:t xml:space="preserve">With the </w:t>
      </w:r>
      <w:r w:rsidR="0049351D">
        <w:rPr>
          <w:rFonts w:eastAsiaTheme="minorEastAsia"/>
          <w:lang w:eastAsia="zh-CN"/>
        </w:rPr>
        <w:t xml:space="preserve">above </w:t>
      </w:r>
      <w:r w:rsidR="00544964">
        <w:rPr>
          <w:rFonts w:eastAsiaTheme="minorEastAsia"/>
          <w:lang w:eastAsia="zh-CN"/>
        </w:rPr>
        <w:t xml:space="preserve">option 2, </w:t>
      </w:r>
      <w:r w:rsidR="00D1114F">
        <w:rPr>
          <w:rFonts w:eastAsiaTheme="minorEastAsia"/>
          <w:lang w:eastAsia="zh-CN"/>
        </w:rPr>
        <w:t>after</w:t>
      </w:r>
      <w:r w:rsidR="00E7195C">
        <w:rPr>
          <w:rFonts w:eastAsiaTheme="minorEastAsia"/>
          <w:lang w:eastAsia="zh-CN"/>
        </w:rPr>
        <w:t xml:space="preserve"> the OD-SSB is activated</w:t>
      </w:r>
      <w:r w:rsidR="00B503B8">
        <w:rPr>
          <w:rFonts w:eastAsiaTheme="minorEastAsia"/>
          <w:lang w:eastAsia="zh-CN"/>
        </w:rPr>
        <w:t xml:space="preserve">, </w:t>
      </w:r>
      <w:r w:rsidR="006B4D93">
        <w:rPr>
          <w:rFonts w:eastAsiaTheme="minorEastAsia"/>
          <w:lang w:eastAsia="zh-CN"/>
        </w:rPr>
        <w:t>the OD-SSB transmission</w:t>
      </w:r>
      <w:r w:rsidR="00EA7BA2">
        <w:rPr>
          <w:rFonts w:eastAsiaTheme="minorEastAsia"/>
          <w:lang w:eastAsia="zh-CN"/>
        </w:rPr>
        <w:t xml:space="preserve"> </w:t>
      </w:r>
      <w:r w:rsidR="0081624E">
        <w:rPr>
          <w:rFonts w:eastAsiaTheme="minorEastAsia"/>
          <w:lang w:eastAsia="zh-CN"/>
        </w:rPr>
        <w:t xml:space="preserve">will continue for a given </w:t>
      </w:r>
      <w:r w:rsidR="00011758" w:rsidRPr="00011758">
        <w:rPr>
          <w:rFonts w:eastAsiaTheme="minorEastAsia"/>
          <w:lang w:eastAsia="zh-CN"/>
        </w:rPr>
        <w:t>period of time</w:t>
      </w:r>
      <w:r w:rsidR="008031D6">
        <w:rPr>
          <w:rFonts w:eastAsiaTheme="minorEastAsia"/>
          <w:lang w:eastAsia="zh-CN"/>
        </w:rPr>
        <w:t xml:space="preserve"> which won’t be long</w:t>
      </w:r>
      <w:r w:rsidR="0081624E">
        <w:rPr>
          <w:rFonts w:eastAsiaTheme="minorEastAsia"/>
          <w:lang w:eastAsia="zh-CN"/>
        </w:rPr>
        <w:t xml:space="preserve">. </w:t>
      </w:r>
    </w:p>
    <w:p w14:paraId="5C05AD1F" w14:textId="4ABC3637" w:rsidR="00BC1CD7" w:rsidRDefault="00B12899" w:rsidP="0035762A">
      <w:pPr>
        <w:pStyle w:val="a0"/>
        <w:spacing w:before="120"/>
        <w:rPr>
          <w:rFonts w:eastAsiaTheme="minorEastAsia"/>
          <w:lang w:eastAsia="zh-CN"/>
        </w:rPr>
      </w:pPr>
      <w:r>
        <w:rPr>
          <w:rFonts w:eastAsiaTheme="minorEastAsia"/>
          <w:lang w:eastAsia="zh-CN"/>
        </w:rPr>
        <w:t>We t</w:t>
      </w:r>
      <w:r w:rsidR="001B58CA">
        <w:rPr>
          <w:rFonts w:eastAsiaTheme="minorEastAsia"/>
          <w:lang w:eastAsia="zh-CN"/>
        </w:rPr>
        <w:t xml:space="preserve">hink </w:t>
      </w:r>
      <w:r w:rsidR="0023682F" w:rsidRPr="000C12AA">
        <w:rPr>
          <w:rFonts w:eastAsia="宋体"/>
          <w:lang w:eastAsia="zh-CN"/>
        </w:rPr>
        <w:t>periodic</w:t>
      </w:r>
      <w:r w:rsidR="00D767B2">
        <w:rPr>
          <w:rFonts w:eastAsiaTheme="minorEastAsia"/>
          <w:lang w:eastAsia="zh-CN"/>
        </w:rPr>
        <w:t xml:space="preserve"> OD-SSB </w:t>
      </w:r>
      <w:r w:rsidR="00345A4E">
        <w:rPr>
          <w:rFonts w:eastAsiaTheme="minorEastAsia"/>
          <w:lang w:eastAsia="zh-CN"/>
        </w:rPr>
        <w:t xml:space="preserve">is </w:t>
      </w:r>
      <w:r w:rsidR="000D16DC">
        <w:rPr>
          <w:rFonts w:eastAsiaTheme="minorEastAsia"/>
          <w:lang w:eastAsia="zh-CN"/>
        </w:rPr>
        <w:t xml:space="preserve">only </w:t>
      </w:r>
      <w:r w:rsidR="00B0591B">
        <w:rPr>
          <w:rFonts w:eastAsiaTheme="minorEastAsia"/>
          <w:lang w:eastAsia="zh-CN"/>
        </w:rPr>
        <w:t>useful</w:t>
      </w:r>
      <w:r w:rsidR="006B01CF">
        <w:rPr>
          <w:rFonts w:eastAsiaTheme="minorEastAsia"/>
          <w:lang w:eastAsia="zh-CN"/>
        </w:rPr>
        <w:t xml:space="preserve"> </w:t>
      </w:r>
      <w:r w:rsidR="002C3AF8">
        <w:rPr>
          <w:rFonts w:eastAsiaTheme="minorEastAsia"/>
          <w:lang w:eastAsia="zh-CN"/>
        </w:rPr>
        <w:t xml:space="preserve">in </w:t>
      </w:r>
      <w:r w:rsidR="00345A4E">
        <w:rPr>
          <w:rFonts w:eastAsiaTheme="minorEastAsia"/>
          <w:lang w:eastAsia="zh-CN"/>
        </w:rPr>
        <w:t xml:space="preserve">case 1, and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sidR="00345A4E">
        <w:rPr>
          <w:rFonts w:eastAsiaTheme="minorEastAsia"/>
          <w:lang w:eastAsia="zh-CN"/>
        </w:rPr>
        <w:t xml:space="preserve"> OD-SSB is </w:t>
      </w:r>
      <w:r w:rsidR="00AE0B5D">
        <w:rPr>
          <w:rFonts w:eastAsiaTheme="minorEastAsia"/>
          <w:lang w:eastAsia="zh-CN"/>
        </w:rPr>
        <w:t xml:space="preserve">useful </w:t>
      </w:r>
      <w:r w:rsidR="00345A4E">
        <w:rPr>
          <w:rFonts w:eastAsiaTheme="minorEastAsia"/>
          <w:lang w:eastAsia="zh-CN"/>
        </w:rPr>
        <w:t>for both case 1 and case 2.</w:t>
      </w:r>
      <w:r w:rsidR="00B10DA1">
        <w:rPr>
          <w:rFonts w:eastAsiaTheme="minorEastAsia"/>
          <w:lang w:eastAsia="zh-CN"/>
        </w:rPr>
        <w:t xml:space="preserve"> </w:t>
      </w:r>
      <w:r w:rsidR="00632B25">
        <w:rPr>
          <w:rFonts w:eastAsiaTheme="minorEastAsia"/>
          <w:lang w:eastAsia="zh-CN"/>
        </w:rPr>
        <w:t>T</w:t>
      </w:r>
      <w:r w:rsidR="00055599">
        <w:rPr>
          <w:rFonts w:eastAsiaTheme="minorEastAsia"/>
          <w:lang w:eastAsia="zh-CN"/>
        </w:rPr>
        <w:t>h</w:t>
      </w:r>
      <w:r w:rsidR="00C12810">
        <w:rPr>
          <w:rFonts w:eastAsiaTheme="minorEastAsia"/>
          <w:lang w:eastAsia="zh-CN"/>
        </w:rPr>
        <w:t>e reporting</w:t>
      </w:r>
      <w:r w:rsidR="00B00D37">
        <w:rPr>
          <w:rFonts w:eastAsiaTheme="minorEastAsia"/>
          <w:lang w:eastAsia="zh-CN"/>
        </w:rPr>
        <w:t xml:space="preserve"> of </w:t>
      </w:r>
      <w:r w:rsidR="0023682F" w:rsidRPr="000C12AA">
        <w:rPr>
          <w:rFonts w:eastAsia="宋体"/>
          <w:lang w:eastAsia="zh-CN"/>
        </w:rPr>
        <w:t>periodic</w:t>
      </w:r>
      <w:r w:rsidR="009250E3">
        <w:rPr>
          <w:rFonts w:eastAsiaTheme="minorEastAsia"/>
          <w:lang w:eastAsia="zh-CN"/>
        </w:rPr>
        <w:t xml:space="preserve"> OD-SSB transmission in case 1</w:t>
      </w:r>
      <w:r w:rsidR="00C12810">
        <w:rPr>
          <w:rFonts w:eastAsiaTheme="minorEastAsia"/>
          <w:lang w:eastAsia="zh-CN"/>
        </w:rPr>
        <w:t xml:space="preserve"> is similar to that of </w:t>
      </w:r>
      <w:r w:rsidR="00193EF8">
        <w:rPr>
          <w:rFonts w:eastAsiaTheme="minorEastAsia"/>
          <w:lang w:eastAsia="zh-CN"/>
        </w:rPr>
        <w:t>AO</w:t>
      </w:r>
      <w:r w:rsidR="00EA2F82">
        <w:rPr>
          <w:rFonts w:eastAsiaTheme="minorEastAsia"/>
          <w:lang w:eastAsia="zh-CN"/>
        </w:rPr>
        <w:t xml:space="preserve">-SSB </w:t>
      </w:r>
      <w:r w:rsidR="00DC732D">
        <w:rPr>
          <w:rFonts w:eastAsiaTheme="minorEastAsia"/>
          <w:lang w:eastAsia="zh-CN"/>
        </w:rPr>
        <w:t xml:space="preserve">in legacy. </w:t>
      </w:r>
      <w:r w:rsidR="00CC5241">
        <w:rPr>
          <w:rFonts w:eastAsiaTheme="minorEastAsia"/>
          <w:lang w:eastAsia="zh-CN"/>
        </w:rPr>
        <w:t xml:space="preserve">The potential specification impact </w:t>
      </w:r>
      <w:r w:rsidR="00074213">
        <w:rPr>
          <w:rFonts w:eastAsiaTheme="minorEastAsia"/>
          <w:lang w:eastAsia="zh-CN"/>
        </w:rPr>
        <w:t>to support</w:t>
      </w:r>
      <w:r w:rsidR="001F3F2B" w:rsidRPr="001F3F2B">
        <w:rPr>
          <w:rFonts w:eastAsiaTheme="minorEastAsia"/>
          <w:lang w:eastAsia="zh-CN"/>
        </w:rPr>
        <w:t xml:space="preserve"> </w:t>
      </w:r>
      <w:r w:rsidR="0023682F" w:rsidRPr="000C12AA">
        <w:rPr>
          <w:rFonts w:eastAsia="宋体"/>
          <w:lang w:eastAsia="zh-CN"/>
        </w:rPr>
        <w:t>periodic</w:t>
      </w:r>
      <w:r w:rsidR="001F3F2B">
        <w:rPr>
          <w:rFonts w:eastAsiaTheme="minorEastAsia"/>
          <w:lang w:eastAsia="zh-CN"/>
        </w:rPr>
        <w:t xml:space="preserve"> OD-SSB transmission in case 1</w:t>
      </w:r>
      <w:r w:rsidR="00074213">
        <w:rPr>
          <w:rFonts w:eastAsiaTheme="minorEastAsia"/>
          <w:lang w:eastAsia="zh-CN"/>
        </w:rPr>
        <w:t xml:space="preserve"> </w:t>
      </w:r>
      <w:r w:rsidR="00CC5241">
        <w:rPr>
          <w:rFonts w:eastAsiaTheme="minorEastAsia"/>
          <w:lang w:eastAsia="zh-CN"/>
        </w:rPr>
        <w:t>is shown below</w:t>
      </w:r>
      <w:r w:rsidR="002901C1">
        <w:rPr>
          <w:rFonts w:eastAsiaTheme="minorEastAsia"/>
          <w:lang w:eastAsia="zh-CN"/>
        </w:rPr>
        <w:t>, where t</w:t>
      </w:r>
      <w:r w:rsidR="00156556">
        <w:rPr>
          <w:rFonts w:eastAsiaTheme="minorEastAsia"/>
          <w:lang w:eastAsia="zh-CN"/>
        </w:rPr>
        <w:t xml:space="preserve">he </w:t>
      </w:r>
      <w:proofErr w:type="spellStart"/>
      <w:r w:rsidR="00156556">
        <w:rPr>
          <w:rFonts w:eastAsiaTheme="minorEastAsia"/>
          <w:lang w:eastAsia="zh-CN"/>
        </w:rPr>
        <w:t>measID</w:t>
      </w:r>
      <w:proofErr w:type="spellEnd"/>
      <w:r w:rsidR="00156556">
        <w:rPr>
          <w:rFonts w:eastAsiaTheme="minorEastAsia"/>
          <w:lang w:eastAsia="zh-CN"/>
        </w:rPr>
        <w:t xml:space="preserve"> </w:t>
      </w:r>
      <w:r w:rsidR="00156556" w:rsidRPr="00E84633">
        <w:t xml:space="preserve">that triggered the measurement reporting can be any </w:t>
      </w:r>
      <w:proofErr w:type="spellStart"/>
      <w:r w:rsidR="00156556" w:rsidRPr="00E84633">
        <w:t>measID</w:t>
      </w:r>
      <w:proofErr w:type="spellEnd"/>
      <w:r w:rsidR="00851AC2" w:rsidRPr="00E84633">
        <w:t>, or</w:t>
      </w:r>
      <w:r w:rsidR="00A33F2E">
        <w:t xml:space="preserve"> the</w:t>
      </w:r>
      <w:r w:rsidR="00851AC2" w:rsidRPr="00E84633">
        <w:t xml:space="preserve"> </w:t>
      </w:r>
      <w:proofErr w:type="spellStart"/>
      <w:r w:rsidR="00851AC2" w:rsidRPr="00E84633">
        <w:t>measID</w:t>
      </w:r>
      <w:proofErr w:type="spellEnd"/>
      <w:r w:rsidR="00851AC2" w:rsidRPr="00E84633">
        <w:t xml:space="preserve"> linked to A1/2 event or periodic</w:t>
      </w:r>
      <w:r w:rsidR="00D07C37">
        <w:t xml:space="preserve"> reporting</w:t>
      </w:r>
      <w:r w:rsidR="00851AC2" w:rsidRPr="00E84633">
        <w:t xml:space="preserve">, </w:t>
      </w:r>
      <w:r w:rsidR="003E1C39" w:rsidRPr="00E84633">
        <w:t xml:space="preserve">which is up to network implementation. </w:t>
      </w:r>
    </w:p>
    <w:tbl>
      <w:tblPr>
        <w:tblStyle w:val="a7"/>
        <w:tblW w:w="0" w:type="auto"/>
        <w:tblLook w:val="04A0" w:firstRow="1" w:lastRow="0" w:firstColumn="1" w:lastColumn="0" w:noHBand="0" w:noVBand="1"/>
      </w:tblPr>
      <w:tblGrid>
        <w:gridCol w:w="8296"/>
      </w:tblGrid>
      <w:tr w:rsidR="00BF2B1A" w14:paraId="22E850D9" w14:textId="77777777" w:rsidTr="00BF2B1A">
        <w:tc>
          <w:tcPr>
            <w:tcW w:w="8296" w:type="dxa"/>
          </w:tcPr>
          <w:p w14:paraId="4D9EA490" w14:textId="77777777" w:rsidR="00E25E41" w:rsidRPr="006D0C02" w:rsidRDefault="00E25E41" w:rsidP="00E25E41">
            <w:pPr>
              <w:pStyle w:val="3"/>
            </w:pPr>
            <w:bookmarkStart w:id="3" w:name="_Toc185577275"/>
            <w:r w:rsidRPr="006D0C02">
              <w:lastRenderedPageBreak/>
              <w:t>5.5.5</w:t>
            </w:r>
            <w:r w:rsidRPr="006D0C02">
              <w:tab/>
              <w:t>Measurement reporting</w:t>
            </w:r>
            <w:bookmarkEnd w:id="3"/>
          </w:p>
          <w:p w14:paraId="5A1C0380" w14:textId="77777777" w:rsidR="00E25E41" w:rsidRPr="006D0C02" w:rsidRDefault="00E25E41" w:rsidP="00E25E41">
            <w:pPr>
              <w:pStyle w:val="4"/>
            </w:pPr>
            <w:bookmarkStart w:id="4" w:name="_Toc60776901"/>
            <w:bookmarkStart w:id="5" w:name="_Toc185577276"/>
            <w:r w:rsidRPr="006D0C02">
              <w:t>5.5.5.1</w:t>
            </w:r>
            <w:r w:rsidRPr="006D0C02">
              <w:tab/>
              <w:t>General</w:t>
            </w:r>
            <w:bookmarkEnd w:id="4"/>
            <w:bookmarkEnd w:id="5"/>
          </w:p>
          <w:p w14:paraId="4F5D8D11" w14:textId="6CBE4043" w:rsidR="00BF2B1A" w:rsidRPr="001E319A" w:rsidRDefault="00286B77" w:rsidP="0035762A">
            <w:pPr>
              <w:pStyle w:val="a0"/>
              <w:spacing w:before="120"/>
              <w:rPr>
                <w:rFonts w:eastAsiaTheme="minorEastAsia"/>
                <w:b/>
                <w:lang w:eastAsia="zh-CN"/>
              </w:rPr>
            </w:pPr>
            <w:r w:rsidRPr="001E319A">
              <w:rPr>
                <w:rFonts w:eastAsiaTheme="minorEastAsia" w:hint="eastAsia"/>
                <w:b/>
                <w:lang w:eastAsia="zh-CN"/>
              </w:rPr>
              <w:t>&lt;</w:t>
            </w:r>
            <w:r w:rsidRPr="001E319A">
              <w:rPr>
                <w:rFonts w:eastAsiaTheme="minorEastAsia"/>
                <w:b/>
                <w:lang w:eastAsia="zh-CN"/>
              </w:rPr>
              <w:t>Omit&gt;</w:t>
            </w:r>
          </w:p>
          <w:p w14:paraId="789ECBED" w14:textId="77777777" w:rsidR="00BF2B1A" w:rsidRPr="006D0C02" w:rsidRDefault="00BF2B1A" w:rsidP="00BF2B1A">
            <w:r w:rsidRPr="006D0C02">
              <w:t xml:space="preserve">For the </w:t>
            </w:r>
            <w:proofErr w:type="spellStart"/>
            <w:r w:rsidRPr="006D0C02">
              <w:rPr>
                <w:i/>
              </w:rPr>
              <w:t>measId</w:t>
            </w:r>
            <w:proofErr w:type="spellEnd"/>
            <w:r w:rsidRPr="006D0C02">
              <w:t xml:space="preserve"> for which the measurement reporting procedure was triggered, the UE shall set the </w:t>
            </w:r>
            <w:proofErr w:type="spellStart"/>
            <w:r w:rsidRPr="006D0C02">
              <w:rPr>
                <w:i/>
              </w:rPr>
              <w:t>measResults</w:t>
            </w:r>
            <w:proofErr w:type="spellEnd"/>
            <w:r w:rsidRPr="006D0C02">
              <w:t xml:space="preserve"> within the </w:t>
            </w:r>
            <w:proofErr w:type="spellStart"/>
            <w:r w:rsidRPr="006D0C02">
              <w:rPr>
                <w:i/>
              </w:rPr>
              <w:t>MeasurementReport</w:t>
            </w:r>
            <w:proofErr w:type="spellEnd"/>
            <w:r w:rsidRPr="006D0C02">
              <w:t xml:space="preserve"> message as follows:</w:t>
            </w:r>
          </w:p>
          <w:p w14:paraId="7F024399" w14:textId="77777777" w:rsidR="00BF2B1A" w:rsidRPr="006D0C02" w:rsidRDefault="00BF2B1A" w:rsidP="00BF2B1A">
            <w:pPr>
              <w:pStyle w:val="B1"/>
            </w:pPr>
            <w:r w:rsidRPr="00E84633">
              <w:rPr>
                <w:highlight w:val="yellow"/>
              </w:rPr>
              <w:t>1&gt;</w:t>
            </w:r>
            <w:r w:rsidRPr="00E84633">
              <w:rPr>
                <w:highlight w:val="yellow"/>
              </w:rPr>
              <w:tab/>
              <w:t xml:space="preserve">set the </w:t>
            </w:r>
            <w:proofErr w:type="spellStart"/>
            <w:r w:rsidRPr="00E84633">
              <w:rPr>
                <w:i/>
                <w:highlight w:val="yellow"/>
              </w:rPr>
              <w:t>measId</w:t>
            </w:r>
            <w:proofErr w:type="spellEnd"/>
            <w:r w:rsidRPr="00E84633">
              <w:rPr>
                <w:highlight w:val="yellow"/>
              </w:rPr>
              <w:t xml:space="preserve"> to the measurement identity that triggered the measurement reporting</w:t>
            </w:r>
            <w:r w:rsidRPr="001E319A">
              <w:t>;</w:t>
            </w:r>
          </w:p>
          <w:p w14:paraId="14E83235" w14:textId="04C918BA" w:rsidR="00BF2B1A" w:rsidRPr="001E319A" w:rsidRDefault="00BF2B1A" w:rsidP="00BF2B1A">
            <w:pPr>
              <w:pStyle w:val="B1"/>
              <w:rPr>
                <w:rFonts w:eastAsia="MS PGothic"/>
                <w:i/>
                <w:iCs/>
                <w:color w:val="FF0000"/>
                <w:u w:val="single"/>
              </w:rPr>
            </w:pPr>
            <w:r w:rsidRPr="001E319A">
              <w:rPr>
                <w:rFonts w:eastAsia="MS PGothic"/>
                <w:color w:val="FF0000"/>
                <w:u w:val="single"/>
              </w:rPr>
              <w:t>1&gt;</w:t>
            </w:r>
            <w:r w:rsidRPr="001E319A">
              <w:rPr>
                <w:rFonts w:eastAsia="MS PGothic"/>
                <w:color w:val="FF0000"/>
                <w:u w:val="single"/>
              </w:rPr>
              <w:tab/>
              <w:t xml:space="preserve">for each serving cell configured with </w:t>
            </w:r>
            <w:proofErr w:type="spellStart"/>
            <w:r w:rsidR="00F6171D" w:rsidRPr="001E319A">
              <w:rPr>
                <w:i/>
                <w:color w:val="FF0000"/>
                <w:u w:val="single"/>
              </w:rPr>
              <w:t>servingCellMO-onDemandSSB</w:t>
            </w:r>
            <w:proofErr w:type="spellEnd"/>
            <w:r w:rsidRPr="001E319A">
              <w:rPr>
                <w:i/>
                <w:color w:val="FF0000"/>
                <w:u w:val="single"/>
              </w:rPr>
              <w:t>:</w:t>
            </w:r>
          </w:p>
          <w:p w14:paraId="2ADAC4D7" w14:textId="3560C99C" w:rsidR="00BF2B1A" w:rsidRPr="001E319A" w:rsidRDefault="00BF2B1A" w:rsidP="00BF2B1A">
            <w:pPr>
              <w:pStyle w:val="B2"/>
              <w:rPr>
                <w:rFonts w:eastAsia="MS PGothic"/>
                <w:color w:val="FF0000"/>
                <w:u w:val="single"/>
              </w:rPr>
            </w:pPr>
            <w:r w:rsidRPr="001E319A">
              <w:rPr>
                <w:rFonts w:eastAsia="MS PGothic"/>
                <w:color w:val="FF0000"/>
                <w:u w:val="single"/>
              </w:rPr>
              <w:t>2&gt;</w:t>
            </w:r>
            <w:r w:rsidRPr="001E319A">
              <w:rPr>
                <w:rFonts w:eastAsia="MS PGothic"/>
                <w:color w:val="FF0000"/>
                <w:u w:val="single"/>
              </w:rPr>
              <w:tab/>
              <w:t xml:space="preserve">if the </w:t>
            </w:r>
            <w:proofErr w:type="spellStart"/>
            <w:r w:rsidRPr="001E319A">
              <w:rPr>
                <w:i/>
                <w:color w:val="FF0000"/>
                <w:u w:val="single"/>
              </w:rPr>
              <w:t>reportConfig</w:t>
            </w:r>
            <w:proofErr w:type="spellEnd"/>
            <w:r w:rsidRPr="001E319A">
              <w:rPr>
                <w:color w:val="FF0000"/>
                <w:u w:val="single"/>
              </w:rPr>
              <w:t xml:space="preserve"> associated with the </w:t>
            </w:r>
            <w:proofErr w:type="spellStart"/>
            <w:r w:rsidRPr="001E319A">
              <w:rPr>
                <w:i/>
                <w:color w:val="FF0000"/>
                <w:u w:val="single"/>
              </w:rPr>
              <w:t>measId</w:t>
            </w:r>
            <w:proofErr w:type="spellEnd"/>
            <w:r w:rsidRPr="001E319A">
              <w:rPr>
                <w:color w:val="FF0000"/>
                <w:u w:val="single"/>
              </w:rPr>
              <w:t xml:space="preserve"> that triggered the measurement reporting includes</w:t>
            </w:r>
            <w:r w:rsidRPr="001E319A">
              <w:rPr>
                <w:rFonts w:eastAsia="MS PGothic"/>
                <w:color w:val="FF0000"/>
                <w:u w:val="single"/>
              </w:rPr>
              <w:t xml:space="preserve"> </w:t>
            </w:r>
            <w:proofErr w:type="spellStart"/>
            <w:r w:rsidRPr="001E319A">
              <w:rPr>
                <w:rFonts w:eastAsia="MS PGothic"/>
                <w:i/>
                <w:iCs/>
                <w:color w:val="FF0000"/>
                <w:u w:val="single"/>
              </w:rPr>
              <w:t>rsType</w:t>
            </w:r>
            <w:proofErr w:type="spellEnd"/>
            <w:r w:rsidR="007667E4" w:rsidRPr="001E319A">
              <w:rPr>
                <w:rFonts w:eastAsia="MS PGothic"/>
                <w:i/>
                <w:iCs/>
                <w:color w:val="FF0000"/>
                <w:u w:val="single"/>
              </w:rPr>
              <w:t xml:space="preserve"> </w:t>
            </w:r>
            <w:r w:rsidR="007667E4" w:rsidRPr="001E319A">
              <w:rPr>
                <w:rFonts w:eastAsia="MS PGothic"/>
                <w:iCs/>
                <w:color w:val="FF0000"/>
                <w:u w:val="single"/>
              </w:rPr>
              <w:t>and</w:t>
            </w:r>
            <w:r w:rsidR="007667E4" w:rsidRPr="001E319A">
              <w:rPr>
                <w:rFonts w:eastAsia="MS PGothic"/>
                <w:i/>
                <w:iCs/>
                <w:color w:val="FF0000"/>
                <w:u w:val="single"/>
              </w:rPr>
              <w:t xml:space="preserve"> </w:t>
            </w:r>
            <w:proofErr w:type="spellStart"/>
            <w:r w:rsidR="007667E4" w:rsidRPr="001E319A">
              <w:rPr>
                <w:rFonts w:eastAsia="MS PGothic"/>
                <w:i/>
                <w:iCs/>
                <w:color w:val="FF0000"/>
                <w:u w:val="single"/>
              </w:rPr>
              <w:t>rsType</w:t>
            </w:r>
            <w:proofErr w:type="spellEnd"/>
            <w:r w:rsidR="007667E4" w:rsidRPr="001E319A">
              <w:rPr>
                <w:color w:val="FF0000"/>
                <w:u w:val="single"/>
              </w:rPr>
              <w:t xml:space="preserve"> is set to </w:t>
            </w:r>
            <w:proofErr w:type="spellStart"/>
            <w:r w:rsidR="007667E4" w:rsidRPr="001E319A">
              <w:rPr>
                <w:i/>
                <w:color w:val="FF0000"/>
                <w:u w:val="single"/>
              </w:rPr>
              <w:t>ssb</w:t>
            </w:r>
            <w:proofErr w:type="spellEnd"/>
            <w:r w:rsidRPr="001E319A">
              <w:rPr>
                <w:rFonts w:eastAsia="MS PGothic"/>
                <w:iCs/>
                <w:color w:val="FF0000"/>
                <w:u w:val="single"/>
              </w:rPr>
              <w:t>:</w:t>
            </w:r>
          </w:p>
          <w:p w14:paraId="25BE3EAE" w14:textId="2486EB55" w:rsidR="00BF2B1A" w:rsidRPr="001E319A" w:rsidRDefault="00BF2B1A" w:rsidP="00BF2B1A">
            <w:pPr>
              <w:pStyle w:val="B3"/>
              <w:rPr>
                <w:rFonts w:eastAsia="MS PGothic"/>
                <w:color w:val="FF0000"/>
                <w:u w:val="single"/>
              </w:rPr>
            </w:pPr>
            <w:r w:rsidRPr="001E319A">
              <w:rPr>
                <w:rFonts w:eastAsia="MS PGothic"/>
                <w:color w:val="FF0000"/>
                <w:u w:val="single"/>
              </w:rPr>
              <w:t>3&gt;</w:t>
            </w:r>
            <w:r w:rsidRPr="001E319A">
              <w:rPr>
                <w:rFonts w:eastAsia="MS PGothic"/>
                <w:color w:val="FF0000"/>
                <w:u w:val="single"/>
              </w:rPr>
              <w:tab/>
              <w:t xml:space="preserve">if the serving cell measurements based on the </w:t>
            </w:r>
            <w:r w:rsidR="006A7F65">
              <w:rPr>
                <w:rFonts w:eastAsiaTheme="minorEastAsia"/>
                <w:color w:val="FF0000"/>
                <w:u w:val="single"/>
              </w:rPr>
              <w:t>activat</w:t>
            </w:r>
            <w:r w:rsidR="00416B0B">
              <w:rPr>
                <w:rFonts w:eastAsiaTheme="minorEastAsia"/>
                <w:color w:val="FF0000"/>
                <w:u w:val="single"/>
              </w:rPr>
              <w:t>ed</w:t>
            </w:r>
            <w:r w:rsidR="006A7F65">
              <w:rPr>
                <w:rFonts w:eastAsiaTheme="minorEastAsia"/>
                <w:color w:val="FF0000"/>
                <w:u w:val="single"/>
              </w:rPr>
              <w:t xml:space="preserve"> OD-SSB configuration </w:t>
            </w:r>
            <w:r w:rsidR="00416B0B" w:rsidRPr="000B5D57">
              <w:rPr>
                <w:rFonts w:eastAsiaTheme="minorEastAsia"/>
                <w:color w:val="FF0000"/>
                <w:u w:val="single"/>
              </w:rPr>
              <w:t xml:space="preserve">within the MO indicated by </w:t>
            </w:r>
            <w:r w:rsidR="00416B0B" w:rsidRPr="006A7F65">
              <w:rPr>
                <w:i/>
                <w:color w:val="FF0000"/>
                <w:u w:val="single"/>
              </w:rPr>
              <w:t>servingCellMO-onD</w:t>
            </w:r>
            <w:r w:rsidR="00416B0B" w:rsidRPr="000B5D57">
              <w:rPr>
                <w:i/>
                <w:color w:val="FF0000"/>
                <w:u w:val="single"/>
              </w:rPr>
              <w:t>emandSSB</w:t>
            </w:r>
            <w:r w:rsidR="00416B0B">
              <w:rPr>
                <w:rFonts w:eastAsiaTheme="minorEastAsia"/>
                <w:iCs/>
                <w:color w:val="FF0000"/>
                <w:u w:val="single"/>
              </w:rPr>
              <w:t xml:space="preserve"> </w:t>
            </w:r>
            <w:r w:rsidR="006A7F65">
              <w:rPr>
                <w:rFonts w:eastAsiaTheme="minorEastAsia"/>
                <w:iCs/>
                <w:color w:val="FF0000"/>
                <w:u w:val="single"/>
              </w:rPr>
              <w:t>is</w:t>
            </w:r>
            <w:r w:rsidRPr="001E319A">
              <w:rPr>
                <w:rFonts w:eastAsia="MS PGothic"/>
                <w:iCs/>
                <w:color w:val="FF0000"/>
                <w:u w:val="single"/>
              </w:rPr>
              <w:t xml:space="preserve"> available:</w:t>
            </w:r>
          </w:p>
          <w:p w14:paraId="0E775322" w14:textId="4075C15A" w:rsidR="00BF2B1A" w:rsidRPr="006D0C02" w:rsidRDefault="00BF2B1A" w:rsidP="00BF2B1A">
            <w:pPr>
              <w:pStyle w:val="B4"/>
              <w:rPr>
                <w:rFonts w:eastAsia="MS PGothic"/>
              </w:rPr>
            </w:pPr>
            <w:r w:rsidRPr="001E319A">
              <w:rPr>
                <w:rFonts w:eastAsia="MS PGothic"/>
                <w:color w:val="FF0000"/>
                <w:u w:val="single"/>
              </w:rPr>
              <w:t>4&gt;</w:t>
            </w:r>
            <w:r w:rsidRPr="001E319A">
              <w:rPr>
                <w:rFonts w:eastAsia="MS PGothic"/>
                <w:color w:val="FF0000"/>
                <w:u w:val="single"/>
              </w:rPr>
              <w:tab/>
            </w:r>
            <w:r w:rsidR="0040787B" w:rsidRPr="001E319A">
              <w:rPr>
                <w:rFonts w:eastAsia="MS PGothic"/>
                <w:color w:val="FF0000"/>
                <w:u w:val="single"/>
              </w:rPr>
              <w:t xml:space="preserve">set the </w:t>
            </w:r>
            <w:r w:rsidR="0040787B" w:rsidRPr="001E319A">
              <w:rPr>
                <w:rFonts w:eastAsia="MS PGothic"/>
                <w:i/>
                <w:iCs/>
                <w:color w:val="FF0000"/>
                <w:u w:val="single"/>
              </w:rPr>
              <w:t>measResultServingCell</w:t>
            </w:r>
            <w:r w:rsidR="0040787B" w:rsidRPr="001E319A">
              <w:rPr>
                <w:rFonts w:eastAsia="MS PGothic"/>
                <w:color w:val="FF0000"/>
                <w:u w:val="single"/>
              </w:rPr>
              <w:t xml:space="preserve"> within </w:t>
            </w:r>
            <w:r w:rsidR="0040787B" w:rsidRPr="001E319A">
              <w:rPr>
                <w:rFonts w:eastAsia="MS PGothic"/>
                <w:i/>
                <w:iCs/>
                <w:color w:val="FF0000"/>
                <w:u w:val="single"/>
              </w:rPr>
              <w:t>measResultServingMOList</w:t>
            </w:r>
            <w:r w:rsidR="0040787B" w:rsidRPr="001E319A">
              <w:rPr>
                <w:rFonts w:eastAsia="MS PGothic"/>
                <w:color w:val="FF0000"/>
                <w:u w:val="single"/>
              </w:rPr>
              <w:t xml:space="preserve"> to include RSRP, RSRQ and the available SINR of the serving cell, derived based on </w:t>
            </w:r>
            <w:r w:rsidR="0040787B" w:rsidRPr="001E319A">
              <w:rPr>
                <w:rFonts w:eastAsiaTheme="minorEastAsia"/>
                <w:color w:val="FF0000"/>
                <w:u w:val="single"/>
              </w:rPr>
              <w:t>the activated OD-</w:t>
            </w:r>
            <w:r w:rsidR="0040787B" w:rsidRPr="001E319A">
              <w:rPr>
                <w:rFonts w:eastAsia="MS PGothic"/>
                <w:color w:val="FF0000"/>
                <w:u w:val="single"/>
              </w:rPr>
              <w:t>SSB</w:t>
            </w:r>
            <w:r w:rsidRPr="001E319A">
              <w:rPr>
                <w:rFonts w:eastAsia="MS PGothic"/>
                <w:iCs/>
                <w:color w:val="FF0000"/>
                <w:u w:val="single"/>
              </w:rPr>
              <w:t>;</w:t>
            </w:r>
          </w:p>
          <w:p w14:paraId="50BDE67F" w14:textId="77777777" w:rsidR="00BF2B1A" w:rsidRPr="006D0C02" w:rsidRDefault="00BF2B1A" w:rsidP="00BF2B1A">
            <w:pPr>
              <w:pStyle w:val="B1"/>
            </w:pPr>
            <w:r w:rsidRPr="006D0C02">
              <w:t>1&gt;</w:t>
            </w:r>
            <w:r w:rsidRPr="006D0C02">
              <w:tab/>
              <w:t xml:space="preserve">set the </w:t>
            </w:r>
            <w:proofErr w:type="spellStart"/>
            <w:r w:rsidRPr="006D0C02">
              <w:rPr>
                <w:i/>
              </w:rPr>
              <w:t>servCellId</w:t>
            </w:r>
            <w:proofErr w:type="spellEnd"/>
            <w:r w:rsidRPr="006D0C02">
              <w:rPr>
                <w:i/>
              </w:rPr>
              <w:t xml:space="preserve"> </w:t>
            </w:r>
            <w:r w:rsidRPr="006D0C02">
              <w:t xml:space="preserve">within </w:t>
            </w:r>
            <w:proofErr w:type="spellStart"/>
            <w:r w:rsidRPr="006D0C02">
              <w:rPr>
                <w:i/>
              </w:rPr>
              <w:t>measResultServingMOList</w:t>
            </w:r>
            <w:proofErr w:type="spellEnd"/>
            <w:r w:rsidRPr="006D0C02">
              <w:t xml:space="preserve"> to include each NR serving cell that is configured with </w:t>
            </w:r>
            <w:proofErr w:type="spellStart"/>
            <w:r w:rsidRPr="006D0C02">
              <w:rPr>
                <w:i/>
              </w:rPr>
              <w:t>servingCellMO</w:t>
            </w:r>
            <w:proofErr w:type="spellEnd"/>
            <w:r w:rsidRPr="006D0C02">
              <w:t>, if any;</w:t>
            </w:r>
          </w:p>
          <w:p w14:paraId="5E3B458E" w14:textId="67F2BE71" w:rsidR="00BF2B1A" w:rsidRPr="006A7F65" w:rsidRDefault="00100EE6" w:rsidP="006A7F65">
            <w:pPr>
              <w:pStyle w:val="a0"/>
              <w:spacing w:before="120"/>
              <w:rPr>
                <w:rFonts w:eastAsiaTheme="minorEastAsia"/>
                <w:lang w:eastAsia="zh-CN"/>
              </w:rPr>
            </w:pPr>
            <w:r w:rsidRPr="000B5D57">
              <w:rPr>
                <w:rFonts w:eastAsiaTheme="minorEastAsia" w:hint="eastAsia"/>
                <w:b/>
                <w:lang w:eastAsia="zh-CN"/>
              </w:rPr>
              <w:t>&lt;</w:t>
            </w:r>
            <w:r w:rsidRPr="000B5D57">
              <w:rPr>
                <w:rFonts w:eastAsiaTheme="minorEastAsia"/>
                <w:b/>
                <w:lang w:eastAsia="zh-CN"/>
              </w:rPr>
              <w:t>Omit&gt;</w:t>
            </w:r>
          </w:p>
        </w:tc>
      </w:tr>
    </w:tbl>
    <w:p w14:paraId="09D90E61" w14:textId="3178C0FC" w:rsidR="008F0225" w:rsidRDefault="00CE5819" w:rsidP="008F0225">
      <w:pPr>
        <w:pStyle w:val="a0"/>
        <w:spacing w:before="120" w:after="180" w:line="240" w:lineRule="auto"/>
        <w:rPr>
          <w:rFonts w:eastAsiaTheme="minorEastAsia"/>
          <w:lang w:eastAsia="zh-CN"/>
        </w:rPr>
      </w:pPr>
      <w:r>
        <w:rPr>
          <w:rFonts w:eastAsiaTheme="minorEastAsia"/>
          <w:lang w:eastAsia="zh-CN"/>
        </w:rPr>
        <w:t xml:space="preserve">Regarding to the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sidR="00DF007C">
        <w:rPr>
          <w:rFonts w:eastAsiaTheme="minorEastAsia"/>
          <w:lang w:eastAsia="zh-CN"/>
        </w:rPr>
        <w:t xml:space="preserve"> OD-SSB transmission</w:t>
      </w:r>
      <w:r w:rsidR="00FE755A">
        <w:rPr>
          <w:rFonts w:eastAsiaTheme="minorEastAsia"/>
          <w:lang w:eastAsia="zh-CN"/>
        </w:rPr>
        <w:t xml:space="preserve"> for both case 1 and case 2,</w:t>
      </w:r>
      <w:r w:rsidR="00690DA1">
        <w:rPr>
          <w:rFonts w:eastAsiaTheme="minorEastAsia"/>
          <w:lang w:eastAsia="zh-CN"/>
        </w:rPr>
        <w:t xml:space="preserve"> </w:t>
      </w:r>
      <w:r w:rsidR="00430EAD">
        <w:rPr>
          <w:rFonts w:eastAsiaTheme="minorEastAsia"/>
          <w:lang w:eastAsia="zh-CN"/>
        </w:rPr>
        <w:t xml:space="preserve">the </w:t>
      </w:r>
      <w:r w:rsidR="00C064A3" w:rsidRPr="00D202F2">
        <w:rPr>
          <w:rFonts w:eastAsiaTheme="minorEastAsia"/>
          <w:lang w:eastAsia="zh-CN"/>
        </w:rPr>
        <w:t xml:space="preserve">report </w:t>
      </w:r>
      <w:r w:rsidR="00E01798">
        <w:rPr>
          <w:rFonts w:eastAsiaTheme="minorEastAsia"/>
          <w:lang w:eastAsia="zh-CN"/>
        </w:rPr>
        <w:t>can be</w:t>
      </w:r>
      <w:r w:rsidR="00C064A3" w:rsidRPr="00D202F2">
        <w:rPr>
          <w:rFonts w:eastAsiaTheme="minorEastAsia"/>
          <w:lang w:eastAsia="zh-CN"/>
        </w:rPr>
        <w:t xml:space="preserve"> triggered </w:t>
      </w:r>
      <w:r w:rsidR="00C064A3">
        <w:rPr>
          <w:rFonts w:eastAsiaTheme="minorEastAsia" w:hint="eastAsia"/>
          <w:lang w:eastAsia="zh-CN"/>
        </w:rPr>
        <w:t>by</w:t>
      </w:r>
      <w:r w:rsidR="00C064A3">
        <w:rPr>
          <w:rFonts w:eastAsiaTheme="minorEastAsia"/>
          <w:lang w:eastAsia="zh-CN"/>
        </w:rPr>
        <w:t xml:space="preserve"> </w:t>
      </w:r>
      <w:r w:rsidR="00C064A3">
        <w:rPr>
          <w:rFonts w:eastAsiaTheme="minorEastAsia" w:hint="eastAsia"/>
          <w:lang w:eastAsia="zh-CN"/>
        </w:rPr>
        <w:t>a</w:t>
      </w:r>
      <w:r w:rsidR="00C064A3">
        <w:rPr>
          <w:rFonts w:eastAsiaTheme="minorEastAsia"/>
          <w:lang w:eastAsia="zh-CN"/>
        </w:rPr>
        <w:t xml:space="preserve"> </w:t>
      </w:r>
      <w:r w:rsidR="00C064A3">
        <w:rPr>
          <w:rFonts w:eastAsiaTheme="minorEastAsia" w:hint="eastAsia"/>
          <w:lang w:eastAsia="zh-CN"/>
        </w:rPr>
        <w:t>new</w:t>
      </w:r>
      <w:r w:rsidR="00C064A3">
        <w:rPr>
          <w:rFonts w:eastAsiaTheme="minorEastAsia"/>
          <w:lang w:eastAsia="zh-CN"/>
        </w:rPr>
        <w:t xml:space="preserve"> </w:t>
      </w:r>
      <w:r w:rsidR="00C064A3" w:rsidRPr="00F30C56">
        <w:rPr>
          <w:rFonts w:eastAsiaTheme="minorEastAsia"/>
          <w:lang w:eastAsia="zh-CN"/>
        </w:rPr>
        <w:t>measurement</w:t>
      </w:r>
      <w:r w:rsidR="00C064A3">
        <w:rPr>
          <w:rFonts w:eastAsiaTheme="minorEastAsia" w:hint="eastAsia"/>
          <w:lang w:eastAsia="zh-CN"/>
        </w:rPr>
        <w:t xml:space="preserve"> report</w:t>
      </w:r>
      <w:r w:rsidR="00C064A3">
        <w:rPr>
          <w:rFonts w:eastAsiaTheme="minorEastAsia"/>
          <w:lang w:eastAsia="zh-CN"/>
        </w:rPr>
        <w:t xml:space="preserve"> </w:t>
      </w:r>
      <w:r w:rsidR="00C064A3">
        <w:rPr>
          <w:rFonts w:eastAsiaTheme="minorEastAsia" w:hint="eastAsia"/>
          <w:lang w:eastAsia="zh-CN"/>
        </w:rPr>
        <w:t>type</w:t>
      </w:r>
      <w:r w:rsidR="00C064A3">
        <w:rPr>
          <w:rFonts w:eastAsiaTheme="minorEastAsia"/>
          <w:lang w:eastAsia="zh-CN"/>
        </w:rPr>
        <w:t xml:space="preserve"> (e.g., </w:t>
      </w:r>
      <w:r w:rsidR="00C064A3">
        <w:rPr>
          <w:rFonts w:eastAsiaTheme="minorEastAsia" w:hint="eastAsia"/>
          <w:lang w:eastAsia="zh-CN"/>
        </w:rPr>
        <w:t>when</w:t>
      </w:r>
      <w:r w:rsidR="00C064A3">
        <w:rPr>
          <w:rFonts w:eastAsiaTheme="minorEastAsia"/>
          <w:lang w:eastAsia="zh-CN"/>
        </w:rPr>
        <w:t xml:space="preserve"> the measurement requirement </w:t>
      </w:r>
      <w:r w:rsidR="00C064A3">
        <w:rPr>
          <w:rFonts w:eastAsiaTheme="minorEastAsia" w:hint="eastAsia"/>
          <w:lang w:eastAsia="zh-CN"/>
        </w:rPr>
        <w:t>defined</w:t>
      </w:r>
      <w:r w:rsidR="00C064A3">
        <w:rPr>
          <w:rFonts w:eastAsiaTheme="minorEastAsia"/>
          <w:lang w:eastAsia="zh-CN"/>
        </w:rPr>
        <w:t xml:space="preserve"> </w:t>
      </w:r>
      <w:r w:rsidR="00C064A3">
        <w:rPr>
          <w:rFonts w:eastAsiaTheme="minorEastAsia" w:hint="eastAsia"/>
          <w:lang w:eastAsia="zh-CN"/>
        </w:rPr>
        <w:t>in</w:t>
      </w:r>
      <w:r w:rsidR="00C064A3">
        <w:rPr>
          <w:rFonts w:eastAsiaTheme="minorEastAsia"/>
          <w:lang w:eastAsia="zh-CN"/>
        </w:rPr>
        <w:t xml:space="preserve"> RAN4 is fulfilled </w:t>
      </w:r>
      <w:r w:rsidR="00C064A3" w:rsidRPr="00D202F2">
        <w:rPr>
          <w:rFonts w:eastAsiaTheme="minorEastAsia" w:hint="eastAsia"/>
          <w:lang w:eastAsia="zh-CN"/>
        </w:rPr>
        <w:t>following</w:t>
      </w:r>
      <w:r w:rsidR="00C064A3" w:rsidRPr="00D202F2">
        <w:rPr>
          <w:rFonts w:eastAsiaTheme="minorEastAsia"/>
          <w:lang w:eastAsia="zh-CN"/>
        </w:rPr>
        <w:t xml:space="preserve"> </w:t>
      </w:r>
      <w:r w:rsidR="00C064A3" w:rsidRPr="00D202F2">
        <w:rPr>
          <w:rFonts w:eastAsiaTheme="minorEastAsia" w:hint="eastAsia"/>
          <w:lang w:eastAsia="zh-CN"/>
        </w:rPr>
        <w:t>the</w:t>
      </w:r>
      <w:r w:rsidR="00C064A3" w:rsidRPr="00D202F2">
        <w:rPr>
          <w:rFonts w:eastAsiaTheme="minorEastAsia"/>
          <w:lang w:eastAsia="zh-CN"/>
        </w:rPr>
        <w:t xml:space="preserve"> </w:t>
      </w:r>
      <w:r w:rsidR="00C064A3" w:rsidRPr="00D202F2">
        <w:rPr>
          <w:rFonts w:eastAsiaTheme="minorEastAsia" w:hint="eastAsia"/>
          <w:lang w:eastAsia="zh-CN"/>
        </w:rPr>
        <w:t>reception</w:t>
      </w:r>
      <w:r w:rsidR="00C064A3" w:rsidRPr="00D202F2">
        <w:rPr>
          <w:rFonts w:eastAsiaTheme="minorEastAsia"/>
          <w:lang w:eastAsia="zh-CN"/>
        </w:rPr>
        <w:t xml:space="preserve"> </w:t>
      </w:r>
      <w:r w:rsidR="00C064A3" w:rsidRPr="00D202F2">
        <w:rPr>
          <w:rFonts w:eastAsiaTheme="minorEastAsia" w:hint="eastAsia"/>
          <w:lang w:eastAsia="zh-CN"/>
        </w:rPr>
        <w:t>of</w:t>
      </w:r>
      <w:r w:rsidR="00C064A3" w:rsidRPr="00D202F2">
        <w:rPr>
          <w:rFonts w:eastAsiaTheme="minorEastAsia"/>
          <w:lang w:eastAsia="zh-CN"/>
        </w:rPr>
        <w:t xml:space="preserve"> the MAC CE used for </w:t>
      </w:r>
      <w:r w:rsidR="001A07EB">
        <w:rPr>
          <w:rFonts w:eastAsiaTheme="minorEastAsia"/>
          <w:lang w:eastAsia="zh-CN"/>
        </w:rPr>
        <w:t>activating the</w:t>
      </w:r>
      <w:r w:rsidR="00C064A3" w:rsidRPr="00D202F2">
        <w:rPr>
          <w:rFonts w:eastAsiaTheme="minorEastAsia"/>
          <w:lang w:eastAsia="zh-CN"/>
        </w:rPr>
        <w:t xml:space="preserve"> OD-SSB</w:t>
      </w:r>
      <w:r w:rsidR="00C064A3">
        <w:rPr>
          <w:rFonts w:eastAsiaTheme="minorEastAsia"/>
          <w:lang w:eastAsia="zh-CN"/>
        </w:rPr>
        <w:t>)</w:t>
      </w:r>
      <w:r w:rsidR="00C064A3" w:rsidRPr="00D202F2">
        <w:rPr>
          <w:rFonts w:eastAsiaTheme="minorEastAsia"/>
          <w:lang w:eastAsia="zh-CN"/>
        </w:rPr>
        <w:t>.</w:t>
      </w:r>
      <w:r w:rsidR="00800B7F">
        <w:rPr>
          <w:rFonts w:eastAsiaTheme="minorEastAsia"/>
          <w:lang w:eastAsia="zh-CN"/>
        </w:rPr>
        <w:t xml:space="preserve"> In </w:t>
      </w:r>
      <w:r w:rsidR="00137D43">
        <w:rPr>
          <w:rFonts w:eastAsiaTheme="minorEastAsia"/>
          <w:lang w:eastAsia="zh-CN"/>
        </w:rPr>
        <w:t>this way</w:t>
      </w:r>
      <w:r w:rsidR="00800B7F">
        <w:rPr>
          <w:rFonts w:eastAsiaTheme="minorEastAsia"/>
          <w:lang w:eastAsia="zh-CN"/>
        </w:rPr>
        <w:t xml:space="preserve">, the UE reports the </w:t>
      </w:r>
      <w:r w:rsidR="00800B7F">
        <w:rPr>
          <w:rFonts w:eastAsiaTheme="minorEastAsia" w:hint="eastAsia"/>
          <w:lang w:eastAsia="zh-CN"/>
        </w:rPr>
        <w:t>available</w:t>
      </w:r>
      <w:r w:rsidR="00800B7F">
        <w:rPr>
          <w:rFonts w:eastAsiaTheme="minorEastAsia"/>
          <w:lang w:eastAsia="zh-CN"/>
        </w:rPr>
        <w:t xml:space="preserve"> results to the network immediately when OD-SSB MAC CE is received and the RAN4 requirement is fulfilled, and the report can change the </w:t>
      </w:r>
      <w:proofErr w:type="spellStart"/>
      <w:r w:rsidR="00800B7F">
        <w:rPr>
          <w:rFonts w:eastAsiaTheme="minorEastAsia"/>
          <w:lang w:eastAsia="zh-CN"/>
        </w:rPr>
        <w:t>SCell</w:t>
      </w:r>
      <w:proofErr w:type="spellEnd"/>
      <w:r w:rsidR="00800B7F">
        <w:rPr>
          <w:rFonts w:eastAsiaTheme="minorEastAsia"/>
          <w:lang w:eastAsia="zh-CN"/>
        </w:rPr>
        <w:t xml:space="preserve"> status from ‘unknown’ to ‘known’, therefore can speed up the </w:t>
      </w:r>
      <w:proofErr w:type="spellStart"/>
      <w:r w:rsidR="00800B7F">
        <w:rPr>
          <w:rFonts w:eastAsiaTheme="minorEastAsia"/>
          <w:lang w:eastAsia="zh-CN"/>
        </w:rPr>
        <w:t>SCell</w:t>
      </w:r>
      <w:proofErr w:type="spellEnd"/>
      <w:r w:rsidR="00800B7F">
        <w:rPr>
          <w:rFonts w:eastAsiaTheme="minorEastAsia"/>
          <w:lang w:eastAsia="zh-CN"/>
        </w:rPr>
        <w:t xml:space="preserve"> activation</w:t>
      </w:r>
      <w:r w:rsidR="00800B7F" w:rsidRPr="001E319A">
        <w:rPr>
          <w:rFonts w:eastAsiaTheme="minorEastAsia"/>
          <w:lang w:eastAsia="zh-CN"/>
        </w:rPr>
        <w:t>.</w:t>
      </w:r>
      <w:r w:rsidR="00800B7F">
        <w:rPr>
          <w:rFonts w:eastAsiaTheme="minorEastAsia"/>
          <w:lang w:eastAsia="zh-CN"/>
        </w:rPr>
        <w:t xml:space="preserve"> Moreover, </w:t>
      </w:r>
      <w:r w:rsidR="00791E37">
        <w:rPr>
          <w:rFonts w:eastAsiaTheme="minorEastAsia"/>
          <w:lang w:eastAsia="zh-CN"/>
        </w:rPr>
        <w:t xml:space="preserve">such </w:t>
      </w:r>
      <w:r w:rsidR="0008749D">
        <w:rPr>
          <w:rFonts w:eastAsiaTheme="minorEastAsia"/>
          <w:lang w:eastAsia="zh-CN"/>
        </w:rPr>
        <w:t xml:space="preserve">a </w:t>
      </w:r>
      <w:r w:rsidR="00791E37">
        <w:rPr>
          <w:rFonts w:eastAsiaTheme="minorEastAsia"/>
          <w:lang w:eastAsia="zh-CN"/>
        </w:rPr>
        <w:t xml:space="preserve">method </w:t>
      </w:r>
      <w:r w:rsidR="00800B7F">
        <w:rPr>
          <w:rFonts w:eastAsiaTheme="minorEastAsia"/>
          <w:lang w:eastAsia="zh-CN"/>
        </w:rPr>
        <w:t>can support trigger</w:t>
      </w:r>
      <w:r w:rsidR="0008749D">
        <w:rPr>
          <w:rFonts w:eastAsiaTheme="minorEastAsia"/>
          <w:lang w:eastAsia="zh-CN"/>
        </w:rPr>
        <w:t>ing</w:t>
      </w:r>
      <w:r w:rsidR="00800B7F">
        <w:rPr>
          <w:rFonts w:eastAsiaTheme="minorEastAsia"/>
          <w:lang w:eastAsia="zh-CN"/>
        </w:rPr>
        <w:t xml:space="preserve"> a single MR for multiple OD-SSB </w:t>
      </w:r>
      <w:proofErr w:type="spellStart"/>
      <w:r w:rsidR="00800B7F">
        <w:rPr>
          <w:rFonts w:eastAsiaTheme="minorEastAsia"/>
          <w:lang w:eastAsia="zh-CN"/>
        </w:rPr>
        <w:t>SCells</w:t>
      </w:r>
      <w:proofErr w:type="spellEnd"/>
      <w:r w:rsidR="00800B7F">
        <w:rPr>
          <w:rFonts w:eastAsiaTheme="minorEastAsia"/>
          <w:lang w:eastAsia="zh-CN"/>
        </w:rPr>
        <w:t xml:space="preserve">, and we think the existing work adopted in </w:t>
      </w:r>
      <w:r w:rsidR="00800B7F">
        <w:t xml:space="preserve">FR2 </w:t>
      </w:r>
      <w:proofErr w:type="spellStart"/>
      <w:r w:rsidR="00800B7F">
        <w:t>SCell</w:t>
      </w:r>
      <w:proofErr w:type="spellEnd"/>
      <w:r w:rsidR="00800B7F">
        <w:t xml:space="preserve"> enhancements can </w:t>
      </w:r>
      <w:r w:rsidR="00800B7F" w:rsidRPr="007B6DB5">
        <w:rPr>
          <w:rFonts w:eastAsiaTheme="minorEastAsia"/>
          <w:lang w:eastAsia="zh-CN"/>
        </w:rPr>
        <w:t>be considered</w:t>
      </w:r>
      <w:r w:rsidR="00800B7F">
        <w:rPr>
          <w:rFonts w:eastAsiaTheme="minorEastAsia"/>
          <w:lang w:eastAsia="zh-CN"/>
        </w:rPr>
        <w:t xml:space="preserve"> [</w:t>
      </w:r>
      <w:r w:rsidR="00800B7F" w:rsidRPr="007B6DB5">
        <w:rPr>
          <w:rFonts w:eastAsiaTheme="minorEastAsia"/>
          <w:lang w:eastAsia="zh-CN"/>
        </w:rPr>
        <w:t>R2-2313937/</w:t>
      </w:r>
      <w:r w:rsidR="00800B7F" w:rsidRPr="007B6DB5">
        <w:rPr>
          <w:rFonts w:eastAsiaTheme="minorEastAsia" w:hint="eastAsia"/>
          <w:lang w:eastAsia="zh-CN"/>
        </w:rPr>
        <w:t>R</w:t>
      </w:r>
      <w:r w:rsidR="00800B7F" w:rsidRPr="007B6DB5">
        <w:rPr>
          <w:rFonts w:eastAsiaTheme="minorEastAsia"/>
          <w:lang w:eastAsia="zh-CN"/>
        </w:rPr>
        <w:t>2-2313936</w:t>
      </w:r>
      <w:r w:rsidR="00800B7F">
        <w:rPr>
          <w:rFonts w:eastAsiaTheme="minorEastAsia"/>
          <w:lang w:eastAsia="zh-CN"/>
        </w:rPr>
        <w:t xml:space="preserve">]. In their work, the network can configure a </w:t>
      </w:r>
      <w:proofErr w:type="spellStart"/>
      <w:r w:rsidR="00800B7F">
        <w:rPr>
          <w:rFonts w:eastAsiaTheme="minorEastAsia"/>
          <w:lang w:eastAsia="zh-CN"/>
        </w:rPr>
        <w:t>measID</w:t>
      </w:r>
      <w:proofErr w:type="spellEnd"/>
      <w:r w:rsidR="00800B7F">
        <w:rPr>
          <w:rFonts w:eastAsiaTheme="minorEastAsia"/>
          <w:lang w:eastAsia="zh-CN"/>
        </w:rPr>
        <w:t xml:space="preserve"> linked to a report configuration with report type set to </w:t>
      </w:r>
      <w:proofErr w:type="spellStart"/>
      <w:r w:rsidR="00800B7F" w:rsidRPr="00797675">
        <w:rPr>
          <w:rFonts w:eastAsiaTheme="minorEastAsia"/>
          <w:i/>
          <w:lang w:eastAsia="zh-CN"/>
        </w:rPr>
        <w:t>reportOnActivation</w:t>
      </w:r>
      <w:proofErr w:type="spellEnd"/>
      <w:r w:rsidR="00800B7F" w:rsidRPr="00797675">
        <w:rPr>
          <w:rFonts w:eastAsiaTheme="minorEastAsia"/>
          <w:lang w:eastAsia="zh-CN"/>
        </w:rPr>
        <w:t xml:space="preserve">, and when the UE receives the </w:t>
      </w:r>
      <w:proofErr w:type="spellStart"/>
      <w:r w:rsidR="00800B7F" w:rsidRPr="00797675">
        <w:rPr>
          <w:rFonts w:eastAsiaTheme="minorEastAsia"/>
          <w:lang w:eastAsia="zh-CN"/>
        </w:rPr>
        <w:t>SCell</w:t>
      </w:r>
      <w:proofErr w:type="spellEnd"/>
      <w:r w:rsidR="00800B7F" w:rsidRPr="00797675">
        <w:rPr>
          <w:rFonts w:eastAsiaTheme="minorEastAsia"/>
          <w:lang w:eastAsia="zh-CN"/>
        </w:rPr>
        <w:t xml:space="preserve"> activation indication</w:t>
      </w:r>
      <w:r w:rsidR="00800B7F">
        <w:rPr>
          <w:rFonts w:eastAsiaTheme="minorEastAsia"/>
          <w:lang w:eastAsia="zh-CN"/>
        </w:rPr>
        <w:t xml:space="preserve"> via </w:t>
      </w:r>
      <w:proofErr w:type="spellStart"/>
      <w:r w:rsidR="00800B7F">
        <w:rPr>
          <w:rFonts w:eastAsiaTheme="minorEastAsia"/>
          <w:lang w:eastAsia="zh-CN"/>
        </w:rPr>
        <w:t>SCell</w:t>
      </w:r>
      <w:proofErr w:type="spellEnd"/>
      <w:r w:rsidR="00800B7F">
        <w:rPr>
          <w:rFonts w:eastAsiaTheme="minorEastAsia"/>
          <w:lang w:eastAsia="zh-CN"/>
        </w:rPr>
        <w:t xml:space="preserve"> A/D MAC CE</w:t>
      </w:r>
      <w:r w:rsidR="00800B7F" w:rsidRPr="00797675">
        <w:rPr>
          <w:rFonts w:eastAsiaTheme="minorEastAsia"/>
          <w:lang w:eastAsia="zh-CN"/>
        </w:rPr>
        <w:t xml:space="preserve"> and if the activated </w:t>
      </w:r>
      <w:proofErr w:type="spellStart"/>
      <w:r w:rsidR="00800B7F" w:rsidRPr="00797675">
        <w:rPr>
          <w:rFonts w:eastAsiaTheme="minorEastAsia"/>
          <w:lang w:eastAsia="zh-CN"/>
        </w:rPr>
        <w:t>SCell</w:t>
      </w:r>
      <w:proofErr w:type="spellEnd"/>
      <w:r w:rsidR="00800B7F" w:rsidRPr="00797675">
        <w:rPr>
          <w:rFonts w:eastAsiaTheme="minorEastAsia"/>
          <w:lang w:eastAsia="zh-CN"/>
        </w:rPr>
        <w:t>(s) fulfills the measurement requirement as specified in TS 38.133, the UE initiate</w:t>
      </w:r>
      <w:r w:rsidR="0008749D">
        <w:rPr>
          <w:rFonts w:eastAsiaTheme="minorEastAsia"/>
          <w:lang w:eastAsia="zh-CN"/>
        </w:rPr>
        <w:t>s</w:t>
      </w:r>
      <w:r w:rsidR="00800B7F" w:rsidRPr="00797675">
        <w:rPr>
          <w:rFonts w:eastAsiaTheme="minorEastAsia"/>
          <w:lang w:eastAsia="zh-CN"/>
        </w:rPr>
        <w:t xml:space="preserve"> the measurement reporting procedure. </w:t>
      </w:r>
    </w:p>
    <w:p w14:paraId="77011B64" w14:textId="3C80FA77" w:rsidR="00800B7F" w:rsidRDefault="00424559" w:rsidP="00E84633">
      <w:pPr>
        <w:pStyle w:val="a0"/>
        <w:spacing w:before="120" w:after="180" w:line="240" w:lineRule="auto"/>
        <w:rPr>
          <w:rFonts w:eastAsiaTheme="minorEastAsia"/>
          <w:lang w:eastAsia="zh-CN"/>
        </w:rPr>
      </w:pPr>
      <w:r>
        <w:rPr>
          <w:rFonts w:eastAsiaTheme="minorEastAsia"/>
          <w:lang w:eastAsia="zh-CN"/>
        </w:rPr>
        <w:t xml:space="preserve">The potential specification impact </w:t>
      </w:r>
      <w:r w:rsidR="008F0225">
        <w:rPr>
          <w:rFonts w:eastAsiaTheme="minorEastAsia"/>
          <w:lang w:eastAsia="zh-CN"/>
        </w:rPr>
        <w:t xml:space="preserve">to support </w:t>
      </w:r>
      <w:r w:rsidR="0023682F">
        <w:rPr>
          <w:rFonts w:eastAsiaTheme="minorEastAsia" w:hint="eastAsia"/>
          <w:lang w:eastAsia="zh-CN"/>
        </w:rPr>
        <w:t>one</w:t>
      </w:r>
      <w:r w:rsidR="0023682F">
        <w:rPr>
          <w:rFonts w:eastAsiaTheme="minorEastAsia"/>
          <w:lang w:eastAsia="zh-CN"/>
        </w:rPr>
        <w:t>-</w:t>
      </w:r>
      <w:r w:rsidR="0023682F">
        <w:rPr>
          <w:rFonts w:eastAsiaTheme="minorEastAsia" w:hint="eastAsia"/>
          <w:lang w:eastAsia="zh-CN"/>
        </w:rPr>
        <w:t>shot</w:t>
      </w:r>
      <w:r w:rsidR="000246CC">
        <w:rPr>
          <w:rFonts w:eastAsiaTheme="minorEastAsia"/>
          <w:lang w:eastAsia="zh-CN"/>
        </w:rPr>
        <w:t xml:space="preserve"> </w:t>
      </w:r>
      <w:r w:rsidR="00B851C5">
        <w:rPr>
          <w:rFonts w:eastAsiaTheme="minorEastAsia"/>
          <w:lang w:eastAsia="zh-CN"/>
        </w:rPr>
        <w:t>OD-SSB transmission for both case 1 and case 2</w:t>
      </w:r>
      <w:r w:rsidR="0008749D">
        <w:rPr>
          <w:rFonts w:eastAsiaTheme="minorEastAsia"/>
          <w:lang w:eastAsia="zh-CN"/>
        </w:rPr>
        <w:t xml:space="preserve"> </w:t>
      </w:r>
      <w:r>
        <w:rPr>
          <w:rFonts w:eastAsiaTheme="minorEastAsia"/>
          <w:lang w:eastAsia="zh-CN"/>
        </w:rPr>
        <w:t>is shown below</w:t>
      </w:r>
      <w:r w:rsidR="008D624F">
        <w:rPr>
          <w:rFonts w:eastAsiaTheme="minorEastAsia"/>
          <w:lang w:eastAsia="zh-CN"/>
        </w:rPr>
        <w:t>, w</w:t>
      </w:r>
      <w:r w:rsidR="004F477F">
        <w:rPr>
          <w:rFonts w:eastAsiaTheme="minorEastAsia"/>
          <w:lang w:eastAsia="zh-CN"/>
        </w:rPr>
        <w:t xml:space="preserve">here when the MR is triggered by the new report type, </w:t>
      </w:r>
      <w:r w:rsidR="00D945CE">
        <w:rPr>
          <w:rFonts w:eastAsiaTheme="minorEastAsia"/>
          <w:lang w:eastAsia="zh-CN"/>
        </w:rPr>
        <w:t xml:space="preserve">the </w:t>
      </w:r>
      <w:r w:rsidR="00997355">
        <w:rPr>
          <w:rFonts w:eastAsiaTheme="minorEastAsia"/>
          <w:lang w:eastAsia="zh-CN"/>
        </w:rPr>
        <w:t xml:space="preserve">specification impact </w:t>
      </w:r>
      <w:r w:rsidR="00430D0C">
        <w:rPr>
          <w:rFonts w:eastAsiaTheme="minorEastAsia"/>
          <w:lang w:eastAsia="zh-CN"/>
        </w:rPr>
        <w:t xml:space="preserve">for </w:t>
      </w:r>
      <w:r w:rsidR="0023682F" w:rsidRPr="000C12AA">
        <w:rPr>
          <w:rFonts w:eastAsia="宋体"/>
          <w:lang w:eastAsia="zh-CN"/>
        </w:rPr>
        <w:t>periodic</w:t>
      </w:r>
      <w:r w:rsidR="00430D0C">
        <w:rPr>
          <w:rFonts w:eastAsiaTheme="minorEastAsia"/>
          <w:lang w:eastAsia="zh-CN"/>
        </w:rPr>
        <w:t xml:space="preserve"> </w:t>
      </w:r>
      <w:r w:rsidR="00FD544A">
        <w:rPr>
          <w:rFonts w:eastAsiaTheme="minorEastAsia"/>
          <w:lang w:eastAsia="zh-CN"/>
        </w:rPr>
        <w:t xml:space="preserve">OD-SSB transmission </w:t>
      </w:r>
      <w:r w:rsidR="00C750EF">
        <w:rPr>
          <w:rFonts w:eastAsiaTheme="minorEastAsia"/>
          <w:lang w:eastAsia="zh-CN"/>
        </w:rPr>
        <w:t xml:space="preserve">mentioned </w:t>
      </w:r>
      <w:r w:rsidR="003D6475">
        <w:rPr>
          <w:rFonts w:eastAsiaTheme="minorEastAsia"/>
          <w:lang w:eastAsia="zh-CN"/>
        </w:rPr>
        <w:t>above</w:t>
      </w:r>
      <w:r w:rsidR="00E57FDE">
        <w:rPr>
          <w:rFonts w:eastAsiaTheme="minorEastAsia"/>
          <w:lang w:eastAsia="zh-CN"/>
        </w:rPr>
        <w:t xml:space="preserve"> </w:t>
      </w:r>
      <w:r w:rsidR="00503E64">
        <w:rPr>
          <w:rFonts w:eastAsiaTheme="minorEastAsia"/>
          <w:lang w:eastAsia="zh-CN"/>
        </w:rPr>
        <w:t>is</w:t>
      </w:r>
      <w:r w:rsidR="003D6475">
        <w:rPr>
          <w:rFonts w:eastAsiaTheme="minorEastAsia"/>
          <w:lang w:eastAsia="zh-CN"/>
        </w:rPr>
        <w:t xml:space="preserve"> </w:t>
      </w:r>
      <w:r w:rsidR="00A9660C">
        <w:rPr>
          <w:rFonts w:eastAsiaTheme="minorEastAsia"/>
          <w:lang w:eastAsia="zh-CN"/>
        </w:rPr>
        <w:t>reused</w:t>
      </w:r>
      <w:r w:rsidR="003D6475">
        <w:rPr>
          <w:rFonts w:eastAsiaTheme="minorEastAsia"/>
          <w:lang w:eastAsia="zh-CN"/>
        </w:rPr>
        <w:t xml:space="preserve"> to </w:t>
      </w:r>
      <w:r w:rsidR="00A9660C">
        <w:rPr>
          <w:rFonts w:eastAsiaTheme="minorEastAsia"/>
          <w:lang w:eastAsia="zh-CN"/>
        </w:rPr>
        <w:t>set</w:t>
      </w:r>
      <w:r w:rsidR="003D6475">
        <w:rPr>
          <w:rFonts w:eastAsiaTheme="minorEastAsia"/>
          <w:lang w:eastAsia="zh-CN"/>
        </w:rPr>
        <w:t xml:space="preserve"> the </w:t>
      </w:r>
      <w:r w:rsidR="00A9660C">
        <w:rPr>
          <w:rFonts w:eastAsiaTheme="minorEastAsia"/>
          <w:lang w:eastAsia="zh-CN"/>
        </w:rPr>
        <w:t>content</w:t>
      </w:r>
      <w:r w:rsidR="003D6475">
        <w:rPr>
          <w:rFonts w:eastAsiaTheme="minorEastAsia"/>
          <w:lang w:eastAsia="zh-CN"/>
        </w:rPr>
        <w:t xml:space="preserve"> of the triggered MR.</w:t>
      </w:r>
    </w:p>
    <w:tbl>
      <w:tblPr>
        <w:tblStyle w:val="a7"/>
        <w:tblW w:w="0" w:type="auto"/>
        <w:tblLook w:val="04A0" w:firstRow="1" w:lastRow="0" w:firstColumn="1" w:lastColumn="0" w:noHBand="0" w:noVBand="1"/>
      </w:tblPr>
      <w:tblGrid>
        <w:gridCol w:w="8296"/>
      </w:tblGrid>
      <w:tr w:rsidR="00841365" w14:paraId="4F84195F" w14:textId="77777777" w:rsidTr="00841365">
        <w:tc>
          <w:tcPr>
            <w:tcW w:w="8296" w:type="dxa"/>
          </w:tcPr>
          <w:p w14:paraId="663D0E0B" w14:textId="77777777" w:rsidR="005A21CF" w:rsidRPr="00C0503E" w:rsidRDefault="005A21CF" w:rsidP="005A21CF">
            <w:pPr>
              <w:pStyle w:val="3"/>
            </w:pPr>
            <w:r w:rsidRPr="00C0503E">
              <w:lastRenderedPageBreak/>
              <w:t>5.5.4</w:t>
            </w:r>
            <w:r w:rsidRPr="00C0503E">
              <w:tab/>
              <w:t>Measurement report triggering</w:t>
            </w:r>
          </w:p>
          <w:p w14:paraId="4F5099F5" w14:textId="77777777" w:rsidR="005A21CF" w:rsidRPr="00C738C4" w:rsidRDefault="005A21CF" w:rsidP="005A21CF">
            <w:pPr>
              <w:pStyle w:val="4"/>
              <w:rPr>
                <w:lang w:eastAsia="zh-CN"/>
              </w:rPr>
            </w:pPr>
            <w:bookmarkStart w:id="6" w:name="_Toc146780863"/>
            <w:r w:rsidRPr="00FA0D37">
              <w:t>5.5.4.1</w:t>
            </w:r>
            <w:r w:rsidRPr="00FA0D37">
              <w:tab/>
              <w:t>General</w:t>
            </w:r>
            <w:bookmarkEnd w:id="6"/>
          </w:p>
          <w:p w14:paraId="5E210C15" w14:textId="4890277F" w:rsidR="00841365" w:rsidRDefault="00B06976" w:rsidP="0035762A">
            <w:pPr>
              <w:pStyle w:val="a0"/>
              <w:spacing w:before="120"/>
              <w:rPr>
                <w:rFonts w:eastAsiaTheme="minorEastAsia"/>
                <w:lang w:eastAsia="zh-CN"/>
              </w:rPr>
            </w:pPr>
            <w:r>
              <w:rPr>
                <w:rFonts w:eastAsiaTheme="minorEastAsia" w:hint="eastAsia"/>
                <w:lang w:eastAsia="zh-CN"/>
              </w:rPr>
              <w:t>&lt;</w:t>
            </w:r>
            <w:r>
              <w:rPr>
                <w:rFonts w:eastAsiaTheme="minorEastAsia"/>
                <w:lang w:eastAsia="zh-CN"/>
              </w:rPr>
              <w:t>Omit&gt;</w:t>
            </w:r>
          </w:p>
          <w:p w14:paraId="34D95759" w14:textId="77777777" w:rsidR="00841365" w:rsidRPr="00E23387" w:rsidRDefault="00841365" w:rsidP="00841365">
            <w:r w:rsidRPr="00E23387">
              <w:t xml:space="preserve">If AS security has been activated successfully and </w:t>
            </w:r>
            <w:r w:rsidRPr="003C4B23">
              <w:t xml:space="preserve">if </w:t>
            </w:r>
            <w:proofErr w:type="spellStart"/>
            <w:r w:rsidRPr="00B31154">
              <w:t>SCell</w:t>
            </w:r>
            <w:proofErr w:type="spellEnd"/>
            <w:r w:rsidRPr="00B31154">
              <w:t xml:space="preserve"> activation</w:t>
            </w:r>
            <w:r>
              <w:t>(s)</w:t>
            </w:r>
            <w:r w:rsidRPr="003C4B23">
              <w:t xml:space="preserve"> indication is received </w:t>
            </w:r>
            <w:r>
              <w:t>from</w:t>
            </w:r>
            <w:r w:rsidRPr="003C4B23">
              <w:t xml:space="preserve"> lower layer</w:t>
            </w:r>
            <w:r w:rsidRPr="00E23387">
              <w:t>, the UE shall:</w:t>
            </w:r>
          </w:p>
          <w:p w14:paraId="10F8C362" w14:textId="77777777" w:rsidR="00841365" w:rsidRDefault="00841365" w:rsidP="00841365">
            <w:pPr>
              <w:pStyle w:val="B1"/>
            </w:pPr>
            <w:r w:rsidRPr="00E23387">
              <w:t>1&gt;</w:t>
            </w:r>
            <w:r w:rsidRPr="00E23387">
              <w:tab/>
            </w:r>
            <w:r>
              <w:t>if</w:t>
            </w:r>
            <w:r w:rsidRPr="00AF6AA9">
              <w:rPr>
                <w:rFonts w:eastAsia="宋体"/>
                <w:i/>
                <w:lang w:eastAsia="en-US"/>
              </w:rPr>
              <w:t xml:space="preserve"> </w:t>
            </w:r>
            <w:proofErr w:type="spellStart"/>
            <w:r w:rsidRPr="00B2399D">
              <w:rPr>
                <w:rFonts w:eastAsia="宋体"/>
                <w:i/>
                <w:lang w:eastAsia="en-US"/>
              </w:rPr>
              <w:t>reportType</w:t>
            </w:r>
            <w:proofErr w:type="spellEnd"/>
            <w:r w:rsidRPr="00B2399D">
              <w:rPr>
                <w:rFonts w:eastAsia="宋体"/>
                <w:i/>
                <w:lang w:eastAsia="en-US"/>
              </w:rPr>
              <w:t xml:space="preserve"> </w:t>
            </w:r>
            <w:r w:rsidRPr="00B2399D">
              <w:rPr>
                <w:rFonts w:eastAsia="宋体"/>
                <w:lang w:eastAsia="en-US"/>
              </w:rPr>
              <w:t xml:space="preserve">is set to </w:t>
            </w:r>
            <w:proofErr w:type="spellStart"/>
            <w:r w:rsidRPr="00B2399D">
              <w:rPr>
                <w:rFonts w:eastAsia="宋体"/>
                <w:i/>
                <w:iCs/>
                <w:lang w:eastAsia="en-US"/>
              </w:rPr>
              <w:t>reportOnActivation</w:t>
            </w:r>
            <w:proofErr w:type="spellEnd"/>
            <w:r>
              <w:t xml:space="preserve"> for any</w:t>
            </w:r>
            <w:r w:rsidRPr="00E23387">
              <w:t xml:space="preserve"> </w:t>
            </w:r>
            <w:proofErr w:type="spellStart"/>
            <w:r w:rsidRPr="00E23387">
              <w:rPr>
                <w:i/>
              </w:rPr>
              <w:t>measId</w:t>
            </w:r>
            <w:proofErr w:type="spellEnd"/>
            <w:r w:rsidRPr="00E23387">
              <w:t xml:space="preserve"> included in the </w:t>
            </w:r>
            <w:proofErr w:type="spellStart"/>
            <w:r w:rsidRPr="00E23387">
              <w:rPr>
                <w:i/>
              </w:rPr>
              <w:t>measIdList</w:t>
            </w:r>
            <w:proofErr w:type="spellEnd"/>
            <w:r w:rsidRPr="00E23387">
              <w:t xml:space="preserve"> within </w:t>
            </w:r>
            <w:proofErr w:type="spellStart"/>
            <w:r w:rsidRPr="00E23387">
              <w:rPr>
                <w:i/>
              </w:rPr>
              <w:t>VarMeasConfig</w:t>
            </w:r>
            <w:proofErr w:type="spellEnd"/>
            <w:r w:rsidRPr="00E23387">
              <w:t>:</w:t>
            </w:r>
          </w:p>
          <w:p w14:paraId="326C361B" w14:textId="77777777" w:rsidR="00841365" w:rsidRPr="00AB74F9" w:rsidRDefault="00841365" w:rsidP="00841365">
            <w:pPr>
              <w:pStyle w:val="B2"/>
            </w:pPr>
            <w:r w:rsidRPr="00AB74F9">
              <w:t>2&gt;</w:t>
            </w:r>
            <w:r w:rsidRPr="00FA0D37">
              <w:tab/>
            </w:r>
            <w:r w:rsidRPr="00AB74F9">
              <w:t xml:space="preserve">if the activated </w:t>
            </w:r>
            <w:proofErr w:type="spellStart"/>
            <w:r w:rsidRPr="00AB74F9">
              <w:t>SCell</w:t>
            </w:r>
            <w:proofErr w:type="spellEnd"/>
            <w:r w:rsidRPr="00AB74F9">
              <w:t xml:space="preserve">(s) </w:t>
            </w:r>
            <w:proofErr w:type="spellStart"/>
            <w:r w:rsidRPr="00AB74F9">
              <w:t>fulfills</w:t>
            </w:r>
            <w:proofErr w:type="spellEnd"/>
            <w:r w:rsidRPr="00AB74F9">
              <w:t xml:space="preserve"> the measurement requirement as specified in TS 38.133 [14]:</w:t>
            </w:r>
          </w:p>
          <w:p w14:paraId="7C6489CA" w14:textId="77777777" w:rsidR="00841365" w:rsidRDefault="00841365" w:rsidP="00841365">
            <w:pPr>
              <w:pStyle w:val="B3"/>
              <w:rPr>
                <w:rFonts w:eastAsia="宋体"/>
              </w:rPr>
            </w:pPr>
            <w:r w:rsidRPr="00D41B1C">
              <w:rPr>
                <w:rFonts w:eastAsia="宋体"/>
                <w:lang w:eastAsia="en-US"/>
              </w:rPr>
              <w:t>3&gt;</w:t>
            </w:r>
            <w:r w:rsidRPr="00FA0D37">
              <w:tab/>
            </w:r>
            <w:r w:rsidRPr="00B2399D">
              <w:rPr>
                <w:rFonts w:eastAsia="宋体"/>
                <w:lang w:eastAsia="en-US"/>
              </w:rPr>
              <w:t xml:space="preserve">include a measurement reporting entry within the </w:t>
            </w:r>
            <w:r w:rsidRPr="00B2399D">
              <w:rPr>
                <w:rFonts w:eastAsia="宋体"/>
                <w:i/>
                <w:lang w:eastAsia="en-US"/>
              </w:rPr>
              <w:t>VarMeasReportList</w:t>
            </w:r>
            <w:r w:rsidRPr="00B2399D">
              <w:rPr>
                <w:rFonts w:eastAsia="宋体"/>
                <w:lang w:eastAsia="en-US"/>
              </w:rPr>
              <w:t xml:space="preserve"> for this </w:t>
            </w:r>
            <w:r w:rsidRPr="00B2399D">
              <w:rPr>
                <w:rFonts w:eastAsia="宋体"/>
                <w:i/>
                <w:lang w:eastAsia="en-US"/>
              </w:rPr>
              <w:t>measId</w:t>
            </w:r>
            <w:r w:rsidRPr="00D41B1C">
              <w:rPr>
                <w:lang w:val="en-US"/>
              </w:rPr>
              <w:t>:</w:t>
            </w:r>
          </w:p>
          <w:p w14:paraId="3806FE5F" w14:textId="77777777" w:rsidR="00841365" w:rsidRPr="00B2399D" w:rsidRDefault="00841365" w:rsidP="00841365">
            <w:pPr>
              <w:pStyle w:val="B3"/>
              <w:rPr>
                <w:rFonts w:eastAsia="宋体"/>
              </w:rPr>
            </w:pPr>
            <w:r>
              <w:rPr>
                <w:rFonts w:eastAsia="宋体"/>
                <w:lang w:eastAsia="en-US"/>
              </w:rPr>
              <w:t>3</w:t>
            </w:r>
            <w:r w:rsidRPr="00B2399D">
              <w:rPr>
                <w:rFonts w:eastAsia="宋体"/>
                <w:lang w:eastAsia="en-US"/>
              </w:rPr>
              <w:t>&gt;</w:t>
            </w:r>
            <w:r w:rsidRPr="00B2399D">
              <w:rPr>
                <w:rFonts w:eastAsia="宋体"/>
                <w:lang w:eastAsia="en-US"/>
              </w:rPr>
              <w:tab/>
              <w:t xml:space="preserve">set the </w:t>
            </w:r>
            <w:r w:rsidRPr="00B2399D">
              <w:rPr>
                <w:rFonts w:eastAsia="宋体"/>
                <w:i/>
                <w:lang w:eastAsia="en-US"/>
              </w:rPr>
              <w:t>numberOfReportsSent</w:t>
            </w:r>
            <w:r w:rsidRPr="00B2399D">
              <w:rPr>
                <w:rFonts w:eastAsia="宋体"/>
                <w:lang w:eastAsia="en-US"/>
              </w:rPr>
              <w:t xml:space="preserve"> defined within the </w:t>
            </w:r>
            <w:r w:rsidRPr="00B2399D">
              <w:rPr>
                <w:rFonts w:eastAsia="宋体"/>
                <w:i/>
                <w:lang w:eastAsia="en-US"/>
              </w:rPr>
              <w:t>VarMeasReportList</w:t>
            </w:r>
            <w:r w:rsidRPr="00B2399D">
              <w:rPr>
                <w:rFonts w:eastAsia="宋体"/>
                <w:lang w:eastAsia="en-US"/>
              </w:rPr>
              <w:t xml:space="preserve"> for this </w:t>
            </w:r>
            <w:r w:rsidRPr="00B2399D">
              <w:rPr>
                <w:rFonts w:eastAsia="宋体"/>
                <w:i/>
                <w:lang w:eastAsia="en-US"/>
              </w:rPr>
              <w:t>measId</w:t>
            </w:r>
            <w:r w:rsidRPr="00B2399D">
              <w:rPr>
                <w:rFonts w:eastAsia="宋体"/>
                <w:lang w:eastAsia="en-US"/>
              </w:rPr>
              <w:t xml:space="preserve"> to 0;</w:t>
            </w:r>
          </w:p>
          <w:p w14:paraId="7F59633E" w14:textId="77777777" w:rsidR="00841365" w:rsidRPr="003075A4" w:rsidRDefault="00841365" w:rsidP="00841365">
            <w:pPr>
              <w:pStyle w:val="B4"/>
              <w:rPr>
                <w:rFonts w:eastAsia="宋体"/>
                <w:lang w:eastAsia="en-US"/>
              </w:rPr>
            </w:pPr>
            <w:r w:rsidRPr="00B31154">
              <w:rPr>
                <w:rFonts w:eastAsia="宋体"/>
                <w:lang w:eastAsia="en-US"/>
              </w:rPr>
              <w:t>4</w:t>
            </w:r>
            <w:r w:rsidRPr="001647F3">
              <w:rPr>
                <w:rFonts w:eastAsia="宋体"/>
                <w:lang w:eastAsia="en-US"/>
              </w:rPr>
              <w:t>&gt;</w:t>
            </w:r>
            <w:r w:rsidRPr="001647F3">
              <w:rPr>
                <w:rFonts w:eastAsia="宋体"/>
                <w:lang w:eastAsia="en-US"/>
              </w:rPr>
              <w:tab/>
              <w:t>initiate the measurement reporting procedure, as specified in 5.5.5.</w:t>
            </w:r>
          </w:p>
          <w:p w14:paraId="44D06DBD" w14:textId="5A1763AC" w:rsidR="005A59A1" w:rsidRPr="001E319A" w:rsidRDefault="005A59A1" w:rsidP="005A59A1">
            <w:pPr>
              <w:rPr>
                <w:color w:val="FF0000"/>
                <w:u w:val="single"/>
              </w:rPr>
            </w:pPr>
            <w:r w:rsidRPr="001E319A">
              <w:rPr>
                <w:color w:val="FF0000"/>
                <w:u w:val="single"/>
              </w:rPr>
              <w:t xml:space="preserve">If AS security has been activated successfully and if </w:t>
            </w:r>
            <w:r w:rsidR="0068629B">
              <w:rPr>
                <w:color w:val="FF0000"/>
                <w:u w:val="single"/>
              </w:rPr>
              <w:t>OD-SSB</w:t>
            </w:r>
            <w:r w:rsidRPr="001E319A">
              <w:rPr>
                <w:color w:val="FF0000"/>
                <w:u w:val="single"/>
              </w:rPr>
              <w:t xml:space="preserve"> activation(s) indication is received from lower layer, the UE shall:</w:t>
            </w:r>
          </w:p>
          <w:p w14:paraId="0B0EB88A" w14:textId="7D024E96" w:rsidR="005A59A1" w:rsidRPr="001E319A" w:rsidRDefault="005A59A1" w:rsidP="005A59A1">
            <w:pPr>
              <w:pStyle w:val="B1"/>
              <w:rPr>
                <w:color w:val="FF0000"/>
                <w:u w:val="single"/>
              </w:rPr>
            </w:pPr>
            <w:r w:rsidRPr="001E319A">
              <w:rPr>
                <w:color w:val="FF0000"/>
                <w:u w:val="single"/>
              </w:rPr>
              <w:t>1&gt;</w:t>
            </w:r>
            <w:r w:rsidRPr="001E319A">
              <w:rPr>
                <w:color w:val="FF0000"/>
                <w:u w:val="single"/>
              </w:rPr>
              <w:tab/>
              <w:t>if</w:t>
            </w:r>
            <w:r w:rsidRPr="001E319A">
              <w:rPr>
                <w:rFonts w:eastAsia="宋体"/>
                <w:i/>
                <w:color w:val="FF0000"/>
                <w:u w:val="single"/>
                <w:lang w:eastAsia="en-US"/>
              </w:rPr>
              <w:t xml:space="preserve"> </w:t>
            </w:r>
            <w:proofErr w:type="spellStart"/>
            <w:r w:rsidRPr="001E319A">
              <w:rPr>
                <w:rFonts w:eastAsia="宋体"/>
                <w:i/>
                <w:color w:val="FF0000"/>
                <w:u w:val="single"/>
                <w:lang w:eastAsia="en-US"/>
              </w:rPr>
              <w:t>reportType</w:t>
            </w:r>
            <w:proofErr w:type="spellEnd"/>
            <w:r w:rsidRPr="001E319A">
              <w:rPr>
                <w:rFonts w:eastAsia="宋体"/>
                <w:i/>
                <w:color w:val="FF0000"/>
                <w:u w:val="single"/>
                <w:lang w:eastAsia="en-US"/>
              </w:rPr>
              <w:t xml:space="preserve"> </w:t>
            </w:r>
            <w:r w:rsidRPr="001E319A">
              <w:rPr>
                <w:rFonts w:eastAsia="宋体"/>
                <w:color w:val="FF0000"/>
                <w:u w:val="single"/>
                <w:lang w:eastAsia="en-US"/>
              </w:rPr>
              <w:t xml:space="preserve">is set to </w:t>
            </w:r>
            <w:proofErr w:type="spellStart"/>
            <w:r w:rsidRPr="001E319A">
              <w:rPr>
                <w:rFonts w:eastAsia="宋体"/>
                <w:i/>
                <w:iCs/>
                <w:color w:val="FF0000"/>
                <w:u w:val="single"/>
                <w:lang w:eastAsia="en-US"/>
              </w:rPr>
              <w:t>reportOn</w:t>
            </w:r>
            <w:r w:rsidR="006C3FEF">
              <w:rPr>
                <w:rFonts w:eastAsia="宋体"/>
                <w:i/>
                <w:iCs/>
                <w:color w:val="FF0000"/>
                <w:u w:val="single"/>
                <w:lang w:eastAsia="en-US"/>
              </w:rPr>
              <w:t>OD</w:t>
            </w:r>
            <w:proofErr w:type="spellEnd"/>
            <w:r w:rsidR="006C3FEF">
              <w:rPr>
                <w:rFonts w:eastAsia="宋体"/>
                <w:i/>
                <w:iCs/>
                <w:color w:val="FF0000"/>
                <w:u w:val="single"/>
                <w:lang w:eastAsia="en-US"/>
              </w:rPr>
              <w:t>-SSB</w:t>
            </w:r>
            <w:r w:rsidRPr="001E319A">
              <w:rPr>
                <w:color w:val="FF0000"/>
                <w:u w:val="single"/>
              </w:rPr>
              <w:t xml:space="preserve"> for any </w:t>
            </w:r>
            <w:proofErr w:type="spellStart"/>
            <w:r w:rsidRPr="001E319A">
              <w:rPr>
                <w:i/>
                <w:color w:val="FF0000"/>
                <w:u w:val="single"/>
              </w:rPr>
              <w:t>measId</w:t>
            </w:r>
            <w:proofErr w:type="spellEnd"/>
            <w:r w:rsidRPr="001E319A">
              <w:rPr>
                <w:color w:val="FF0000"/>
                <w:u w:val="single"/>
              </w:rPr>
              <w:t xml:space="preserve"> included in the </w:t>
            </w:r>
            <w:proofErr w:type="spellStart"/>
            <w:r w:rsidRPr="001E319A">
              <w:rPr>
                <w:i/>
                <w:color w:val="FF0000"/>
                <w:u w:val="single"/>
              </w:rPr>
              <w:t>measIdList</w:t>
            </w:r>
            <w:proofErr w:type="spellEnd"/>
            <w:r w:rsidRPr="001E319A">
              <w:rPr>
                <w:color w:val="FF0000"/>
                <w:u w:val="single"/>
              </w:rPr>
              <w:t xml:space="preserve"> within </w:t>
            </w:r>
            <w:proofErr w:type="spellStart"/>
            <w:r w:rsidRPr="001E319A">
              <w:rPr>
                <w:i/>
                <w:color w:val="FF0000"/>
                <w:u w:val="single"/>
              </w:rPr>
              <w:t>VarMeasConfig</w:t>
            </w:r>
            <w:proofErr w:type="spellEnd"/>
            <w:r w:rsidRPr="001E319A">
              <w:rPr>
                <w:color w:val="FF0000"/>
                <w:u w:val="single"/>
              </w:rPr>
              <w:t>:</w:t>
            </w:r>
          </w:p>
          <w:p w14:paraId="4ECA478B" w14:textId="5507D8F0" w:rsidR="005A59A1" w:rsidRPr="001E319A" w:rsidRDefault="005A59A1" w:rsidP="005A59A1">
            <w:pPr>
              <w:pStyle w:val="B2"/>
              <w:rPr>
                <w:color w:val="FF0000"/>
                <w:u w:val="single"/>
              </w:rPr>
            </w:pPr>
            <w:r w:rsidRPr="001E319A">
              <w:rPr>
                <w:color w:val="FF0000"/>
                <w:u w:val="single"/>
              </w:rPr>
              <w:t>2&gt;</w:t>
            </w:r>
            <w:r w:rsidRPr="001E319A">
              <w:rPr>
                <w:color w:val="FF0000"/>
                <w:u w:val="single"/>
              </w:rPr>
              <w:tab/>
              <w:t xml:space="preserve">if the activated </w:t>
            </w:r>
            <w:r w:rsidR="00426081">
              <w:rPr>
                <w:color w:val="FF0000"/>
                <w:u w:val="single"/>
              </w:rPr>
              <w:t xml:space="preserve">OD-SSB </w:t>
            </w:r>
            <w:r w:rsidR="00426081" w:rsidRPr="001E319A">
              <w:rPr>
                <w:rFonts w:hint="eastAsia"/>
                <w:color w:val="FF0000"/>
                <w:u w:val="single"/>
              </w:rPr>
              <w:t>of</w:t>
            </w:r>
            <w:r w:rsidR="00426081">
              <w:rPr>
                <w:color w:val="FF0000"/>
                <w:u w:val="single"/>
              </w:rPr>
              <w:t xml:space="preserve"> </w:t>
            </w:r>
            <w:proofErr w:type="spellStart"/>
            <w:r w:rsidRPr="001E319A">
              <w:rPr>
                <w:color w:val="FF0000"/>
                <w:u w:val="single"/>
              </w:rPr>
              <w:t>SCell</w:t>
            </w:r>
            <w:proofErr w:type="spellEnd"/>
            <w:r w:rsidRPr="001E319A">
              <w:rPr>
                <w:color w:val="FF0000"/>
                <w:u w:val="single"/>
              </w:rPr>
              <w:t xml:space="preserve">(s) </w:t>
            </w:r>
            <w:proofErr w:type="spellStart"/>
            <w:r w:rsidRPr="001E319A">
              <w:rPr>
                <w:color w:val="FF0000"/>
                <w:u w:val="single"/>
              </w:rPr>
              <w:t>fulfill</w:t>
            </w:r>
            <w:proofErr w:type="spellEnd"/>
            <w:r w:rsidRPr="001E319A">
              <w:rPr>
                <w:color w:val="FF0000"/>
                <w:u w:val="single"/>
              </w:rPr>
              <w:t xml:space="preserve"> the measurement requirement as specified in TS 38.133:</w:t>
            </w:r>
          </w:p>
          <w:p w14:paraId="41278F4A" w14:textId="77777777" w:rsidR="005A59A1" w:rsidRPr="001E319A" w:rsidRDefault="005A59A1" w:rsidP="005A59A1">
            <w:pPr>
              <w:pStyle w:val="B3"/>
              <w:rPr>
                <w:rFonts w:eastAsia="宋体"/>
                <w:color w:val="FF0000"/>
                <w:u w:val="single"/>
              </w:rPr>
            </w:pPr>
            <w:r w:rsidRPr="001E319A">
              <w:rPr>
                <w:rFonts w:eastAsia="宋体"/>
                <w:color w:val="FF0000"/>
                <w:u w:val="single"/>
                <w:lang w:eastAsia="en-US"/>
              </w:rPr>
              <w:t>3&gt;</w:t>
            </w:r>
            <w:r w:rsidRPr="001E319A">
              <w:rPr>
                <w:color w:val="FF0000"/>
                <w:u w:val="single"/>
              </w:rPr>
              <w:tab/>
            </w:r>
            <w:r w:rsidRPr="001E319A">
              <w:rPr>
                <w:rFonts w:eastAsia="宋体"/>
                <w:color w:val="FF0000"/>
                <w:u w:val="single"/>
                <w:lang w:eastAsia="en-US"/>
              </w:rPr>
              <w:t xml:space="preserve">include a measurement reporting entry within the </w:t>
            </w:r>
            <w:r w:rsidRPr="001E319A">
              <w:rPr>
                <w:rFonts w:eastAsia="宋体"/>
                <w:i/>
                <w:color w:val="FF0000"/>
                <w:u w:val="single"/>
                <w:lang w:eastAsia="en-US"/>
              </w:rPr>
              <w:t>VarMeasReportList</w:t>
            </w:r>
            <w:r w:rsidRPr="001E319A">
              <w:rPr>
                <w:rFonts w:eastAsia="宋体"/>
                <w:color w:val="FF0000"/>
                <w:u w:val="single"/>
                <w:lang w:eastAsia="en-US"/>
              </w:rPr>
              <w:t xml:space="preserve"> for this </w:t>
            </w:r>
            <w:r w:rsidRPr="001E319A">
              <w:rPr>
                <w:rFonts w:eastAsia="宋体"/>
                <w:i/>
                <w:color w:val="FF0000"/>
                <w:u w:val="single"/>
                <w:lang w:eastAsia="en-US"/>
              </w:rPr>
              <w:t>measId</w:t>
            </w:r>
            <w:r w:rsidRPr="001E319A">
              <w:rPr>
                <w:color w:val="FF0000"/>
                <w:u w:val="single"/>
                <w:lang w:val="en-US"/>
              </w:rPr>
              <w:t>:</w:t>
            </w:r>
          </w:p>
          <w:p w14:paraId="25B0E406" w14:textId="77777777" w:rsidR="005A59A1" w:rsidRPr="001E319A" w:rsidRDefault="005A59A1" w:rsidP="005A59A1">
            <w:pPr>
              <w:pStyle w:val="B3"/>
              <w:rPr>
                <w:rFonts w:eastAsia="宋体"/>
                <w:color w:val="FF0000"/>
                <w:u w:val="single"/>
              </w:rPr>
            </w:pPr>
            <w:r w:rsidRPr="001E319A">
              <w:rPr>
                <w:rFonts w:eastAsia="宋体"/>
                <w:color w:val="FF0000"/>
                <w:u w:val="single"/>
                <w:lang w:eastAsia="en-US"/>
              </w:rPr>
              <w:t>3&gt;</w:t>
            </w:r>
            <w:r w:rsidRPr="001E319A">
              <w:rPr>
                <w:rFonts w:eastAsia="宋体"/>
                <w:color w:val="FF0000"/>
                <w:u w:val="single"/>
                <w:lang w:eastAsia="en-US"/>
              </w:rPr>
              <w:tab/>
              <w:t xml:space="preserve">set the </w:t>
            </w:r>
            <w:r w:rsidRPr="001E319A">
              <w:rPr>
                <w:rFonts w:eastAsia="宋体"/>
                <w:i/>
                <w:color w:val="FF0000"/>
                <w:u w:val="single"/>
                <w:lang w:eastAsia="en-US"/>
              </w:rPr>
              <w:t>numberOfReportsSent</w:t>
            </w:r>
            <w:r w:rsidRPr="001E319A">
              <w:rPr>
                <w:rFonts w:eastAsia="宋体"/>
                <w:color w:val="FF0000"/>
                <w:u w:val="single"/>
                <w:lang w:eastAsia="en-US"/>
              </w:rPr>
              <w:t xml:space="preserve"> defined within the </w:t>
            </w:r>
            <w:r w:rsidRPr="001E319A">
              <w:rPr>
                <w:rFonts w:eastAsia="宋体"/>
                <w:i/>
                <w:color w:val="FF0000"/>
                <w:u w:val="single"/>
                <w:lang w:eastAsia="en-US"/>
              </w:rPr>
              <w:t>VarMeasReportList</w:t>
            </w:r>
            <w:r w:rsidRPr="001E319A">
              <w:rPr>
                <w:rFonts w:eastAsia="宋体"/>
                <w:color w:val="FF0000"/>
                <w:u w:val="single"/>
                <w:lang w:eastAsia="en-US"/>
              </w:rPr>
              <w:t xml:space="preserve"> for this </w:t>
            </w:r>
            <w:r w:rsidRPr="001E319A">
              <w:rPr>
                <w:rFonts w:eastAsia="宋体"/>
                <w:i/>
                <w:color w:val="FF0000"/>
                <w:u w:val="single"/>
                <w:lang w:eastAsia="en-US"/>
              </w:rPr>
              <w:t>measId</w:t>
            </w:r>
            <w:r w:rsidRPr="001E319A">
              <w:rPr>
                <w:rFonts w:eastAsia="宋体"/>
                <w:color w:val="FF0000"/>
                <w:u w:val="single"/>
                <w:lang w:eastAsia="en-US"/>
              </w:rPr>
              <w:t xml:space="preserve"> to 0;</w:t>
            </w:r>
          </w:p>
          <w:p w14:paraId="2186E822" w14:textId="2706EAA6" w:rsidR="005A59A1" w:rsidRDefault="005A59A1" w:rsidP="00E84633">
            <w:pPr>
              <w:pStyle w:val="B4"/>
              <w:rPr>
                <w:rFonts w:eastAsiaTheme="minorEastAsia"/>
              </w:rPr>
            </w:pPr>
            <w:r w:rsidRPr="001E319A">
              <w:rPr>
                <w:rFonts w:eastAsia="宋体"/>
                <w:color w:val="FF0000"/>
                <w:u w:val="single"/>
                <w:lang w:eastAsia="en-US"/>
              </w:rPr>
              <w:t>4&gt;</w:t>
            </w:r>
            <w:r w:rsidRPr="001E319A">
              <w:rPr>
                <w:rFonts w:eastAsia="宋体"/>
                <w:color w:val="FF0000"/>
                <w:u w:val="single"/>
                <w:lang w:eastAsia="en-US"/>
              </w:rPr>
              <w:tab/>
              <w:t>initiate the measurement reporting procedure, as specified in 5.5.5.</w:t>
            </w:r>
          </w:p>
        </w:tc>
      </w:tr>
    </w:tbl>
    <w:p w14:paraId="3D4C7F24" w14:textId="177320F6" w:rsidR="00BE5436" w:rsidRDefault="001561CF" w:rsidP="00E84633">
      <w:pPr>
        <w:pStyle w:val="a0"/>
        <w:spacing w:before="120"/>
        <w:rPr>
          <w:rFonts w:eastAsiaTheme="minorEastAsia"/>
          <w:lang w:eastAsia="zh-CN"/>
        </w:rPr>
      </w:pPr>
      <w:r>
        <w:rPr>
          <w:rFonts w:eastAsiaTheme="minorEastAsia"/>
          <w:lang w:eastAsia="zh-CN"/>
        </w:rPr>
        <w:t xml:space="preserve">The </w:t>
      </w:r>
      <w:r w:rsidR="00A55A5B">
        <w:rPr>
          <w:rFonts w:eastAsiaTheme="minorEastAsia"/>
          <w:lang w:eastAsia="zh-CN"/>
        </w:rPr>
        <w:t xml:space="preserve">reporting of OD-SSB is </w:t>
      </w:r>
      <w:r w:rsidR="00D875C2">
        <w:rPr>
          <w:rFonts w:eastAsiaTheme="minorEastAsia"/>
          <w:lang w:eastAsia="zh-CN"/>
        </w:rPr>
        <w:t>summarize</w:t>
      </w:r>
      <w:r w:rsidR="00A55A5B">
        <w:rPr>
          <w:rFonts w:eastAsiaTheme="minorEastAsia"/>
          <w:lang w:eastAsia="zh-CN"/>
        </w:rPr>
        <w:t>d in the below Table</w:t>
      </w:r>
      <w:r w:rsidR="00EC2E00">
        <w:rPr>
          <w:rFonts w:eastAsiaTheme="minorEastAsia"/>
          <w:lang w:eastAsia="zh-CN"/>
        </w:rPr>
        <w:t>.</w:t>
      </w:r>
      <w:r w:rsidR="008F6390">
        <w:rPr>
          <w:rFonts w:eastAsiaTheme="minorEastAsia"/>
          <w:lang w:eastAsia="zh-CN"/>
        </w:rPr>
        <w:t xml:space="preserve"> </w:t>
      </w:r>
      <w:r w:rsidR="0086407F">
        <w:rPr>
          <w:rFonts w:eastAsiaTheme="minorEastAsia"/>
          <w:lang w:eastAsia="zh-CN"/>
        </w:rPr>
        <w:t xml:space="preserve"> </w:t>
      </w:r>
    </w:p>
    <w:tbl>
      <w:tblPr>
        <w:tblStyle w:val="a7"/>
        <w:tblW w:w="8375" w:type="dxa"/>
        <w:tblLook w:val="04A0" w:firstRow="1" w:lastRow="0" w:firstColumn="1" w:lastColumn="0" w:noHBand="0" w:noVBand="1"/>
      </w:tblPr>
      <w:tblGrid>
        <w:gridCol w:w="824"/>
        <w:gridCol w:w="2093"/>
        <w:gridCol w:w="2783"/>
        <w:gridCol w:w="2675"/>
      </w:tblGrid>
      <w:tr w:rsidR="006D3734" w14:paraId="6F359A65" w14:textId="4403742A" w:rsidTr="00E6393B">
        <w:trPr>
          <w:trHeight w:val="596"/>
        </w:trPr>
        <w:tc>
          <w:tcPr>
            <w:tcW w:w="824" w:type="dxa"/>
          </w:tcPr>
          <w:p w14:paraId="5D64B0F8" w14:textId="014D085E" w:rsidR="006D3734" w:rsidRPr="001E319A" w:rsidRDefault="006D3734" w:rsidP="00B928CA">
            <w:pPr>
              <w:pStyle w:val="a0"/>
              <w:rPr>
                <w:rFonts w:eastAsiaTheme="minorEastAsia"/>
                <w:b/>
                <w:lang w:eastAsia="zh-CN"/>
              </w:rPr>
            </w:pPr>
            <w:r w:rsidRPr="001E319A">
              <w:rPr>
                <w:rFonts w:eastAsiaTheme="minorEastAsia" w:hint="eastAsia"/>
                <w:b/>
                <w:lang w:eastAsia="zh-CN"/>
              </w:rPr>
              <w:t>C</w:t>
            </w:r>
            <w:r w:rsidRPr="001E319A">
              <w:rPr>
                <w:rFonts w:eastAsiaTheme="minorEastAsia"/>
                <w:b/>
                <w:lang w:eastAsia="zh-CN"/>
              </w:rPr>
              <w:t xml:space="preserve">ase </w:t>
            </w:r>
          </w:p>
        </w:tc>
        <w:tc>
          <w:tcPr>
            <w:tcW w:w="2093" w:type="dxa"/>
          </w:tcPr>
          <w:p w14:paraId="7AE5EFF5" w14:textId="61600220" w:rsidR="006D3734" w:rsidRPr="001E319A" w:rsidRDefault="006D3734" w:rsidP="00B928CA">
            <w:pPr>
              <w:pStyle w:val="a0"/>
              <w:rPr>
                <w:rFonts w:eastAsiaTheme="minorEastAsia"/>
                <w:b/>
                <w:lang w:eastAsia="zh-CN"/>
              </w:rPr>
            </w:pPr>
            <w:r w:rsidRPr="001E319A">
              <w:rPr>
                <w:rFonts w:eastAsiaTheme="minorEastAsia" w:hint="eastAsia"/>
                <w:b/>
                <w:lang w:eastAsia="zh-CN"/>
              </w:rPr>
              <w:t>M</w:t>
            </w:r>
            <w:r w:rsidRPr="001E319A">
              <w:rPr>
                <w:rFonts w:eastAsiaTheme="minorEastAsia"/>
                <w:b/>
                <w:lang w:eastAsia="zh-CN"/>
              </w:rPr>
              <w:t>O</w:t>
            </w:r>
          </w:p>
        </w:tc>
        <w:tc>
          <w:tcPr>
            <w:tcW w:w="2783" w:type="dxa"/>
          </w:tcPr>
          <w:p w14:paraId="62339059" w14:textId="5B9B3DB1" w:rsidR="006D3734" w:rsidRPr="001E319A" w:rsidRDefault="00483065" w:rsidP="00B928CA">
            <w:pPr>
              <w:pStyle w:val="a0"/>
              <w:rPr>
                <w:rFonts w:eastAsiaTheme="minorEastAsia"/>
                <w:b/>
                <w:lang w:eastAsia="zh-CN"/>
              </w:rPr>
            </w:pPr>
            <w:r w:rsidRPr="001E319A">
              <w:rPr>
                <w:rFonts w:eastAsiaTheme="minorEastAsia" w:hint="eastAsia"/>
                <w:b/>
                <w:lang w:eastAsia="zh-CN"/>
              </w:rPr>
              <w:t>M</w:t>
            </w:r>
            <w:r w:rsidRPr="001E319A">
              <w:rPr>
                <w:rFonts w:eastAsiaTheme="minorEastAsia"/>
                <w:b/>
                <w:lang w:eastAsia="zh-CN"/>
              </w:rPr>
              <w:t xml:space="preserve">R for </w:t>
            </w:r>
            <w:r w:rsidR="0023682F" w:rsidRPr="00E66A5E">
              <w:rPr>
                <w:rFonts w:eastAsia="宋体"/>
                <w:b/>
                <w:lang w:eastAsia="zh-CN"/>
              </w:rPr>
              <w:t>periodic</w:t>
            </w:r>
            <w:r w:rsidR="004B079A" w:rsidRPr="0023682F">
              <w:rPr>
                <w:rFonts w:eastAsiaTheme="minorEastAsia"/>
                <w:b/>
                <w:lang w:eastAsia="zh-CN"/>
              </w:rPr>
              <w:t xml:space="preserve"> </w:t>
            </w:r>
            <w:r w:rsidR="00014B73" w:rsidRPr="001E319A">
              <w:rPr>
                <w:rFonts w:eastAsiaTheme="minorEastAsia"/>
                <w:b/>
                <w:lang w:eastAsia="zh-CN"/>
              </w:rPr>
              <w:t>OD-SSB/</w:t>
            </w:r>
            <w:r w:rsidR="00193EF8" w:rsidRPr="001E319A">
              <w:rPr>
                <w:rFonts w:eastAsiaTheme="minorEastAsia"/>
                <w:b/>
                <w:lang w:eastAsia="zh-CN"/>
              </w:rPr>
              <w:t>A</w:t>
            </w:r>
            <w:r w:rsidR="00193EF8">
              <w:rPr>
                <w:rFonts w:eastAsiaTheme="minorEastAsia"/>
                <w:b/>
                <w:lang w:eastAsia="zh-CN"/>
              </w:rPr>
              <w:t>O</w:t>
            </w:r>
            <w:r w:rsidR="00014B73" w:rsidRPr="001E319A">
              <w:rPr>
                <w:rFonts w:eastAsiaTheme="minorEastAsia"/>
                <w:b/>
                <w:lang w:eastAsia="zh-CN"/>
              </w:rPr>
              <w:t>-SSB</w:t>
            </w:r>
          </w:p>
        </w:tc>
        <w:tc>
          <w:tcPr>
            <w:tcW w:w="2675" w:type="dxa"/>
          </w:tcPr>
          <w:p w14:paraId="538C5469" w14:textId="5CAE7A32" w:rsidR="006D3734" w:rsidRPr="001E319A" w:rsidRDefault="00721A14" w:rsidP="00B928CA">
            <w:pPr>
              <w:pStyle w:val="a0"/>
              <w:rPr>
                <w:rFonts w:eastAsiaTheme="minorEastAsia"/>
                <w:b/>
                <w:lang w:eastAsia="zh-CN"/>
              </w:rPr>
            </w:pPr>
            <w:r w:rsidRPr="001E319A">
              <w:rPr>
                <w:rFonts w:eastAsiaTheme="minorEastAsia" w:hint="eastAsia"/>
                <w:b/>
                <w:lang w:eastAsia="zh-CN"/>
              </w:rPr>
              <w:t>M</w:t>
            </w:r>
            <w:r w:rsidRPr="001E319A">
              <w:rPr>
                <w:rFonts w:eastAsiaTheme="minorEastAsia"/>
                <w:b/>
                <w:lang w:eastAsia="zh-CN"/>
              </w:rPr>
              <w:t>R for</w:t>
            </w:r>
            <w:r w:rsidRPr="0023682F">
              <w:rPr>
                <w:rFonts w:eastAsiaTheme="minorEastAsia"/>
                <w:b/>
                <w:lang w:eastAsia="zh-CN"/>
              </w:rPr>
              <w:t xml:space="preserve"> </w:t>
            </w:r>
            <w:r w:rsidR="0023682F" w:rsidRPr="00E66A5E">
              <w:rPr>
                <w:rFonts w:eastAsiaTheme="minorEastAsia"/>
                <w:b/>
                <w:lang w:eastAsia="zh-CN"/>
              </w:rPr>
              <w:t>one-shot</w:t>
            </w:r>
            <w:r w:rsidR="0023682F" w:rsidRPr="0023682F">
              <w:rPr>
                <w:rFonts w:eastAsiaTheme="minorEastAsia"/>
                <w:b/>
                <w:lang w:eastAsia="zh-CN"/>
              </w:rPr>
              <w:t xml:space="preserve"> </w:t>
            </w:r>
            <w:r w:rsidRPr="001E319A">
              <w:rPr>
                <w:rFonts w:eastAsiaTheme="minorEastAsia"/>
                <w:b/>
                <w:lang w:eastAsia="zh-CN"/>
              </w:rPr>
              <w:t>OD-SSB</w:t>
            </w:r>
            <w:r w:rsidR="00F7083A" w:rsidRPr="001E319A" w:rsidDel="00721A14">
              <w:rPr>
                <w:rFonts w:eastAsiaTheme="minorEastAsia" w:hint="eastAsia"/>
                <w:b/>
                <w:lang w:eastAsia="zh-CN"/>
              </w:rPr>
              <w:t xml:space="preserve"> </w:t>
            </w:r>
          </w:p>
        </w:tc>
      </w:tr>
      <w:tr w:rsidR="00907014" w14:paraId="3CFCF9A4" w14:textId="498F223A" w:rsidTr="00E6393B">
        <w:trPr>
          <w:trHeight w:val="835"/>
        </w:trPr>
        <w:tc>
          <w:tcPr>
            <w:tcW w:w="824" w:type="dxa"/>
          </w:tcPr>
          <w:p w14:paraId="7670FC64" w14:textId="738D083B" w:rsidR="00907014" w:rsidRPr="001E319A" w:rsidRDefault="00907014" w:rsidP="00B928CA">
            <w:pPr>
              <w:pStyle w:val="a0"/>
              <w:rPr>
                <w:rFonts w:eastAsiaTheme="minorEastAsia"/>
                <w:b/>
                <w:lang w:eastAsia="zh-CN"/>
              </w:rPr>
            </w:pPr>
            <w:r w:rsidRPr="001E319A">
              <w:rPr>
                <w:rFonts w:eastAsiaTheme="minorEastAsia"/>
                <w:b/>
                <w:lang w:eastAsia="zh-CN"/>
              </w:rPr>
              <w:t>Case 1</w:t>
            </w:r>
          </w:p>
        </w:tc>
        <w:tc>
          <w:tcPr>
            <w:tcW w:w="2093" w:type="dxa"/>
          </w:tcPr>
          <w:p w14:paraId="678F7127" w14:textId="1B50AE06" w:rsidR="00907014" w:rsidRDefault="00907014" w:rsidP="00B928CA">
            <w:pPr>
              <w:pStyle w:val="a0"/>
              <w:rPr>
                <w:rFonts w:eastAsiaTheme="minorEastAsia"/>
                <w:lang w:eastAsia="zh-CN"/>
              </w:rPr>
            </w:pPr>
            <w:proofErr w:type="spellStart"/>
            <w:r w:rsidRPr="001E319A">
              <w:rPr>
                <w:bCs/>
                <w:iCs/>
                <w:highlight w:val="yellow"/>
              </w:rPr>
              <w:t>servingCellMO-onDemandSSB</w:t>
            </w:r>
            <w:proofErr w:type="spellEnd"/>
            <w:r>
              <w:rPr>
                <w:bCs/>
                <w:iCs/>
              </w:rPr>
              <w:t xml:space="preserve"> is configured for OD-SSB</w:t>
            </w:r>
          </w:p>
        </w:tc>
        <w:tc>
          <w:tcPr>
            <w:tcW w:w="2783" w:type="dxa"/>
          </w:tcPr>
          <w:p w14:paraId="04F4C382" w14:textId="7BF1161A" w:rsidR="00907014" w:rsidRPr="00797675" w:rsidRDefault="00907014" w:rsidP="00B928CA">
            <w:pPr>
              <w:pStyle w:val="a0"/>
              <w:rPr>
                <w:bCs/>
                <w:iCs/>
              </w:rPr>
            </w:pPr>
            <w:r>
              <w:rPr>
                <w:bCs/>
                <w:iCs/>
              </w:rPr>
              <w:t>E</w:t>
            </w:r>
            <w:r>
              <w:rPr>
                <w:rFonts w:eastAsiaTheme="minorEastAsia"/>
                <w:lang w:eastAsia="zh-CN"/>
              </w:rPr>
              <w:t xml:space="preserve">xisting A1/2 event, </w:t>
            </w:r>
            <w:r w:rsidRPr="00C40DAE">
              <w:rPr>
                <w:bCs/>
                <w:iCs/>
              </w:rPr>
              <w:t>periodic</w:t>
            </w:r>
            <w:r>
              <w:rPr>
                <w:bCs/>
                <w:iCs/>
              </w:rPr>
              <w:t xml:space="preserve"> reporting, or via any triggered MR. </w:t>
            </w:r>
          </w:p>
        </w:tc>
        <w:tc>
          <w:tcPr>
            <w:tcW w:w="2675" w:type="dxa"/>
            <w:vMerge w:val="restart"/>
          </w:tcPr>
          <w:p w14:paraId="1320DBFF" w14:textId="049B7295" w:rsidR="00907014" w:rsidRDefault="00B05CEC" w:rsidP="00B928CA">
            <w:pPr>
              <w:pStyle w:val="a0"/>
              <w:rPr>
                <w:rFonts w:eastAsiaTheme="minorEastAsia"/>
                <w:lang w:eastAsia="zh-CN"/>
              </w:rPr>
            </w:pPr>
            <w:r>
              <w:rPr>
                <w:rFonts w:eastAsiaTheme="minorEastAsia"/>
                <w:lang w:eastAsia="zh-CN"/>
              </w:rPr>
              <w:t>New report type</w:t>
            </w:r>
            <w:r w:rsidR="00AF3192">
              <w:rPr>
                <w:rFonts w:eastAsiaTheme="minorEastAsia"/>
                <w:lang w:eastAsia="zh-CN"/>
              </w:rPr>
              <w:t xml:space="preserve"> </w:t>
            </w:r>
            <w:r w:rsidR="00C47CB2">
              <w:rPr>
                <w:rFonts w:eastAsiaTheme="minorEastAsia"/>
                <w:lang w:eastAsia="zh-CN"/>
              </w:rPr>
              <w:t>(</w:t>
            </w:r>
            <w:r w:rsidR="003E646F" w:rsidRPr="00237561">
              <w:rPr>
                <w:bCs/>
                <w:iCs/>
              </w:rPr>
              <w:t>e.g., when the measurement requirement defined in RAN4 is fulfilled following the reception of the MAC CE used for indicating OD-SSB</w:t>
            </w:r>
            <w:r w:rsidR="003E646F">
              <w:rPr>
                <w:bCs/>
                <w:iCs/>
              </w:rPr>
              <w:t xml:space="preserve"> activation</w:t>
            </w:r>
            <w:r w:rsidR="00C47CB2">
              <w:rPr>
                <w:rFonts w:eastAsiaTheme="minorEastAsia"/>
                <w:lang w:eastAsia="zh-CN"/>
              </w:rPr>
              <w:t>)</w:t>
            </w:r>
            <w:r w:rsidR="00907014">
              <w:rPr>
                <w:rFonts w:eastAsiaTheme="minorEastAsia"/>
                <w:lang w:eastAsia="zh-CN"/>
              </w:rPr>
              <w:t xml:space="preserve"> </w:t>
            </w:r>
          </w:p>
        </w:tc>
      </w:tr>
      <w:tr w:rsidR="00907014" w14:paraId="6C635319" w14:textId="6EA47FB4" w:rsidTr="00E6393B">
        <w:trPr>
          <w:trHeight w:val="693"/>
        </w:trPr>
        <w:tc>
          <w:tcPr>
            <w:tcW w:w="824" w:type="dxa"/>
            <w:vMerge w:val="restart"/>
          </w:tcPr>
          <w:p w14:paraId="383627B3" w14:textId="7626A9C4" w:rsidR="00907014" w:rsidRPr="001E319A" w:rsidRDefault="00907014" w:rsidP="00B928CA">
            <w:pPr>
              <w:pStyle w:val="a0"/>
              <w:rPr>
                <w:rFonts w:eastAsiaTheme="minorEastAsia"/>
                <w:b/>
                <w:lang w:eastAsia="zh-CN"/>
              </w:rPr>
            </w:pPr>
            <w:r w:rsidRPr="001E319A">
              <w:rPr>
                <w:rFonts w:eastAsiaTheme="minorEastAsia"/>
                <w:b/>
                <w:lang w:eastAsia="zh-CN"/>
              </w:rPr>
              <w:t>Case 2</w:t>
            </w:r>
          </w:p>
        </w:tc>
        <w:tc>
          <w:tcPr>
            <w:tcW w:w="2093" w:type="dxa"/>
          </w:tcPr>
          <w:p w14:paraId="109DD47F" w14:textId="48388CCF" w:rsidR="00907014" w:rsidRDefault="00907014" w:rsidP="00B928CA">
            <w:pPr>
              <w:pStyle w:val="a0"/>
              <w:rPr>
                <w:rFonts w:eastAsiaTheme="minorEastAsia"/>
                <w:lang w:eastAsia="zh-CN"/>
              </w:rPr>
            </w:pPr>
            <w:proofErr w:type="spellStart"/>
            <w:r w:rsidRPr="001E319A">
              <w:rPr>
                <w:bCs/>
                <w:iCs/>
                <w:highlight w:val="yellow"/>
              </w:rPr>
              <w:t>servingCellMO-onDemandSSB</w:t>
            </w:r>
            <w:proofErr w:type="spellEnd"/>
            <w:r>
              <w:rPr>
                <w:bCs/>
                <w:iCs/>
              </w:rPr>
              <w:t xml:space="preserve"> is configured for OD-SSB</w:t>
            </w:r>
          </w:p>
        </w:tc>
        <w:tc>
          <w:tcPr>
            <w:tcW w:w="2783" w:type="dxa"/>
          </w:tcPr>
          <w:p w14:paraId="11EDD725" w14:textId="2F4CB3D9" w:rsidR="00907014" w:rsidRPr="00797675" w:rsidRDefault="00907014" w:rsidP="001E319A">
            <w:pPr>
              <w:pStyle w:val="a0"/>
              <w:rPr>
                <w:bCs/>
                <w:iCs/>
              </w:rPr>
            </w:pPr>
            <w:r>
              <w:rPr>
                <w:rFonts w:eastAsiaTheme="minorEastAsia"/>
                <w:lang w:eastAsia="zh-CN"/>
              </w:rPr>
              <w:t>/</w:t>
            </w:r>
          </w:p>
        </w:tc>
        <w:tc>
          <w:tcPr>
            <w:tcW w:w="2675" w:type="dxa"/>
            <w:vMerge/>
          </w:tcPr>
          <w:p w14:paraId="37C413D4" w14:textId="77777777" w:rsidR="00907014" w:rsidRDefault="00907014" w:rsidP="00315C95">
            <w:pPr>
              <w:pStyle w:val="a0"/>
              <w:rPr>
                <w:rFonts w:eastAsiaTheme="minorEastAsia"/>
                <w:lang w:eastAsia="zh-CN"/>
              </w:rPr>
            </w:pPr>
          </w:p>
        </w:tc>
      </w:tr>
      <w:tr w:rsidR="00907014" w14:paraId="09B18544" w14:textId="77777777" w:rsidTr="00E6393B">
        <w:trPr>
          <w:trHeight w:val="692"/>
        </w:trPr>
        <w:tc>
          <w:tcPr>
            <w:tcW w:w="824" w:type="dxa"/>
            <w:vMerge/>
          </w:tcPr>
          <w:p w14:paraId="5AC61498" w14:textId="77777777" w:rsidR="00907014" w:rsidRDefault="00907014" w:rsidP="00B928CA">
            <w:pPr>
              <w:pStyle w:val="a0"/>
              <w:rPr>
                <w:rFonts w:eastAsiaTheme="minorEastAsia"/>
                <w:lang w:eastAsia="zh-CN"/>
              </w:rPr>
            </w:pPr>
          </w:p>
        </w:tc>
        <w:tc>
          <w:tcPr>
            <w:tcW w:w="2093" w:type="dxa"/>
          </w:tcPr>
          <w:p w14:paraId="7C10F9E2" w14:textId="2C92C4FB" w:rsidR="00907014" w:rsidRPr="00070EDA" w:rsidRDefault="00907014" w:rsidP="00B928CA">
            <w:pPr>
              <w:pStyle w:val="a0"/>
              <w:rPr>
                <w:bCs/>
                <w:iCs/>
              </w:rPr>
            </w:pPr>
            <w:proofErr w:type="spellStart"/>
            <w:r w:rsidRPr="001E319A">
              <w:rPr>
                <w:bCs/>
                <w:iCs/>
                <w:highlight w:val="green"/>
              </w:rPr>
              <w:t>servingCellMO</w:t>
            </w:r>
            <w:proofErr w:type="spellEnd"/>
            <w:r>
              <w:rPr>
                <w:bCs/>
                <w:iCs/>
              </w:rPr>
              <w:t xml:space="preserve"> is configured for </w:t>
            </w:r>
            <w:r w:rsidR="00193EF8">
              <w:rPr>
                <w:bCs/>
                <w:iCs/>
              </w:rPr>
              <w:t>AO</w:t>
            </w:r>
            <w:r>
              <w:rPr>
                <w:bCs/>
                <w:iCs/>
              </w:rPr>
              <w:t>-SSB</w:t>
            </w:r>
          </w:p>
        </w:tc>
        <w:tc>
          <w:tcPr>
            <w:tcW w:w="2783" w:type="dxa"/>
          </w:tcPr>
          <w:p w14:paraId="324F5E2B" w14:textId="6285DEEF" w:rsidR="00907014" w:rsidRDefault="00C2045D" w:rsidP="00315C95">
            <w:pPr>
              <w:pStyle w:val="a0"/>
              <w:rPr>
                <w:rFonts w:eastAsiaTheme="minorEastAsia"/>
                <w:lang w:eastAsia="zh-CN"/>
              </w:rPr>
            </w:pPr>
            <w:r>
              <w:rPr>
                <w:bCs/>
                <w:iCs/>
              </w:rPr>
              <w:t>E</w:t>
            </w:r>
            <w:r>
              <w:rPr>
                <w:rFonts w:eastAsiaTheme="minorEastAsia"/>
                <w:lang w:eastAsia="zh-CN"/>
              </w:rPr>
              <w:t xml:space="preserve">xisting A1/2 event, </w:t>
            </w:r>
            <w:r w:rsidRPr="00C40DAE">
              <w:rPr>
                <w:bCs/>
                <w:iCs/>
              </w:rPr>
              <w:t>periodic</w:t>
            </w:r>
            <w:r>
              <w:rPr>
                <w:bCs/>
                <w:iCs/>
              </w:rPr>
              <w:t xml:space="preserve"> reporting, or via any triggered MR.</w:t>
            </w:r>
          </w:p>
        </w:tc>
        <w:tc>
          <w:tcPr>
            <w:tcW w:w="2675" w:type="dxa"/>
            <w:vMerge/>
          </w:tcPr>
          <w:p w14:paraId="29DC7642" w14:textId="77777777" w:rsidR="00907014" w:rsidRDefault="00907014" w:rsidP="00315C95">
            <w:pPr>
              <w:pStyle w:val="a0"/>
              <w:rPr>
                <w:rFonts w:eastAsiaTheme="minorEastAsia"/>
                <w:lang w:eastAsia="zh-CN"/>
              </w:rPr>
            </w:pPr>
          </w:p>
        </w:tc>
      </w:tr>
    </w:tbl>
    <w:p w14:paraId="7327A0FC" w14:textId="718B00FE" w:rsidR="0081273C" w:rsidRPr="00862A73" w:rsidRDefault="0061251C" w:rsidP="00E84633">
      <w:pPr>
        <w:pStyle w:val="a0"/>
        <w:spacing w:before="120"/>
        <w:rPr>
          <w:rFonts w:eastAsiaTheme="minorEastAsia"/>
          <w:lang w:eastAsia="zh-CN"/>
        </w:rPr>
      </w:pPr>
      <w:r>
        <w:rPr>
          <w:rFonts w:eastAsiaTheme="minorEastAsia"/>
          <w:lang w:eastAsia="zh-CN"/>
        </w:rPr>
        <w:t xml:space="preserve">Given </w:t>
      </w:r>
      <w:r w:rsidR="0008749D">
        <w:rPr>
          <w:rFonts w:eastAsiaTheme="minorEastAsia"/>
          <w:lang w:eastAsia="zh-CN"/>
        </w:rPr>
        <w:t xml:space="preserve">the </w:t>
      </w:r>
      <w:r>
        <w:rPr>
          <w:rFonts w:eastAsiaTheme="minorEastAsia"/>
          <w:lang w:eastAsia="zh-CN"/>
        </w:rPr>
        <w:t>above, we have the following proposal:</w:t>
      </w:r>
    </w:p>
    <w:p w14:paraId="25560706" w14:textId="0B42AD4D" w:rsidR="00F8315D" w:rsidRPr="00BA6A61" w:rsidRDefault="003D4A2D" w:rsidP="001F242A">
      <w:pPr>
        <w:pStyle w:val="Proposal"/>
        <w:numPr>
          <w:ilvl w:val="0"/>
          <w:numId w:val="1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AN2</w:t>
      </w:r>
      <w:r w:rsidR="00966D78">
        <w:rPr>
          <w:rFonts w:ascii="Times New Roman" w:hAnsi="Times New Roman"/>
          <w:bCs w:val="0"/>
          <w:iCs/>
        </w:rPr>
        <w:t xml:space="preserve"> </w:t>
      </w:r>
      <w:r w:rsidRPr="00BA6A61">
        <w:rPr>
          <w:rFonts w:ascii="Times New Roman" w:hAnsi="Times New Roman"/>
          <w:bCs w:val="0"/>
          <w:iCs/>
        </w:rPr>
        <w:t>to discuss the</w:t>
      </w:r>
      <w:r w:rsidR="008A1E80">
        <w:rPr>
          <w:rFonts w:ascii="Times New Roman" w:hAnsi="Times New Roman"/>
          <w:bCs w:val="0"/>
          <w:iCs/>
        </w:rPr>
        <w:t xml:space="preserve"> </w:t>
      </w:r>
      <w:r w:rsidR="003C088C">
        <w:rPr>
          <w:rFonts w:ascii="Times New Roman" w:hAnsi="Times New Roman"/>
          <w:bCs w:val="0"/>
          <w:iCs/>
        </w:rPr>
        <w:t>below</w:t>
      </w:r>
      <w:r w:rsidR="003C088C" w:rsidRPr="00BA6A61">
        <w:rPr>
          <w:rFonts w:ascii="Times New Roman" w:hAnsi="Times New Roman"/>
          <w:bCs w:val="0"/>
          <w:iCs/>
        </w:rPr>
        <w:t xml:space="preserve"> </w:t>
      </w:r>
      <w:r w:rsidRPr="00BA6A61">
        <w:rPr>
          <w:rFonts w:ascii="Times New Roman" w:hAnsi="Times New Roman"/>
          <w:bCs w:val="0"/>
          <w:iCs/>
        </w:rPr>
        <w:t>options</w:t>
      </w:r>
      <w:r w:rsidR="008A1E80">
        <w:rPr>
          <w:rFonts w:ascii="Times New Roman" w:hAnsi="Times New Roman"/>
          <w:bCs w:val="0"/>
          <w:iCs/>
        </w:rPr>
        <w:t xml:space="preserve"> </w:t>
      </w:r>
      <w:r w:rsidRPr="00BA6A61">
        <w:rPr>
          <w:rFonts w:ascii="Times New Roman" w:hAnsi="Times New Roman"/>
          <w:bCs w:val="0"/>
          <w:iCs/>
        </w:rPr>
        <w:t xml:space="preserve">to </w:t>
      </w:r>
      <w:r w:rsidR="007A3C5A">
        <w:rPr>
          <w:rFonts w:ascii="Times New Roman" w:hAnsi="Times New Roman"/>
          <w:bCs w:val="0"/>
          <w:iCs/>
        </w:rPr>
        <w:t xml:space="preserve">trigger the </w:t>
      </w:r>
      <w:r w:rsidR="00A83C40">
        <w:rPr>
          <w:rFonts w:ascii="Times New Roman" w:hAnsi="Times New Roman"/>
          <w:bCs w:val="0"/>
          <w:iCs/>
        </w:rPr>
        <w:t xml:space="preserve">L3 </w:t>
      </w:r>
      <w:r w:rsidRPr="00BA6A61">
        <w:rPr>
          <w:rFonts w:ascii="Times New Roman" w:hAnsi="Times New Roman"/>
          <w:bCs w:val="0"/>
          <w:iCs/>
        </w:rPr>
        <w:t>OD-SSB measurement</w:t>
      </w:r>
      <w:r w:rsidR="007A3C5A">
        <w:rPr>
          <w:rFonts w:ascii="Times New Roman" w:hAnsi="Times New Roman"/>
          <w:bCs w:val="0"/>
          <w:iCs/>
        </w:rPr>
        <w:t xml:space="preserve"> </w:t>
      </w:r>
      <w:r w:rsidR="007A3C5A" w:rsidRPr="00BA6A61">
        <w:rPr>
          <w:rFonts w:ascii="Times New Roman" w:hAnsi="Times New Roman"/>
          <w:bCs w:val="0"/>
          <w:iCs/>
        </w:rPr>
        <w:t>report</w:t>
      </w:r>
      <w:r w:rsidR="00122174">
        <w:rPr>
          <w:rFonts w:ascii="Times New Roman" w:hAnsi="Times New Roman"/>
          <w:bCs w:val="0"/>
          <w:iCs/>
        </w:rPr>
        <w:t xml:space="preserve"> considering </w:t>
      </w:r>
      <w:r w:rsidR="0023682F" w:rsidRPr="00E66A5E">
        <w:rPr>
          <w:rFonts w:ascii="Times New Roman" w:hAnsi="Times New Roman"/>
          <w:bCs w:val="0"/>
          <w:iCs/>
        </w:rPr>
        <w:t>periodic</w:t>
      </w:r>
      <w:r w:rsidR="002E6989" w:rsidRPr="001E319A">
        <w:rPr>
          <w:rFonts w:ascii="Times New Roman" w:hAnsi="Times New Roman"/>
          <w:bCs w:val="0"/>
          <w:iCs/>
        </w:rPr>
        <w:t xml:space="preserve"> OD-SSB transmission </w:t>
      </w:r>
      <w:r w:rsidR="006F7A76">
        <w:rPr>
          <w:rFonts w:ascii="Times New Roman" w:hAnsi="Times New Roman"/>
          <w:bCs w:val="0"/>
          <w:iCs/>
        </w:rPr>
        <w:t>for case 1</w:t>
      </w:r>
      <w:r w:rsidR="006B3674">
        <w:rPr>
          <w:rFonts w:ascii="Times New Roman" w:hAnsi="Times New Roman"/>
          <w:bCs w:val="0"/>
          <w:iCs/>
        </w:rPr>
        <w:t xml:space="preserve"> </w:t>
      </w:r>
      <w:r w:rsidR="002E6989" w:rsidRPr="001E319A">
        <w:rPr>
          <w:rFonts w:ascii="Times New Roman" w:hAnsi="Times New Roman"/>
          <w:bCs w:val="0"/>
          <w:iCs/>
        </w:rPr>
        <w:t xml:space="preserve">and </w:t>
      </w:r>
      <w:r w:rsidR="0023682F" w:rsidRPr="00E66A5E">
        <w:rPr>
          <w:rFonts w:ascii="Times New Roman" w:hAnsi="Times New Roman"/>
          <w:bCs w:val="0"/>
          <w:iCs/>
        </w:rPr>
        <w:t>one-shot</w:t>
      </w:r>
      <w:r w:rsidR="002E6989" w:rsidRPr="001E319A">
        <w:rPr>
          <w:rFonts w:ascii="Times New Roman" w:hAnsi="Times New Roman"/>
          <w:bCs w:val="0"/>
          <w:iCs/>
        </w:rPr>
        <w:t xml:space="preserve"> OD-SSB transmission</w:t>
      </w:r>
      <w:r w:rsidR="006B3674">
        <w:rPr>
          <w:rFonts w:ascii="Times New Roman" w:hAnsi="Times New Roman"/>
          <w:bCs w:val="0"/>
          <w:iCs/>
        </w:rPr>
        <w:t xml:space="preserve"> for both case 1 and case 2</w:t>
      </w:r>
      <w:r w:rsidRPr="00BA6A61">
        <w:rPr>
          <w:rFonts w:ascii="Times New Roman" w:hAnsi="Times New Roman"/>
          <w:bCs w:val="0"/>
          <w:iCs/>
        </w:rPr>
        <w:t>:</w:t>
      </w:r>
    </w:p>
    <w:p w14:paraId="6A43F9D0" w14:textId="5F47EE6E" w:rsidR="003D4A2D" w:rsidRPr="00BA6A61"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lastRenderedPageBreak/>
        <w:t>- Option 1:</w:t>
      </w:r>
      <w:r w:rsidR="00240C63">
        <w:rPr>
          <w:rFonts w:ascii="Times New Roman" w:hAnsi="Times New Roman"/>
          <w:bCs w:val="0"/>
          <w:iCs/>
        </w:rPr>
        <w:t xml:space="preserve"> </w:t>
      </w:r>
      <w:r w:rsidR="00682FD5" w:rsidRPr="00C40DAE">
        <w:rPr>
          <w:rFonts w:ascii="Times New Roman" w:hAnsi="Times New Roman"/>
          <w:bCs w:val="0"/>
          <w:iCs/>
        </w:rPr>
        <w:t>report is trigger</w:t>
      </w:r>
      <w:r w:rsidR="00682FD5" w:rsidRPr="00C40DAE">
        <w:rPr>
          <w:rFonts w:ascii="Times New Roman" w:hAnsi="Times New Roman" w:hint="eastAsia"/>
          <w:bCs w:val="0"/>
          <w:iCs/>
        </w:rPr>
        <w:t>ed</w:t>
      </w:r>
      <w:r w:rsidR="00682FD5" w:rsidRPr="00C40DAE">
        <w:rPr>
          <w:rFonts w:ascii="Times New Roman" w:hAnsi="Times New Roman"/>
          <w:bCs w:val="0"/>
          <w:iCs/>
        </w:rPr>
        <w:t xml:space="preserve"> </w:t>
      </w:r>
      <w:r w:rsidR="00682FD5" w:rsidRPr="00C40DAE">
        <w:rPr>
          <w:rFonts w:ascii="Times New Roman" w:hAnsi="Times New Roman" w:hint="eastAsia"/>
          <w:bCs w:val="0"/>
          <w:iCs/>
        </w:rPr>
        <w:t>by</w:t>
      </w:r>
      <w:r w:rsidR="00682FD5" w:rsidRPr="00C40DAE">
        <w:rPr>
          <w:rFonts w:ascii="Times New Roman" w:hAnsi="Times New Roman"/>
          <w:bCs w:val="0"/>
          <w:iCs/>
        </w:rPr>
        <w:t xml:space="preserve"> the </w:t>
      </w:r>
      <w:r w:rsidR="00A57E92" w:rsidRPr="00C40DAE">
        <w:rPr>
          <w:rFonts w:ascii="Times New Roman" w:hAnsi="Times New Roman"/>
          <w:bCs w:val="0"/>
          <w:iCs/>
        </w:rPr>
        <w:t>existing</w:t>
      </w:r>
      <w:r w:rsidR="00682FD5" w:rsidRPr="00C40DAE">
        <w:rPr>
          <w:rFonts w:ascii="Times New Roman" w:hAnsi="Times New Roman"/>
          <w:bCs w:val="0"/>
          <w:iCs/>
        </w:rPr>
        <w:t xml:space="preserve"> measurement report type (e.</w:t>
      </w:r>
      <w:r w:rsidR="00712B6F">
        <w:rPr>
          <w:rFonts w:ascii="Times New Roman" w:hAnsi="Times New Roman"/>
          <w:bCs w:val="0"/>
          <w:iCs/>
        </w:rPr>
        <w:t>g.</w:t>
      </w:r>
      <w:r w:rsidR="00682FD5" w:rsidRPr="00C40DAE">
        <w:rPr>
          <w:rFonts w:ascii="Times New Roman" w:hAnsi="Times New Roman"/>
          <w:bCs w:val="0"/>
          <w:iCs/>
        </w:rPr>
        <w:t>, periodic, A1/2 event</w:t>
      </w:r>
      <w:r w:rsidR="004B6CFC">
        <w:rPr>
          <w:rFonts w:ascii="Times New Roman" w:hAnsi="Times New Roman"/>
          <w:bCs w:val="0"/>
          <w:iCs/>
        </w:rPr>
        <w:t>, via any triggered MR</w:t>
      </w:r>
      <w:r w:rsidR="00682FD5" w:rsidRPr="00C40DAE">
        <w:rPr>
          <w:rFonts w:ascii="Times New Roman" w:hAnsi="Times New Roman"/>
          <w:bCs w:val="0"/>
          <w:iCs/>
        </w:rPr>
        <w:t>)</w:t>
      </w:r>
      <w:r w:rsidRPr="00BA6A61">
        <w:rPr>
          <w:rFonts w:ascii="Times New Roman" w:hAnsi="Times New Roman"/>
          <w:bCs w:val="0"/>
          <w:iCs/>
        </w:rPr>
        <w:t>;</w:t>
      </w:r>
    </w:p>
    <w:p w14:paraId="092FBA9F" w14:textId="4D7E133D" w:rsidR="0027522E" w:rsidRDefault="003D4A2D" w:rsidP="00E00224">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3D7F6E" w:rsidRPr="00180FB0">
        <w:rPr>
          <w:rFonts w:ascii="Times New Roman" w:hAnsi="Times New Roman"/>
          <w:bCs w:val="0"/>
          <w:iCs/>
        </w:rPr>
        <w:t xml:space="preserve">report is triggered </w:t>
      </w:r>
      <w:r w:rsidR="003D7F6E" w:rsidRPr="00180FB0">
        <w:rPr>
          <w:rFonts w:ascii="Times New Roman" w:hAnsi="Times New Roman" w:hint="eastAsia"/>
          <w:bCs w:val="0"/>
          <w:iCs/>
        </w:rPr>
        <w:t>by</w:t>
      </w:r>
      <w:r w:rsidR="003D7F6E" w:rsidRPr="00180FB0">
        <w:rPr>
          <w:rFonts w:ascii="Times New Roman" w:hAnsi="Times New Roman"/>
          <w:bCs w:val="0"/>
          <w:iCs/>
        </w:rPr>
        <w:t xml:space="preserve"> </w:t>
      </w:r>
      <w:r w:rsidR="003D7F6E" w:rsidRPr="00180FB0">
        <w:rPr>
          <w:rFonts w:ascii="Times New Roman" w:hAnsi="Times New Roman" w:hint="eastAsia"/>
          <w:bCs w:val="0"/>
          <w:iCs/>
        </w:rPr>
        <w:t>a</w:t>
      </w:r>
      <w:r w:rsidR="003D7F6E" w:rsidRPr="00180FB0">
        <w:rPr>
          <w:rFonts w:ascii="Times New Roman" w:hAnsi="Times New Roman"/>
          <w:bCs w:val="0"/>
          <w:iCs/>
        </w:rPr>
        <w:t xml:space="preserve"> </w:t>
      </w:r>
      <w:r w:rsidR="003D7F6E" w:rsidRPr="00180FB0">
        <w:rPr>
          <w:rFonts w:ascii="Times New Roman" w:hAnsi="Times New Roman" w:hint="eastAsia"/>
          <w:bCs w:val="0"/>
          <w:iCs/>
        </w:rPr>
        <w:t>new</w:t>
      </w:r>
      <w:r w:rsidR="003D7F6E" w:rsidRPr="00180FB0">
        <w:rPr>
          <w:rFonts w:ascii="Times New Roman" w:hAnsi="Times New Roman"/>
          <w:bCs w:val="0"/>
          <w:iCs/>
        </w:rPr>
        <w:t xml:space="preserve"> measurement</w:t>
      </w:r>
      <w:r w:rsidR="003D7F6E" w:rsidRPr="00180FB0">
        <w:rPr>
          <w:rFonts w:ascii="Times New Roman" w:hAnsi="Times New Roman" w:hint="eastAsia"/>
          <w:bCs w:val="0"/>
          <w:iCs/>
        </w:rPr>
        <w:t xml:space="preserve"> report</w:t>
      </w:r>
      <w:r w:rsidR="003D7F6E" w:rsidRPr="00180FB0">
        <w:rPr>
          <w:rFonts w:ascii="Times New Roman" w:hAnsi="Times New Roman"/>
          <w:bCs w:val="0"/>
          <w:iCs/>
        </w:rPr>
        <w:t xml:space="preserve"> </w:t>
      </w:r>
      <w:r w:rsidR="003D7F6E" w:rsidRPr="00180FB0">
        <w:rPr>
          <w:rFonts w:ascii="Times New Roman" w:hAnsi="Times New Roman" w:hint="eastAsia"/>
          <w:bCs w:val="0"/>
          <w:iCs/>
        </w:rPr>
        <w:t>type</w:t>
      </w:r>
      <w:r w:rsidR="003D7F6E" w:rsidRPr="00180FB0">
        <w:rPr>
          <w:rFonts w:ascii="Times New Roman" w:hAnsi="Times New Roman"/>
          <w:bCs w:val="0"/>
          <w:iCs/>
        </w:rPr>
        <w:t xml:space="preserve"> </w:t>
      </w:r>
      <w:r w:rsidR="00C9762F" w:rsidRPr="00237561">
        <w:rPr>
          <w:rFonts w:ascii="Times New Roman" w:hAnsi="Times New Roman"/>
          <w:bCs w:val="0"/>
          <w:iCs/>
        </w:rPr>
        <w:t>(e.g., when the measurement requirement defined in RAN4 is fulfilled following the reception of the MAC CE used for indicating OD-SSB</w:t>
      </w:r>
      <w:r w:rsidR="00132BEA">
        <w:rPr>
          <w:rFonts w:ascii="Times New Roman" w:hAnsi="Times New Roman"/>
          <w:bCs w:val="0"/>
          <w:iCs/>
        </w:rPr>
        <w:t xml:space="preserve"> activation</w:t>
      </w:r>
      <w:r w:rsidR="00C9762F" w:rsidRPr="00237561">
        <w:rPr>
          <w:rFonts w:ascii="Times New Roman" w:hAnsi="Times New Roman"/>
          <w:bCs w:val="0"/>
          <w:iCs/>
        </w:rPr>
        <w:t>)</w:t>
      </w:r>
      <w:r w:rsidRPr="00BA6A61">
        <w:rPr>
          <w:rFonts w:ascii="Times New Roman" w:hAnsi="Times New Roman"/>
          <w:bCs w:val="0"/>
          <w:iCs/>
        </w:rPr>
        <w:t xml:space="preserve">.  </w:t>
      </w:r>
    </w:p>
    <w:p w14:paraId="3AC0EA9C" w14:textId="51363BF3" w:rsidR="00F04983" w:rsidRPr="00031AE4" w:rsidRDefault="00CE6C99" w:rsidP="00031AE4">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1"/>
    <w:bookmarkEnd w:id="2"/>
    <w:p w14:paraId="15F52A15" w14:textId="48159586"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633A4357" w14:textId="265D7B08" w:rsidR="00B67A74" w:rsidRPr="00FB6632" w:rsidRDefault="00607E0F" w:rsidP="001F242A">
      <w:pPr>
        <w:pStyle w:val="Proposal"/>
        <w:numPr>
          <w:ilvl w:val="0"/>
          <w:numId w:val="11"/>
        </w:numPr>
        <w:spacing w:line="240" w:lineRule="auto"/>
        <w:ind w:left="1701" w:hanging="1701"/>
        <w:rPr>
          <w:rFonts w:ascii="Times New Roman" w:eastAsiaTheme="minorEastAsia" w:hAnsi="Times New Roman"/>
          <w:bCs w:val="0"/>
          <w:szCs w:val="24"/>
          <w:lang w:val="en-US"/>
        </w:rPr>
      </w:pPr>
      <w:r w:rsidRPr="00A81A82">
        <w:rPr>
          <w:rFonts w:ascii="Times New Roman" w:hAnsi="Times New Roman"/>
          <w:bCs w:val="0"/>
          <w:iCs/>
        </w:rPr>
        <w:t xml:space="preserve">The OD-SSB MAC CE should contain an </w:t>
      </w:r>
      <w:proofErr w:type="spellStart"/>
      <w:r w:rsidRPr="00A81A82">
        <w:rPr>
          <w:rFonts w:ascii="Times New Roman" w:hAnsi="Times New Roman"/>
          <w:bCs w:val="0"/>
          <w:iCs/>
        </w:rPr>
        <w:t>SCell</w:t>
      </w:r>
      <w:proofErr w:type="spellEnd"/>
      <w:r w:rsidRPr="00A81A82">
        <w:rPr>
          <w:rFonts w:ascii="Times New Roman" w:hAnsi="Times New Roman"/>
          <w:bCs w:val="0"/>
          <w:iCs/>
        </w:rPr>
        <w:t xml:space="preserve"> bitmap to indicate </w:t>
      </w:r>
      <w:r>
        <w:rPr>
          <w:rFonts w:ascii="Times New Roman" w:hAnsi="Times New Roman" w:hint="eastAsia"/>
          <w:bCs w:val="0"/>
          <w:iCs/>
        </w:rPr>
        <w:t>t</w:t>
      </w:r>
      <w:r>
        <w:rPr>
          <w:rFonts w:ascii="Times New Roman" w:hAnsi="Times New Roman"/>
          <w:bCs w:val="0"/>
          <w:iCs/>
        </w:rPr>
        <w:t xml:space="preserve">o </w:t>
      </w:r>
      <w:r w:rsidRPr="00A81A82">
        <w:rPr>
          <w:rFonts w:ascii="Times New Roman" w:hAnsi="Times New Roman"/>
          <w:bCs w:val="0"/>
          <w:iCs/>
        </w:rPr>
        <w:t xml:space="preserve">which </w:t>
      </w:r>
      <w:proofErr w:type="spellStart"/>
      <w:r w:rsidRPr="00A81A82">
        <w:rPr>
          <w:rFonts w:ascii="Times New Roman" w:hAnsi="Times New Roman"/>
          <w:bCs w:val="0"/>
          <w:iCs/>
        </w:rPr>
        <w:t>SCell</w:t>
      </w:r>
      <w:proofErr w:type="spellEnd"/>
      <w:r w:rsidRPr="00A81A82">
        <w:rPr>
          <w:rFonts w:ascii="Times New Roman" w:hAnsi="Times New Roman"/>
          <w:bCs w:val="0"/>
          <w:iCs/>
        </w:rPr>
        <w:t xml:space="preserve">(s) the </w:t>
      </w:r>
      <w:r>
        <w:rPr>
          <w:rFonts w:ascii="Times New Roman" w:hAnsi="Times New Roman"/>
          <w:bCs w:val="0"/>
          <w:iCs/>
        </w:rPr>
        <w:t>OD-SSB Activation/Deactivation</w:t>
      </w:r>
      <w:r w:rsidRPr="00A81A82">
        <w:rPr>
          <w:rFonts w:ascii="Times New Roman" w:hAnsi="Times New Roman"/>
          <w:bCs w:val="0"/>
          <w:iCs/>
        </w:rPr>
        <w:t xml:space="preserve"> applies, and </w:t>
      </w:r>
      <w:r>
        <w:rPr>
          <w:rFonts w:ascii="Times New Roman" w:hAnsi="Times New Roman" w:hint="eastAsia"/>
          <w:bCs w:val="0"/>
          <w:iCs/>
        </w:rPr>
        <w:t>whether</w:t>
      </w:r>
      <w:r>
        <w:rPr>
          <w:rFonts w:ascii="Times New Roman" w:hAnsi="Times New Roman"/>
          <w:bCs w:val="0"/>
          <w:iCs/>
        </w:rPr>
        <w:t xml:space="preserve"> </w:t>
      </w:r>
      <w:r w:rsidRPr="00A81A82">
        <w:rPr>
          <w:rFonts w:ascii="Times New Roman" w:hAnsi="Times New Roman"/>
          <w:iCs/>
        </w:rPr>
        <w:t xml:space="preserve">one byte </w:t>
      </w:r>
      <w:r w:rsidRPr="00A81A82">
        <w:rPr>
          <w:rFonts w:ascii="Times New Roman" w:hAnsi="Times New Roman"/>
          <w:bCs w:val="0"/>
          <w:iCs/>
        </w:rPr>
        <w:t xml:space="preserve">for each </w:t>
      </w:r>
      <w:proofErr w:type="spellStart"/>
      <w:r w:rsidRPr="00A81A82">
        <w:rPr>
          <w:rFonts w:ascii="Times New Roman" w:hAnsi="Times New Roman"/>
          <w:bCs w:val="0"/>
          <w:iCs/>
        </w:rPr>
        <w:t>SCell</w:t>
      </w:r>
      <w:proofErr w:type="spellEnd"/>
      <w:r w:rsidRPr="00A81A82">
        <w:rPr>
          <w:rFonts w:ascii="Times New Roman" w:hAnsi="Times New Roman"/>
          <w:iCs/>
        </w:rPr>
        <w:t xml:space="preserve"> </w:t>
      </w:r>
      <w:r>
        <w:rPr>
          <w:rFonts w:ascii="Times New Roman" w:hAnsi="Times New Roman" w:hint="eastAsia"/>
          <w:iCs/>
        </w:rPr>
        <w:t>which</w:t>
      </w:r>
      <w:r w:rsidRPr="00A81A82">
        <w:rPr>
          <w:rFonts w:ascii="Times New Roman" w:hAnsi="Times New Roman"/>
          <w:iCs/>
        </w:rPr>
        <w:t xml:space="preserve"> indicate</w:t>
      </w:r>
      <w:r>
        <w:rPr>
          <w:rFonts w:ascii="Times New Roman" w:hAnsi="Times New Roman" w:hint="eastAsia"/>
          <w:iCs/>
        </w:rPr>
        <w:t>s</w:t>
      </w:r>
      <w:r w:rsidRPr="00A81A82">
        <w:rPr>
          <w:rFonts w:ascii="Times New Roman" w:hAnsi="Times New Roman"/>
          <w:iCs/>
        </w:rPr>
        <w:t xml:space="preserve"> the </w:t>
      </w:r>
      <w:r w:rsidRPr="00A81A82">
        <w:rPr>
          <w:rFonts w:ascii="Times New Roman" w:hAnsi="Times New Roman"/>
          <w:bCs w:val="0"/>
          <w:iCs/>
        </w:rPr>
        <w:t xml:space="preserve">OD-SSB </w:t>
      </w:r>
      <w:r w:rsidRPr="00A81A82">
        <w:rPr>
          <w:rFonts w:ascii="Times New Roman" w:hAnsi="Times New Roman"/>
          <w:iCs/>
        </w:rPr>
        <w:t>deactivation</w:t>
      </w:r>
      <w:r w:rsidRPr="00A81A82">
        <w:rPr>
          <w:rFonts w:ascii="Times New Roman" w:hAnsi="Times New Roman"/>
          <w:bCs w:val="0"/>
          <w:iCs/>
        </w:rPr>
        <w:t xml:space="preserve"> </w:t>
      </w:r>
      <w:r>
        <w:rPr>
          <w:rFonts w:ascii="Times New Roman" w:hAnsi="Times New Roman"/>
          <w:bCs w:val="0"/>
          <w:iCs/>
        </w:rPr>
        <w:t>or</w:t>
      </w:r>
      <w:r w:rsidRPr="00A81A82">
        <w:rPr>
          <w:rFonts w:ascii="Times New Roman" w:hAnsi="Times New Roman"/>
          <w:bCs w:val="0"/>
          <w:iCs/>
        </w:rPr>
        <w:t xml:space="preserve"> </w:t>
      </w:r>
      <w:r w:rsidRPr="00A81A82">
        <w:rPr>
          <w:rFonts w:ascii="Times New Roman" w:hAnsi="Times New Roman"/>
          <w:iCs/>
        </w:rPr>
        <w:t xml:space="preserve">the </w:t>
      </w:r>
      <w:r>
        <w:rPr>
          <w:rFonts w:ascii="Times New Roman" w:hAnsi="Times New Roman"/>
          <w:iCs/>
        </w:rPr>
        <w:t xml:space="preserve">OD-SSB </w:t>
      </w:r>
      <w:r w:rsidRPr="00A81A82">
        <w:rPr>
          <w:rFonts w:ascii="Times New Roman" w:hAnsi="Times New Roman"/>
          <w:bCs w:val="0"/>
          <w:iCs/>
        </w:rPr>
        <w:t xml:space="preserve">configuration ID </w:t>
      </w:r>
      <w:r w:rsidRPr="00A81A82">
        <w:rPr>
          <w:rFonts w:ascii="Times New Roman" w:hAnsi="Times New Roman"/>
          <w:iCs/>
        </w:rPr>
        <w:t>for</w:t>
      </w:r>
      <w:r w:rsidRPr="00A81A82">
        <w:rPr>
          <w:rFonts w:ascii="Times New Roman" w:hAnsi="Times New Roman"/>
          <w:bCs w:val="0"/>
          <w:iCs/>
        </w:rPr>
        <w:t xml:space="preserve"> the </w:t>
      </w:r>
      <w:r w:rsidRPr="00A81A82">
        <w:rPr>
          <w:rFonts w:ascii="Times New Roman" w:hAnsi="Times New Roman"/>
          <w:iCs/>
        </w:rPr>
        <w:t>activated OD-</w:t>
      </w:r>
      <w:r w:rsidRPr="00A81A82">
        <w:rPr>
          <w:rFonts w:ascii="Times New Roman" w:hAnsi="Times New Roman"/>
          <w:bCs w:val="0"/>
          <w:iCs/>
        </w:rPr>
        <w:t>SSB</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present</w:t>
      </w:r>
      <w:r>
        <w:rPr>
          <w:rFonts w:ascii="Times New Roman" w:hAnsi="Times New Roman"/>
          <w:bCs w:val="0"/>
          <w:iCs/>
        </w:rPr>
        <w:t xml:space="preserve"> </w:t>
      </w:r>
      <w:r>
        <w:rPr>
          <w:rFonts w:ascii="Times New Roman" w:hAnsi="Times New Roman" w:hint="eastAsia"/>
          <w:bCs w:val="0"/>
          <w:iCs/>
        </w:rPr>
        <w:t>or</w:t>
      </w:r>
      <w:r>
        <w:rPr>
          <w:rFonts w:ascii="Times New Roman" w:hAnsi="Times New Roman"/>
          <w:bCs w:val="0"/>
          <w:iCs/>
        </w:rPr>
        <w:t xml:space="preserve"> </w:t>
      </w:r>
      <w:r>
        <w:rPr>
          <w:rFonts w:ascii="Times New Roman" w:hAnsi="Times New Roman" w:hint="eastAsia"/>
          <w:bCs w:val="0"/>
          <w:iCs/>
        </w:rPr>
        <w:t>not</w:t>
      </w:r>
      <w:r w:rsidR="00B67A74">
        <w:rPr>
          <w:rFonts w:ascii="Times New Roman" w:hAnsi="Times New Roman" w:hint="eastAsia"/>
          <w:bCs w:val="0"/>
          <w:iCs/>
        </w:rPr>
        <w:t>.</w:t>
      </w:r>
      <w:r w:rsidR="00B67A74" w:rsidRPr="00C45719">
        <w:rPr>
          <w:rFonts w:ascii="Times New Roman" w:hAnsi="Times New Roman"/>
          <w:bCs w:val="0"/>
          <w:iCs/>
        </w:rPr>
        <w:t xml:space="preserve"> </w:t>
      </w:r>
    </w:p>
    <w:p w14:paraId="775E7A58" w14:textId="53FD4CCC" w:rsidR="00380FB6" w:rsidRPr="00380FB6" w:rsidRDefault="00607E0F" w:rsidP="001F242A">
      <w:pPr>
        <w:pStyle w:val="Proposal"/>
        <w:numPr>
          <w:ilvl w:val="0"/>
          <w:numId w:val="11"/>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T</w:t>
      </w:r>
      <w:r w:rsidRPr="00BE3410">
        <w:rPr>
          <w:rFonts w:ascii="Times New Roman" w:hAnsi="Times New Roman"/>
          <w:bCs w:val="0"/>
          <w:iCs/>
        </w:rPr>
        <w:t xml:space="preserve">he OD-SSB MAC-CE supports two formats: one format indicates up to 7 </w:t>
      </w:r>
      <w:proofErr w:type="spellStart"/>
      <w:r w:rsidRPr="00BE3410">
        <w:rPr>
          <w:rFonts w:ascii="Times New Roman" w:hAnsi="Times New Roman"/>
          <w:bCs w:val="0"/>
          <w:iCs/>
        </w:rPr>
        <w:t>SCells</w:t>
      </w:r>
      <w:proofErr w:type="spellEnd"/>
      <w:r w:rsidRPr="00BE3410">
        <w:rPr>
          <w:rFonts w:ascii="Times New Roman" w:hAnsi="Times New Roman"/>
          <w:bCs w:val="0"/>
          <w:iCs/>
        </w:rPr>
        <w:t xml:space="preserve"> and the other format indicates up to 31 </w:t>
      </w:r>
      <w:proofErr w:type="spellStart"/>
      <w:r w:rsidRPr="00BE3410">
        <w:rPr>
          <w:rFonts w:ascii="Times New Roman" w:hAnsi="Times New Roman"/>
          <w:bCs w:val="0"/>
          <w:iCs/>
        </w:rPr>
        <w:t>SCells</w:t>
      </w:r>
      <w:proofErr w:type="spellEnd"/>
      <w:r w:rsidR="003000A4">
        <w:rPr>
          <w:rFonts w:ascii="Times New Roman" w:hAnsi="Times New Roman"/>
          <w:bCs w:val="0"/>
          <w:iCs/>
        </w:rPr>
        <w:t>.</w:t>
      </w:r>
    </w:p>
    <w:p w14:paraId="509D7A7F" w14:textId="1914D099" w:rsidR="004A2A3A" w:rsidRDefault="00607E0F" w:rsidP="001F242A">
      <w:pPr>
        <w:pStyle w:val="Proposal"/>
        <w:numPr>
          <w:ilvl w:val="0"/>
          <w:numId w:val="11"/>
        </w:numPr>
        <w:spacing w:line="240" w:lineRule="auto"/>
        <w:ind w:left="1701" w:hanging="1701"/>
        <w:rPr>
          <w:rFonts w:ascii="Times New Roman" w:eastAsiaTheme="minorEastAsia" w:hAnsi="Times New Roman"/>
          <w:bCs w:val="0"/>
          <w:szCs w:val="24"/>
          <w:lang w:val="en-US"/>
        </w:rPr>
      </w:pPr>
      <w:r w:rsidRPr="008F5630">
        <w:rPr>
          <w:rFonts w:ascii="Times New Roman" w:hAnsi="Times New Roman" w:hint="eastAsia"/>
          <w:bCs w:val="0"/>
          <w:iCs/>
        </w:rPr>
        <w:t>W</w:t>
      </w:r>
      <w:r w:rsidRPr="008F5630">
        <w:rPr>
          <w:rFonts w:ascii="Times New Roman" w:hAnsi="Times New Roman"/>
          <w:bCs w:val="0"/>
          <w:iCs/>
        </w:rPr>
        <w:t xml:space="preserve">hen the OD-SSB of an </w:t>
      </w:r>
      <w:proofErr w:type="spellStart"/>
      <w:r w:rsidRPr="008F5630">
        <w:rPr>
          <w:rFonts w:ascii="Times New Roman" w:hAnsi="Times New Roman"/>
          <w:bCs w:val="0"/>
          <w:iCs/>
        </w:rPr>
        <w:t>SCell</w:t>
      </w:r>
      <w:proofErr w:type="spellEnd"/>
      <w:r w:rsidRPr="008F5630">
        <w:rPr>
          <w:rFonts w:ascii="Times New Roman" w:hAnsi="Times New Roman"/>
          <w:bCs w:val="0"/>
          <w:iCs/>
        </w:rPr>
        <w:t xml:space="preserve"> is activated, if the activated </w:t>
      </w:r>
      <w:r w:rsidRPr="008F5630">
        <w:rPr>
          <w:rFonts w:ascii="Times" w:eastAsia="Batang" w:hAnsi="Times"/>
          <w:iCs/>
          <w:lang w:eastAsia="ko-KR"/>
        </w:rPr>
        <w:t xml:space="preserve">OD-SSB configuration of this </w:t>
      </w:r>
      <w:proofErr w:type="spellStart"/>
      <w:r w:rsidRPr="008F5630">
        <w:rPr>
          <w:rFonts w:ascii="Times" w:eastAsia="Batang" w:hAnsi="Times"/>
          <w:iCs/>
          <w:lang w:eastAsia="ko-KR"/>
        </w:rPr>
        <w:t>SCell</w:t>
      </w:r>
      <w:proofErr w:type="spellEnd"/>
      <w:r w:rsidRPr="008F5630">
        <w:rPr>
          <w:rFonts w:ascii="Times" w:eastAsia="Batang" w:hAnsi="Times"/>
          <w:iCs/>
          <w:lang w:eastAsia="ko-KR"/>
        </w:rPr>
        <w:t xml:space="preserve"> includes the N parameter, the OD-SSB deactivation method </w:t>
      </w:r>
      <w:r w:rsidRPr="008F5630">
        <w:rPr>
          <w:rFonts w:ascii="Times New Roman" w:hAnsi="Times New Roman"/>
          <w:bCs w:val="0"/>
          <w:iCs/>
        </w:rPr>
        <w:t>Option 2 (i.e., Configuration of N of OD-SSB to be transmitted after OD-SSB is indicated) is applied</w:t>
      </w:r>
      <w:r w:rsidRPr="008F5630">
        <w:rPr>
          <w:rFonts w:ascii="Times" w:eastAsia="Batang" w:hAnsi="Times"/>
          <w:iCs/>
          <w:lang w:eastAsia="ko-KR"/>
        </w:rPr>
        <w:t xml:space="preserve"> for this </w:t>
      </w:r>
      <w:proofErr w:type="spellStart"/>
      <w:r w:rsidRPr="008F5630">
        <w:rPr>
          <w:rFonts w:ascii="Times" w:eastAsia="Batang" w:hAnsi="Times"/>
          <w:iCs/>
          <w:lang w:eastAsia="ko-KR"/>
        </w:rPr>
        <w:t>SCell</w:t>
      </w:r>
      <w:proofErr w:type="spellEnd"/>
      <w:r w:rsidR="00300A1F" w:rsidRPr="002911F5">
        <w:rPr>
          <w:rFonts w:ascii="Times New Roman" w:eastAsiaTheme="minorEastAsia" w:hAnsi="Times New Roman"/>
          <w:bCs w:val="0"/>
          <w:szCs w:val="24"/>
          <w:lang w:val="en-US"/>
        </w:rPr>
        <w:t xml:space="preserve">.  </w:t>
      </w:r>
    </w:p>
    <w:p w14:paraId="7A98E1C7" w14:textId="144C45DA" w:rsidR="00A70971" w:rsidRPr="00120F3B" w:rsidRDefault="00F44F98" w:rsidP="001F242A">
      <w:pPr>
        <w:pStyle w:val="Proposal"/>
        <w:numPr>
          <w:ilvl w:val="0"/>
          <w:numId w:val="11"/>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Pr>
          <w:rFonts w:ascii="Times New Roman" w:hAnsi="Times New Roman" w:hint="eastAsia"/>
          <w:bCs w:val="0"/>
          <w:iCs/>
        </w:rPr>
        <w:t>intra</w:t>
      </w:r>
      <w:r>
        <w:rPr>
          <w:rFonts w:ascii="Times New Roman" w:hAnsi="Times New Roman"/>
          <w:bCs w:val="0"/>
          <w:iCs/>
        </w:rPr>
        <w:t>-</w:t>
      </w:r>
      <w:r>
        <w:rPr>
          <w:rFonts w:ascii="Times New Roman" w:hAnsi="Times New Roman" w:hint="eastAsia"/>
          <w:bCs w:val="0"/>
          <w:iCs/>
        </w:rPr>
        <w:t>frequency</w:t>
      </w:r>
      <w:r>
        <w:rPr>
          <w:rFonts w:ascii="Times New Roman" w:hAnsi="Times New Roman"/>
          <w:bCs w:val="0"/>
          <w:iCs/>
        </w:rPr>
        <w:t xml:space="preserve"> </w:t>
      </w:r>
      <w:r w:rsidRPr="00010B78">
        <w:rPr>
          <w:rFonts w:ascii="Times New Roman" w:hAnsi="Times New Roman"/>
          <w:bCs w:val="0"/>
          <w:iCs/>
        </w:rPr>
        <w:t>neighbour cell</w:t>
      </w:r>
      <w:r>
        <w:rPr>
          <w:rFonts w:ascii="Times New Roman" w:hAnsi="Times New Roman"/>
          <w:bCs w:val="0"/>
          <w:iCs/>
        </w:rPr>
        <w:t xml:space="preserve">s </w:t>
      </w:r>
      <w:r>
        <w:rPr>
          <w:rFonts w:ascii="Times New Roman" w:hAnsi="Times New Roman" w:hint="eastAsia"/>
          <w:bCs w:val="0"/>
          <w:iCs/>
        </w:rPr>
        <w:t>when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w:t>
      </w:r>
      <w:r>
        <w:rPr>
          <w:rFonts w:ascii="Times New Roman" w:hAnsi="Times New Roman" w:hint="eastAsia"/>
          <w:bCs w:val="0"/>
          <w:iCs/>
        </w:rPr>
        <w:t>of</w:t>
      </w:r>
      <w:r>
        <w:rPr>
          <w:rFonts w:ascii="Times New Roman" w:hAnsi="Times New Roman"/>
          <w:bCs w:val="0"/>
          <w:iCs/>
        </w:rPr>
        <w:t xml:space="preserve"> </w:t>
      </w:r>
      <w:proofErr w:type="spellStart"/>
      <w:r>
        <w:rPr>
          <w:rFonts w:ascii="Times New Roman" w:hAnsi="Times New Roman"/>
          <w:bCs w:val="0"/>
          <w:iCs/>
        </w:rPr>
        <w:t>SC</w:t>
      </w:r>
      <w:r>
        <w:rPr>
          <w:rFonts w:ascii="Times New Roman" w:hAnsi="Times New Roman" w:hint="eastAsia"/>
          <w:bCs w:val="0"/>
          <w:iCs/>
        </w:rPr>
        <w:t>ell</w:t>
      </w:r>
      <w:proofErr w:type="spellEnd"/>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activated</w:t>
      </w:r>
      <w:r w:rsidR="009F15C4">
        <w:rPr>
          <w:rFonts w:ascii="Times New Roman" w:hAnsi="Times New Roman"/>
          <w:bCs w:val="0"/>
          <w:iCs/>
        </w:rPr>
        <w:t>.</w:t>
      </w:r>
    </w:p>
    <w:p w14:paraId="0DCC25BF" w14:textId="5E4CEE35" w:rsidR="00120F3B" w:rsidRPr="00EB22FF" w:rsidRDefault="004715C7" w:rsidP="001F242A">
      <w:pPr>
        <w:pStyle w:val="Proposal"/>
        <w:numPr>
          <w:ilvl w:val="0"/>
          <w:numId w:val="11"/>
        </w:numPr>
        <w:spacing w:line="240" w:lineRule="auto"/>
        <w:ind w:left="1701" w:hanging="1701"/>
        <w:rPr>
          <w:rFonts w:ascii="Times New Roman" w:eastAsiaTheme="minorEastAsia" w:hAnsi="Times New Roman"/>
          <w:bCs w:val="0"/>
          <w:szCs w:val="24"/>
          <w:lang w:val="en-US"/>
        </w:rPr>
      </w:pPr>
      <w:r w:rsidRPr="00E02475">
        <w:rPr>
          <w:rFonts w:ascii="Times New Roman" w:hAnsi="Times New Roman"/>
          <w:bCs w:val="0"/>
          <w:iCs/>
        </w:rPr>
        <w:t xml:space="preserve">RAN2 assumes the </w:t>
      </w:r>
      <w:r w:rsidRPr="00C45719">
        <w:rPr>
          <w:rFonts w:ascii="Times New Roman" w:hAnsi="Times New Roman"/>
          <w:bCs w:val="0"/>
          <w:iCs/>
        </w:rPr>
        <w:t xml:space="preserve">L3 measurement of neighbour cell </w:t>
      </w:r>
      <w:r>
        <w:rPr>
          <w:rFonts w:ascii="Times New Roman" w:hAnsi="Times New Roman"/>
          <w:bCs w:val="0"/>
          <w:iCs/>
        </w:rPr>
        <w:t>OD-SSB</w:t>
      </w:r>
      <w:r w:rsidRPr="00E02475">
        <w:rPr>
          <w:rFonts w:ascii="Times New Roman" w:hAnsi="Times New Roman"/>
          <w:bCs w:val="0"/>
          <w:iCs/>
        </w:rPr>
        <w:t xml:space="preserve"> is based on legacy SMTC</w:t>
      </w:r>
      <w:r w:rsidR="00120F3B">
        <w:rPr>
          <w:rFonts w:ascii="Times New Roman" w:hAnsi="Times New Roman"/>
          <w:bCs w:val="0"/>
          <w:iCs/>
        </w:rPr>
        <w:t>.</w:t>
      </w:r>
    </w:p>
    <w:p w14:paraId="38723824" w14:textId="70BD5DA2" w:rsidR="00EB22FF" w:rsidRPr="00D94B63" w:rsidRDefault="00607E0F" w:rsidP="001F242A">
      <w:pPr>
        <w:pStyle w:val="Proposal"/>
        <w:numPr>
          <w:ilvl w:val="0"/>
          <w:numId w:val="11"/>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For both case 1 and case 2, i</w:t>
      </w:r>
      <w:r w:rsidRPr="00797675">
        <w:rPr>
          <w:rFonts w:ascii="Times New Roman" w:hAnsi="Times New Roman"/>
          <w:bCs w:val="0"/>
          <w:iCs/>
        </w:rPr>
        <w:t>ntroduce an additional serving cell</w:t>
      </w:r>
      <w:r w:rsidRPr="00797675" w:rsidDel="00DC367A">
        <w:rPr>
          <w:rFonts w:ascii="Times New Roman" w:hAnsi="Times New Roman"/>
          <w:bCs w:val="0"/>
          <w:iCs/>
        </w:rPr>
        <w:t xml:space="preserve"> </w:t>
      </w:r>
      <w:r w:rsidRPr="00797675">
        <w:rPr>
          <w:rFonts w:ascii="Times New Roman" w:hAnsi="Times New Roman"/>
          <w:bCs w:val="0"/>
          <w:iCs/>
        </w:rPr>
        <w:t xml:space="preserve">MO (e.g., </w:t>
      </w:r>
      <w:proofErr w:type="spellStart"/>
      <w:r w:rsidRPr="00E84633">
        <w:rPr>
          <w:rFonts w:ascii="Times New Roman" w:hAnsi="Times New Roman"/>
          <w:bCs w:val="0"/>
          <w:i/>
          <w:iCs/>
        </w:rPr>
        <w:t>servingCellMO-onDemandSSB</w:t>
      </w:r>
      <w:proofErr w:type="spellEnd"/>
      <w:r w:rsidRPr="00797675">
        <w:rPr>
          <w:rFonts w:ascii="Times New Roman" w:hAnsi="Times New Roman"/>
          <w:bCs w:val="0"/>
          <w:iCs/>
        </w:rPr>
        <w:t>)</w:t>
      </w:r>
      <w:r>
        <w:rPr>
          <w:rFonts w:ascii="Times New Roman" w:hAnsi="Times New Roman"/>
          <w:bCs w:val="0"/>
          <w:iCs/>
        </w:rPr>
        <w:t xml:space="preserve"> </w:t>
      </w:r>
      <w:r w:rsidRPr="00797675">
        <w:rPr>
          <w:rFonts w:ascii="Times New Roman" w:hAnsi="Times New Roman"/>
          <w:bCs w:val="0"/>
          <w:iCs/>
        </w:rPr>
        <w:t xml:space="preserve">for OD-SSB </w:t>
      </w:r>
      <w:proofErr w:type="spellStart"/>
      <w:r w:rsidRPr="00797675">
        <w:rPr>
          <w:rFonts w:ascii="Times New Roman" w:hAnsi="Times New Roman"/>
          <w:bCs w:val="0"/>
          <w:iCs/>
        </w:rPr>
        <w:t>SCell</w:t>
      </w:r>
      <w:proofErr w:type="spellEnd"/>
      <w:r w:rsidRPr="00797675">
        <w:rPr>
          <w:rFonts w:ascii="Times New Roman" w:hAnsi="Times New Roman"/>
          <w:bCs w:val="0"/>
          <w:iCs/>
        </w:rPr>
        <w:t xml:space="preserve">, and the OD-SSB configuration (i.e., </w:t>
      </w:r>
      <w:r w:rsidRPr="00100EDD">
        <w:rPr>
          <w:rFonts w:ascii="Times New Roman" w:hAnsi="Times New Roman" w:hint="eastAsia"/>
          <w:bCs w:val="0"/>
          <w:i/>
          <w:iCs/>
        </w:rPr>
        <w:t>od-</w:t>
      </w:r>
      <w:proofErr w:type="spellStart"/>
      <w:r w:rsidRPr="00100EDD">
        <w:rPr>
          <w:rFonts w:ascii="Times New Roman" w:hAnsi="Times New Roman" w:hint="eastAsia"/>
          <w:bCs w:val="0"/>
          <w:i/>
          <w:iCs/>
        </w:rPr>
        <w:t>ssb</w:t>
      </w:r>
      <w:proofErr w:type="spellEnd"/>
      <w:r w:rsidRPr="00100EDD">
        <w:rPr>
          <w:rFonts w:ascii="Times New Roman" w:hAnsi="Times New Roman" w:hint="eastAsia"/>
          <w:bCs w:val="0"/>
          <w:i/>
          <w:iCs/>
        </w:rPr>
        <w:t>-config</w:t>
      </w:r>
      <w:r w:rsidRPr="00797675">
        <w:rPr>
          <w:rFonts w:ascii="Times New Roman" w:hAnsi="Times New Roman"/>
          <w:bCs w:val="0"/>
          <w:iCs/>
        </w:rPr>
        <w:t xml:space="preserve">) is configured under the MO indicated by </w:t>
      </w:r>
      <w:proofErr w:type="spellStart"/>
      <w:r w:rsidRPr="00E84633">
        <w:rPr>
          <w:rFonts w:ascii="Times New Roman" w:hAnsi="Times New Roman"/>
          <w:bCs w:val="0"/>
          <w:i/>
          <w:iCs/>
        </w:rPr>
        <w:t>servingCellMO-onDemandSSB</w:t>
      </w:r>
      <w:proofErr w:type="spellEnd"/>
      <w:r w:rsidR="00E634FE">
        <w:rPr>
          <w:rFonts w:ascii="Times New Roman" w:hAnsi="Times New Roman"/>
          <w:bCs w:val="0"/>
          <w:iCs/>
        </w:rPr>
        <w:t>.</w:t>
      </w:r>
      <w:r w:rsidR="005B1028">
        <w:rPr>
          <w:rFonts w:ascii="Times New Roman" w:hAnsi="Times New Roman"/>
          <w:bCs w:val="0"/>
          <w:iCs/>
        </w:rPr>
        <w:t xml:space="preserve"> </w:t>
      </w:r>
    </w:p>
    <w:p w14:paraId="25ECB342" w14:textId="325B9EC9" w:rsidR="00704A3F" w:rsidRPr="00E66A5E" w:rsidRDefault="001D7023" w:rsidP="001F242A">
      <w:pPr>
        <w:pStyle w:val="Proposal"/>
        <w:numPr>
          <w:ilvl w:val="0"/>
          <w:numId w:val="11"/>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AN2</w:t>
      </w:r>
      <w:r>
        <w:rPr>
          <w:rFonts w:ascii="Times New Roman" w:hAnsi="Times New Roman"/>
          <w:bCs w:val="0"/>
          <w:iCs/>
        </w:rPr>
        <w:t xml:space="preserve"> </w:t>
      </w:r>
      <w:r w:rsidRPr="00BA6A61">
        <w:rPr>
          <w:rFonts w:ascii="Times New Roman" w:hAnsi="Times New Roman"/>
          <w:bCs w:val="0"/>
          <w:iCs/>
        </w:rPr>
        <w:t>to discuss the</w:t>
      </w:r>
      <w:r>
        <w:rPr>
          <w:rFonts w:ascii="Times New Roman" w:hAnsi="Times New Roman"/>
          <w:bCs w:val="0"/>
          <w:iCs/>
        </w:rPr>
        <w:t xml:space="preserve"> below</w:t>
      </w:r>
      <w:r w:rsidRPr="00BA6A61">
        <w:rPr>
          <w:rFonts w:ascii="Times New Roman" w:hAnsi="Times New Roman"/>
          <w:bCs w:val="0"/>
          <w:iCs/>
        </w:rPr>
        <w:t xml:space="preserve"> options</w:t>
      </w:r>
      <w:r>
        <w:rPr>
          <w:rFonts w:ascii="Times New Roman" w:hAnsi="Times New Roman"/>
          <w:bCs w:val="0"/>
          <w:iCs/>
        </w:rPr>
        <w:t xml:space="preserve"> </w:t>
      </w:r>
      <w:r w:rsidRPr="00BA6A61">
        <w:rPr>
          <w:rFonts w:ascii="Times New Roman" w:hAnsi="Times New Roman"/>
          <w:bCs w:val="0"/>
          <w:iCs/>
        </w:rPr>
        <w:t xml:space="preserve">to </w:t>
      </w:r>
      <w:r>
        <w:rPr>
          <w:rFonts w:ascii="Times New Roman" w:hAnsi="Times New Roman"/>
          <w:bCs w:val="0"/>
          <w:iCs/>
        </w:rPr>
        <w:t xml:space="preserve">trigger the L3 </w:t>
      </w:r>
      <w:r w:rsidRPr="00BA6A61">
        <w:rPr>
          <w:rFonts w:ascii="Times New Roman" w:hAnsi="Times New Roman"/>
          <w:bCs w:val="0"/>
          <w:iCs/>
        </w:rPr>
        <w:t>OD-SSB measurement</w:t>
      </w:r>
      <w:r>
        <w:rPr>
          <w:rFonts w:ascii="Times New Roman" w:hAnsi="Times New Roman"/>
          <w:bCs w:val="0"/>
          <w:iCs/>
        </w:rPr>
        <w:t xml:space="preserve"> </w:t>
      </w:r>
      <w:r w:rsidRPr="00BA6A61">
        <w:rPr>
          <w:rFonts w:ascii="Times New Roman" w:hAnsi="Times New Roman"/>
          <w:bCs w:val="0"/>
          <w:iCs/>
        </w:rPr>
        <w:t>report</w:t>
      </w:r>
      <w:r>
        <w:rPr>
          <w:rFonts w:ascii="Times New Roman" w:hAnsi="Times New Roman"/>
          <w:bCs w:val="0"/>
          <w:iCs/>
        </w:rPr>
        <w:t xml:space="preserve"> considering </w:t>
      </w:r>
      <w:r w:rsidR="0023682F" w:rsidRPr="00E66A5E">
        <w:rPr>
          <w:rFonts w:ascii="Times New Roman" w:hAnsi="Times New Roman"/>
          <w:bCs w:val="0"/>
          <w:iCs/>
        </w:rPr>
        <w:t>periodic</w:t>
      </w:r>
      <w:r w:rsidRPr="001E319A">
        <w:rPr>
          <w:rFonts w:ascii="Times New Roman" w:hAnsi="Times New Roman"/>
          <w:bCs w:val="0"/>
          <w:iCs/>
        </w:rPr>
        <w:t xml:space="preserve"> OD-SSB transmission </w:t>
      </w:r>
      <w:r>
        <w:rPr>
          <w:rFonts w:ascii="Times New Roman" w:hAnsi="Times New Roman"/>
          <w:bCs w:val="0"/>
          <w:iCs/>
        </w:rPr>
        <w:t xml:space="preserve">for case 1 </w:t>
      </w:r>
      <w:r w:rsidRPr="001E319A">
        <w:rPr>
          <w:rFonts w:ascii="Times New Roman" w:hAnsi="Times New Roman"/>
          <w:bCs w:val="0"/>
          <w:iCs/>
        </w:rPr>
        <w:t xml:space="preserve">and </w:t>
      </w:r>
      <w:r w:rsidR="0023682F" w:rsidRPr="00E66A5E">
        <w:rPr>
          <w:rFonts w:ascii="Times New Roman" w:hAnsi="Times New Roman"/>
          <w:bCs w:val="0"/>
          <w:iCs/>
        </w:rPr>
        <w:t xml:space="preserve">one-shot </w:t>
      </w:r>
      <w:r w:rsidRPr="001E319A">
        <w:rPr>
          <w:rFonts w:ascii="Times New Roman" w:hAnsi="Times New Roman"/>
          <w:bCs w:val="0"/>
          <w:iCs/>
        </w:rPr>
        <w:t>OD-SSB transmission</w:t>
      </w:r>
      <w:r>
        <w:rPr>
          <w:rFonts w:ascii="Times New Roman" w:hAnsi="Times New Roman"/>
          <w:bCs w:val="0"/>
          <w:iCs/>
        </w:rPr>
        <w:t xml:space="preserve"> for both case 1 and case 2</w:t>
      </w:r>
      <w:r w:rsidR="00332DB4" w:rsidRPr="00BA6A61">
        <w:rPr>
          <w:rFonts w:ascii="Times New Roman" w:hAnsi="Times New Roman"/>
          <w:bCs w:val="0"/>
          <w:iCs/>
        </w:rPr>
        <w:t>:</w:t>
      </w:r>
    </w:p>
    <w:p w14:paraId="44C329FC" w14:textId="56EDA0D5" w:rsidR="00FF7D27" w:rsidRPr="00BA6A61" w:rsidRDefault="00FF7D27" w:rsidP="00FF7D27">
      <w:pPr>
        <w:pStyle w:val="Proposal"/>
        <w:spacing w:line="240" w:lineRule="auto"/>
        <w:ind w:left="1701"/>
        <w:rPr>
          <w:rFonts w:ascii="Times New Roman" w:hAnsi="Times New Roman"/>
          <w:bCs w:val="0"/>
          <w:iCs/>
        </w:rPr>
      </w:pPr>
      <w:r w:rsidRPr="00BA6A61">
        <w:rPr>
          <w:rFonts w:ascii="Times New Roman" w:hAnsi="Times New Roman"/>
          <w:bCs w:val="0"/>
          <w:iCs/>
        </w:rPr>
        <w:t>- Option 1:</w:t>
      </w:r>
      <w:r>
        <w:rPr>
          <w:rFonts w:ascii="Times New Roman" w:hAnsi="Times New Roman"/>
          <w:bCs w:val="0"/>
          <w:iCs/>
        </w:rPr>
        <w:t xml:space="preserve"> </w:t>
      </w:r>
      <w:r w:rsidRPr="00C40DAE">
        <w:rPr>
          <w:rFonts w:ascii="Times New Roman" w:hAnsi="Times New Roman"/>
          <w:bCs w:val="0"/>
          <w:iCs/>
        </w:rPr>
        <w:t>report is trigger</w:t>
      </w:r>
      <w:r w:rsidRPr="00C40DAE">
        <w:rPr>
          <w:rFonts w:ascii="Times New Roman" w:hAnsi="Times New Roman" w:hint="eastAsia"/>
          <w:bCs w:val="0"/>
          <w:iCs/>
        </w:rPr>
        <w:t>ed</w:t>
      </w:r>
      <w:r w:rsidRPr="00C40DAE">
        <w:rPr>
          <w:rFonts w:ascii="Times New Roman" w:hAnsi="Times New Roman"/>
          <w:bCs w:val="0"/>
          <w:iCs/>
        </w:rPr>
        <w:t xml:space="preserve"> </w:t>
      </w:r>
      <w:r w:rsidRPr="00C40DAE">
        <w:rPr>
          <w:rFonts w:ascii="Times New Roman" w:hAnsi="Times New Roman" w:hint="eastAsia"/>
          <w:bCs w:val="0"/>
          <w:iCs/>
        </w:rPr>
        <w:t>by</w:t>
      </w:r>
      <w:r w:rsidRPr="00C40DAE">
        <w:rPr>
          <w:rFonts w:ascii="Times New Roman" w:hAnsi="Times New Roman"/>
          <w:bCs w:val="0"/>
          <w:iCs/>
        </w:rPr>
        <w:t xml:space="preserve"> the </w:t>
      </w:r>
      <w:r w:rsidR="00A57E92" w:rsidRPr="00C40DAE">
        <w:rPr>
          <w:rFonts w:ascii="Times New Roman" w:hAnsi="Times New Roman"/>
          <w:bCs w:val="0"/>
          <w:iCs/>
        </w:rPr>
        <w:t>existing</w:t>
      </w:r>
      <w:r w:rsidRPr="00C40DAE">
        <w:rPr>
          <w:rFonts w:ascii="Times New Roman" w:hAnsi="Times New Roman"/>
          <w:bCs w:val="0"/>
          <w:iCs/>
        </w:rPr>
        <w:t xml:space="preserve"> measurement report type (</w:t>
      </w:r>
      <w:r w:rsidR="00712B6F" w:rsidRPr="00C40DAE">
        <w:rPr>
          <w:rFonts w:ascii="Times New Roman" w:hAnsi="Times New Roman"/>
          <w:bCs w:val="0"/>
          <w:iCs/>
        </w:rPr>
        <w:t>e.</w:t>
      </w:r>
      <w:r w:rsidR="00712B6F">
        <w:rPr>
          <w:rFonts w:ascii="Times New Roman" w:hAnsi="Times New Roman"/>
          <w:bCs w:val="0"/>
          <w:iCs/>
        </w:rPr>
        <w:t>g.</w:t>
      </w:r>
      <w:r w:rsidR="00712B6F" w:rsidRPr="00C40DAE">
        <w:rPr>
          <w:rFonts w:ascii="Times New Roman" w:hAnsi="Times New Roman"/>
          <w:bCs w:val="0"/>
          <w:iCs/>
        </w:rPr>
        <w:t>,</w:t>
      </w:r>
      <w:r w:rsidRPr="00C40DAE">
        <w:rPr>
          <w:rFonts w:ascii="Times New Roman" w:hAnsi="Times New Roman"/>
          <w:bCs w:val="0"/>
          <w:iCs/>
        </w:rPr>
        <w:t xml:space="preserve"> periodic, A1/2 event</w:t>
      </w:r>
      <w:r w:rsidR="00A44CD2">
        <w:rPr>
          <w:rFonts w:ascii="Times New Roman" w:hAnsi="Times New Roman"/>
          <w:bCs w:val="0"/>
          <w:iCs/>
        </w:rPr>
        <w:t>, via any triggered MR</w:t>
      </w:r>
      <w:r w:rsidRPr="00C40DAE">
        <w:rPr>
          <w:rFonts w:ascii="Times New Roman" w:hAnsi="Times New Roman"/>
          <w:bCs w:val="0"/>
          <w:iCs/>
        </w:rPr>
        <w:t>)</w:t>
      </w:r>
      <w:r w:rsidRPr="00BA6A61">
        <w:rPr>
          <w:rFonts w:ascii="Times New Roman" w:hAnsi="Times New Roman"/>
          <w:bCs w:val="0"/>
          <w:iCs/>
        </w:rPr>
        <w:t>;</w:t>
      </w:r>
    </w:p>
    <w:p w14:paraId="1B41B33B" w14:textId="0586931F" w:rsidR="00A81A82" w:rsidRPr="001E69BD" w:rsidRDefault="004F71C1" w:rsidP="003A30F7">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8B3C37" w:rsidRPr="00180FB0">
        <w:rPr>
          <w:rFonts w:ascii="Times New Roman" w:hAnsi="Times New Roman"/>
          <w:bCs w:val="0"/>
          <w:iCs/>
        </w:rPr>
        <w:t xml:space="preserve">report is triggered </w:t>
      </w:r>
      <w:r w:rsidR="008B3C37" w:rsidRPr="00180FB0">
        <w:rPr>
          <w:rFonts w:ascii="Times New Roman" w:hAnsi="Times New Roman" w:hint="eastAsia"/>
          <w:bCs w:val="0"/>
          <w:iCs/>
        </w:rPr>
        <w:t>by</w:t>
      </w:r>
      <w:r w:rsidR="008B3C37" w:rsidRPr="00180FB0">
        <w:rPr>
          <w:rFonts w:ascii="Times New Roman" w:hAnsi="Times New Roman"/>
          <w:bCs w:val="0"/>
          <w:iCs/>
        </w:rPr>
        <w:t xml:space="preserve"> </w:t>
      </w:r>
      <w:r w:rsidR="008B3C37" w:rsidRPr="00180FB0">
        <w:rPr>
          <w:rFonts w:ascii="Times New Roman" w:hAnsi="Times New Roman" w:hint="eastAsia"/>
          <w:bCs w:val="0"/>
          <w:iCs/>
        </w:rPr>
        <w:t>a</w:t>
      </w:r>
      <w:r w:rsidR="008B3C37" w:rsidRPr="00180FB0">
        <w:rPr>
          <w:rFonts w:ascii="Times New Roman" w:hAnsi="Times New Roman"/>
          <w:bCs w:val="0"/>
          <w:iCs/>
        </w:rPr>
        <w:t xml:space="preserve"> </w:t>
      </w:r>
      <w:r w:rsidR="008B3C37" w:rsidRPr="00180FB0">
        <w:rPr>
          <w:rFonts w:ascii="Times New Roman" w:hAnsi="Times New Roman" w:hint="eastAsia"/>
          <w:bCs w:val="0"/>
          <w:iCs/>
        </w:rPr>
        <w:t>new</w:t>
      </w:r>
      <w:r w:rsidR="008B3C37" w:rsidRPr="00180FB0">
        <w:rPr>
          <w:rFonts w:ascii="Times New Roman" w:hAnsi="Times New Roman"/>
          <w:bCs w:val="0"/>
          <w:iCs/>
        </w:rPr>
        <w:t xml:space="preserve"> measurement</w:t>
      </w:r>
      <w:r w:rsidR="008B3C37" w:rsidRPr="00180FB0">
        <w:rPr>
          <w:rFonts w:ascii="Times New Roman" w:hAnsi="Times New Roman" w:hint="eastAsia"/>
          <w:bCs w:val="0"/>
          <w:iCs/>
        </w:rPr>
        <w:t xml:space="preserve"> report</w:t>
      </w:r>
      <w:r w:rsidR="008B3C37" w:rsidRPr="00180FB0">
        <w:rPr>
          <w:rFonts w:ascii="Times New Roman" w:hAnsi="Times New Roman"/>
          <w:bCs w:val="0"/>
          <w:iCs/>
        </w:rPr>
        <w:t xml:space="preserve"> </w:t>
      </w:r>
      <w:r w:rsidR="008B3C37" w:rsidRPr="00180FB0">
        <w:rPr>
          <w:rFonts w:ascii="Times New Roman" w:hAnsi="Times New Roman" w:hint="eastAsia"/>
          <w:bCs w:val="0"/>
          <w:iCs/>
        </w:rPr>
        <w:t>type</w:t>
      </w:r>
      <w:r w:rsidR="008B3C37" w:rsidRPr="00180FB0">
        <w:rPr>
          <w:rFonts w:ascii="Times New Roman" w:hAnsi="Times New Roman"/>
          <w:bCs w:val="0"/>
          <w:iCs/>
        </w:rPr>
        <w:t xml:space="preserve"> </w:t>
      </w:r>
      <w:r w:rsidR="008B3C37" w:rsidRPr="008A4763">
        <w:rPr>
          <w:rFonts w:ascii="Times New Roman" w:hAnsi="Times New Roman"/>
          <w:bCs w:val="0"/>
          <w:iCs/>
        </w:rPr>
        <w:t xml:space="preserve">(e.g., </w:t>
      </w:r>
      <w:r w:rsidR="008B3C37" w:rsidRPr="008A4763">
        <w:rPr>
          <w:rFonts w:ascii="Times New Roman" w:hAnsi="Times New Roman" w:hint="eastAsia"/>
          <w:bCs w:val="0"/>
          <w:iCs/>
        </w:rPr>
        <w:t>when</w:t>
      </w:r>
      <w:r w:rsidR="008B3C37" w:rsidRPr="008A4763">
        <w:rPr>
          <w:rFonts w:ascii="Times New Roman" w:hAnsi="Times New Roman"/>
          <w:bCs w:val="0"/>
          <w:iCs/>
        </w:rPr>
        <w:t xml:space="preserve"> the measurement requirement </w:t>
      </w:r>
      <w:r w:rsidR="008B3C37" w:rsidRPr="008A4763">
        <w:rPr>
          <w:rFonts w:ascii="Times New Roman" w:hAnsi="Times New Roman" w:hint="eastAsia"/>
          <w:bCs w:val="0"/>
          <w:iCs/>
        </w:rPr>
        <w:t>defined</w:t>
      </w:r>
      <w:r w:rsidR="008B3C37" w:rsidRPr="008A4763">
        <w:rPr>
          <w:rFonts w:ascii="Times New Roman" w:hAnsi="Times New Roman"/>
          <w:bCs w:val="0"/>
          <w:iCs/>
        </w:rPr>
        <w:t xml:space="preserve"> </w:t>
      </w:r>
      <w:r w:rsidR="008B3C37" w:rsidRPr="008A4763">
        <w:rPr>
          <w:rFonts w:ascii="Times New Roman" w:hAnsi="Times New Roman" w:hint="eastAsia"/>
          <w:bCs w:val="0"/>
          <w:iCs/>
        </w:rPr>
        <w:t>in</w:t>
      </w:r>
      <w:r w:rsidR="008B3C37" w:rsidRPr="008A4763">
        <w:rPr>
          <w:rFonts w:ascii="Times New Roman" w:hAnsi="Times New Roman"/>
          <w:bCs w:val="0"/>
          <w:iCs/>
        </w:rPr>
        <w:t xml:space="preserve"> RAN4 is fulfilled </w:t>
      </w:r>
      <w:r w:rsidR="008B3C37" w:rsidRPr="008A4763">
        <w:rPr>
          <w:rFonts w:ascii="Times New Roman" w:hAnsi="Times New Roman" w:hint="eastAsia"/>
          <w:bCs w:val="0"/>
          <w:iCs/>
        </w:rPr>
        <w:t>following</w:t>
      </w:r>
      <w:r w:rsidR="008B3C37" w:rsidRPr="008A4763">
        <w:rPr>
          <w:rFonts w:ascii="Times New Roman" w:hAnsi="Times New Roman"/>
          <w:bCs w:val="0"/>
          <w:iCs/>
        </w:rPr>
        <w:t xml:space="preserve"> </w:t>
      </w:r>
      <w:r w:rsidR="008B3C37" w:rsidRPr="008A4763">
        <w:rPr>
          <w:rFonts w:ascii="Times New Roman" w:hAnsi="Times New Roman" w:hint="eastAsia"/>
          <w:bCs w:val="0"/>
          <w:iCs/>
        </w:rPr>
        <w:t>the</w:t>
      </w:r>
      <w:r w:rsidR="008B3C37" w:rsidRPr="008A4763">
        <w:rPr>
          <w:rFonts w:ascii="Times New Roman" w:hAnsi="Times New Roman"/>
          <w:bCs w:val="0"/>
          <w:iCs/>
        </w:rPr>
        <w:t xml:space="preserve"> </w:t>
      </w:r>
      <w:r w:rsidR="008B3C37" w:rsidRPr="008A4763">
        <w:rPr>
          <w:rFonts w:ascii="Times New Roman" w:hAnsi="Times New Roman" w:hint="eastAsia"/>
          <w:bCs w:val="0"/>
          <w:iCs/>
        </w:rPr>
        <w:t>reception</w:t>
      </w:r>
      <w:r w:rsidR="008B3C37" w:rsidRPr="008A4763">
        <w:rPr>
          <w:rFonts w:ascii="Times New Roman" w:hAnsi="Times New Roman"/>
          <w:bCs w:val="0"/>
          <w:iCs/>
        </w:rPr>
        <w:t xml:space="preserve"> </w:t>
      </w:r>
      <w:r w:rsidR="008B3C37" w:rsidRPr="008A4763">
        <w:rPr>
          <w:rFonts w:ascii="Times New Roman" w:hAnsi="Times New Roman" w:hint="eastAsia"/>
          <w:bCs w:val="0"/>
          <w:iCs/>
        </w:rPr>
        <w:t>of</w:t>
      </w:r>
      <w:r w:rsidR="008B3C37" w:rsidRPr="008A4763">
        <w:rPr>
          <w:rFonts w:ascii="Times New Roman" w:hAnsi="Times New Roman"/>
          <w:bCs w:val="0"/>
          <w:iCs/>
        </w:rPr>
        <w:t xml:space="preserve"> the MAC CE used for indicating OD-SSB</w:t>
      </w:r>
      <w:r w:rsidR="00E2115C" w:rsidRPr="00E2115C">
        <w:rPr>
          <w:rFonts w:ascii="Times New Roman" w:hAnsi="Times New Roman"/>
          <w:bCs w:val="0"/>
          <w:iCs/>
        </w:rPr>
        <w:t xml:space="preserve"> </w:t>
      </w:r>
      <w:r w:rsidR="00E2115C">
        <w:rPr>
          <w:rFonts w:ascii="Times New Roman" w:hAnsi="Times New Roman"/>
          <w:bCs w:val="0"/>
          <w:iCs/>
        </w:rPr>
        <w:t>activation</w:t>
      </w:r>
      <w:r w:rsidR="008B3C37" w:rsidRPr="008A4763">
        <w:rPr>
          <w:rFonts w:ascii="Times New Roman" w:hAnsi="Times New Roman"/>
          <w:bCs w:val="0"/>
          <w:iCs/>
        </w:rPr>
        <w:t>)</w:t>
      </w:r>
      <w:r>
        <w:rPr>
          <w:rFonts w:ascii="Times New Roman" w:hAnsi="Times New Roman" w:hint="eastAsia"/>
          <w:bCs w:val="0"/>
          <w:iCs/>
        </w:rPr>
        <w:t>.</w:t>
      </w:r>
      <w:r w:rsidR="006D2F77">
        <w:rPr>
          <w:rFonts w:ascii="Times New Roman" w:hAnsi="Times New Roman"/>
          <w:bCs w:val="0"/>
          <w:iCs/>
        </w:rPr>
        <w:t xml:space="preserve"> </w:t>
      </w:r>
    </w:p>
    <w:p w14:paraId="76CE1D4E" w14:textId="77777777" w:rsidR="0028643D" w:rsidRPr="00031AE4" w:rsidRDefault="0028643D" w:rsidP="00031AE4">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69D82021" w14:textId="75B1CDE4" w:rsidR="002B2614" w:rsidRDefault="000A0A90" w:rsidP="001C553E">
      <w:pPr>
        <w:overflowPunct w:val="0"/>
        <w:autoSpaceDE w:val="0"/>
        <w:autoSpaceDN w:val="0"/>
        <w:adjustRightInd w:val="0"/>
        <w:textAlignment w:val="baseline"/>
        <w:rPr>
          <w:rFonts w:eastAsiaTheme="minorEastAsia"/>
          <w:lang w:eastAsia="zh-CN"/>
        </w:rPr>
      </w:pPr>
      <w:bookmarkStart w:id="7" w:name="_Ref47937798"/>
      <w:r w:rsidRPr="00AB0CA7">
        <w:rPr>
          <w:rFonts w:eastAsiaTheme="minorEastAsia"/>
          <w:lang w:eastAsia="zh-CN"/>
        </w:rPr>
        <w:t>[1]</w:t>
      </w:r>
      <w:bookmarkEnd w:id="7"/>
      <w:r w:rsidR="00726945">
        <w:rPr>
          <w:rFonts w:eastAsiaTheme="minorEastAsia"/>
          <w:lang w:eastAsia="zh-CN"/>
        </w:rPr>
        <w:t xml:space="preserve"> </w:t>
      </w:r>
      <w:r w:rsidR="0036068A" w:rsidRPr="0036068A">
        <w:rPr>
          <w:rFonts w:eastAsiaTheme="minorEastAsia"/>
          <w:lang w:eastAsia="zh-CN"/>
        </w:rPr>
        <w:t>RP-242354</w:t>
      </w:r>
      <w:r w:rsidR="00726945" w:rsidRPr="00726945">
        <w:rPr>
          <w:rFonts w:eastAsiaTheme="minorEastAsia"/>
          <w:lang w:eastAsia="zh-CN"/>
        </w:rPr>
        <w:t xml:space="preserve">, </w:t>
      </w:r>
      <w:r w:rsidR="0036068A" w:rsidRPr="0036068A">
        <w:rPr>
          <w:rFonts w:eastAsiaTheme="minorEastAsia"/>
          <w:lang w:eastAsia="zh-CN"/>
        </w:rPr>
        <w:t>Revised WID: Enhancements of network energy savings for NR</w:t>
      </w:r>
      <w:r w:rsidR="00726945" w:rsidRPr="00726945">
        <w:rPr>
          <w:rFonts w:eastAsiaTheme="minorEastAsia"/>
          <w:lang w:eastAsia="zh-CN"/>
        </w:rPr>
        <w:t>, Ericsson</w:t>
      </w:r>
      <w:r w:rsidR="00FB6A29" w:rsidRPr="00AB0CA7">
        <w:rPr>
          <w:rFonts w:eastAsiaTheme="minorEastAsia"/>
          <w:lang w:eastAsia="zh-CN"/>
        </w:rPr>
        <w:t>.</w:t>
      </w:r>
      <w:r w:rsidR="00EE45F5" w:rsidRPr="00AB0CA7">
        <w:rPr>
          <w:rFonts w:eastAsiaTheme="minorEastAsia"/>
          <w:lang w:eastAsia="zh-CN"/>
        </w:rPr>
        <w:t xml:space="preserve"> </w:t>
      </w:r>
      <w:r w:rsidR="0036068A" w:rsidRPr="0036068A">
        <w:rPr>
          <w:rFonts w:eastAsiaTheme="minorEastAsia"/>
          <w:lang w:eastAsia="zh-CN"/>
        </w:rPr>
        <w:t xml:space="preserve"> </w:t>
      </w:r>
    </w:p>
    <w:p w14:paraId="4F38034C" w14:textId="4321254B" w:rsidR="00F34B5C" w:rsidRDefault="00CB1F88" w:rsidP="00F34B5C">
      <w:pPr>
        <w:pStyle w:val="1"/>
        <w:keepLines/>
        <w:numPr>
          <w:ilvl w:val="0"/>
          <w:numId w:val="4"/>
        </w:numPr>
        <w:pBdr>
          <w:top w:val="single" w:sz="12" w:space="3" w:color="auto"/>
        </w:pBdr>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w:t>
      </w:r>
      <w:r w:rsidR="0013711B">
        <w:rPr>
          <w:rFonts w:eastAsiaTheme="minorEastAsia" w:cs="Times New Roman"/>
          <w:b w:val="0"/>
          <w:bCs w:val="0"/>
          <w:kern w:val="0"/>
          <w:sz w:val="36"/>
          <w:szCs w:val="20"/>
          <w:lang w:val="en-GB"/>
        </w:rPr>
        <w:t>1</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2</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4</w:t>
      </w:r>
      <w:r w:rsidR="00CB0827">
        <w:rPr>
          <w:rFonts w:eastAsiaTheme="minorEastAsia" w:cs="Times New Roman"/>
          <w:b w:val="0"/>
          <w:bCs w:val="0"/>
          <w:kern w:val="0"/>
          <w:sz w:val="36"/>
          <w:szCs w:val="20"/>
          <w:lang w:val="en-GB"/>
        </w:rPr>
        <w:t xml:space="preserve"> </w:t>
      </w:r>
      <w:r w:rsidR="0086127C">
        <w:rPr>
          <w:rFonts w:eastAsiaTheme="minorEastAsia" w:cs="Times New Roman"/>
          <w:b w:val="0"/>
          <w:bCs w:val="0"/>
          <w:kern w:val="0"/>
          <w:sz w:val="36"/>
          <w:szCs w:val="20"/>
          <w:lang w:val="en-GB"/>
        </w:rPr>
        <w:t>A</w:t>
      </w:r>
      <w:r w:rsidR="00935D53">
        <w:rPr>
          <w:rFonts w:eastAsiaTheme="minorEastAsia" w:cs="Times New Roman"/>
          <w:b w:val="0"/>
          <w:bCs w:val="0"/>
          <w:kern w:val="0"/>
          <w:sz w:val="36"/>
          <w:szCs w:val="20"/>
          <w:lang w:val="en-GB"/>
        </w:rPr>
        <w:t>greements</w:t>
      </w:r>
      <w:r w:rsidR="00CB0827">
        <w:rPr>
          <w:rFonts w:eastAsiaTheme="minorEastAsia" w:cs="Times New Roman"/>
          <w:b w:val="0"/>
          <w:bCs w:val="0"/>
          <w:kern w:val="0"/>
          <w:sz w:val="36"/>
          <w:szCs w:val="20"/>
          <w:lang w:val="en-GB"/>
        </w:rPr>
        <w:t>)</w:t>
      </w:r>
    </w:p>
    <w:p w14:paraId="3BB58B03" w14:textId="13EF83EC" w:rsidR="002A46F4" w:rsidRDefault="00980DAA" w:rsidP="00181647">
      <w:pPr>
        <w:pStyle w:val="20"/>
        <w:rPr>
          <w:rFonts w:eastAsiaTheme="minorEastAsia" w:cs="Times New Roman"/>
          <w:bCs w:val="0"/>
          <w:sz w:val="28"/>
          <w:szCs w:val="20"/>
          <w:lang w:val="en-GB"/>
        </w:rPr>
      </w:pPr>
      <w:r w:rsidRPr="00181647">
        <w:rPr>
          <w:rFonts w:eastAsiaTheme="minorEastAsia" w:cs="Times New Roman" w:hint="eastAsia"/>
          <w:bCs w:val="0"/>
          <w:sz w:val="28"/>
          <w:szCs w:val="20"/>
          <w:lang w:val="en-GB"/>
        </w:rPr>
        <w:t>R</w:t>
      </w:r>
      <w:r w:rsidRPr="00181647">
        <w:rPr>
          <w:rFonts w:eastAsiaTheme="minorEastAsia" w:cs="Times New Roman"/>
          <w:bCs w:val="0"/>
          <w:sz w:val="28"/>
          <w:szCs w:val="20"/>
          <w:lang w:val="en-GB"/>
        </w:rPr>
        <w:t>AN1 A</w:t>
      </w:r>
      <w:r w:rsidRPr="00181647">
        <w:rPr>
          <w:rFonts w:eastAsiaTheme="minorEastAsia" w:cs="Times New Roman" w:hint="eastAsia"/>
          <w:bCs w:val="0"/>
          <w:sz w:val="28"/>
          <w:szCs w:val="20"/>
          <w:lang w:val="en-GB"/>
        </w:rPr>
        <w:t>greement</w:t>
      </w:r>
      <w:r w:rsidR="00666AD9" w:rsidRPr="00181647">
        <w:rPr>
          <w:rFonts w:eastAsiaTheme="minorEastAsia" w:cs="Times New Roman" w:hint="eastAsia"/>
          <w:bCs w:val="0"/>
          <w:sz w:val="28"/>
          <w:szCs w:val="20"/>
          <w:lang w:val="en-GB"/>
        </w:rPr>
        <w:t>s</w:t>
      </w:r>
    </w:p>
    <w:p w14:paraId="3C687324" w14:textId="2AD6F7DC" w:rsidR="00156439" w:rsidRDefault="00156439" w:rsidP="00156439">
      <w:pPr>
        <w:pStyle w:val="3"/>
      </w:pPr>
      <w:r w:rsidRPr="00921FEE">
        <w:rPr>
          <w:rFonts w:hint="eastAsia"/>
        </w:rPr>
        <w:t>R</w:t>
      </w:r>
      <w:r w:rsidRPr="00921FEE">
        <w:t>AN1#120</w:t>
      </w:r>
    </w:p>
    <w:p w14:paraId="0E16077E" w14:textId="77777777" w:rsidR="00156439" w:rsidRPr="0016306D" w:rsidRDefault="00156439" w:rsidP="00156439">
      <w:pPr>
        <w:jc w:val="left"/>
        <w:rPr>
          <w:rFonts w:ascii="Times" w:eastAsia="Batang" w:hAnsi="Times"/>
          <w:b/>
          <w:bCs/>
          <w:lang w:val="en-GB" w:eastAsia="x-none"/>
        </w:rPr>
      </w:pPr>
      <w:r w:rsidRPr="0016306D">
        <w:rPr>
          <w:rFonts w:ascii="Times" w:eastAsia="Batang" w:hAnsi="Times"/>
          <w:b/>
          <w:bCs/>
          <w:highlight w:val="green"/>
          <w:lang w:val="en-GB" w:eastAsia="x-none"/>
        </w:rPr>
        <w:t>Agreement</w:t>
      </w:r>
    </w:p>
    <w:p w14:paraId="7E2A3753" w14:textId="77777777" w:rsidR="00156439" w:rsidRPr="0016306D" w:rsidRDefault="00156439" w:rsidP="00156439">
      <w:pPr>
        <w:contextualSpacing/>
        <w:rPr>
          <w:rFonts w:ascii="Times" w:eastAsia="Batang" w:hAnsi="Times"/>
          <w:szCs w:val="20"/>
          <w:lang w:val="en-GB"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 xml:space="preserve">the relation in terms of </w:t>
      </w:r>
      <w:r w:rsidRPr="0016306D">
        <w:rPr>
          <w:rFonts w:ascii="Times" w:eastAsia="Batang" w:hAnsi="Times" w:cs="Arial" w:hint="eastAsia"/>
          <w:lang w:eastAsia="ko-KR"/>
        </w:rPr>
        <w:t>time</w:t>
      </w:r>
      <w:r w:rsidRPr="0016306D">
        <w:rPr>
          <w:rFonts w:ascii="Times" w:eastAsia="Batang" w:hAnsi="Times" w:cs="Arial"/>
          <w:lang w:eastAsia="ko-KR"/>
        </w:rPr>
        <w:t xml:space="preserve"> location</w:t>
      </w:r>
      <w:r w:rsidRPr="0016306D">
        <w:rPr>
          <w:rFonts w:ascii="Times" w:eastAsia="Batang" w:hAnsi="Times" w:cs="Arial" w:hint="eastAsia"/>
          <w:lang w:eastAsia="ko-KR"/>
        </w:rPr>
        <w:t xml:space="preserve"> </w:t>
      </w:r>
      <w:r w:rsidRPr="0016306D">
        <w:rPr>
          <w:rFonts w:ascii="Times" w:eastAsia="Batang" w:hAnsi="Times" w:cs="Arial"/>
          <w:lang w:eastAsia="ko-KR"/>
        </w:rPr>
        <w:t xml:space="preserve">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 xml:space="preserve">, </w:t>
      </w:r>
      <w:r w:rsidRPr="0016306D">
        <w:rPr>
          <w:rFonts w:ascii="Times" w:eastAsia="Batang" w:hAnsi="Times" w:cs="Arial"/>
          <w:lang w:val="en-GB"/>
        </w:rPr>
        <w:t xml:space="preserve">at least for the case when the </w:t>
      </w:r>
      <w:proofErr w:type="spellStart"/>
      <w:r w:rsidRPr="0016306D">
        <w:rPr>
          <w:rFonts w:ascii="Times" w:eastAsia="Batang" w:hAnsi="Times" w:cs="Arial"/>
          <w:lang w:val="en-GB"/>
        </w:rPr>
        <w:t>cent</w:t>
      </w:r>
      <w:r w:rsidRPr="0016306D">
        <w:rPr>
          <w:rFonts w:ascii="Times" w:eastAsia="Batang" w:hAnsi="Times" w:cs="Arial" w:hint="eastAsia"/>
          <w:lang w:val="en-GB" w:eastAsia="ko-KR"/>
        </w:rPr>
        <w:t>e</w:t>
      </w:r>
      <w:r w:rsidRPr="0016306D">
        <w:rPr>
          <w:rFonts w:ascii="Times" w:eastAsia="Batang" w:hAnsi="Times" w:cs="Arial"/>
          <w:lang w:val="en-GB"/>
        </w:rPr>
        <w:t>r</w:t>
      </w:r>
      <w:proofErr w:type="spellEnd"/>
      <w:r w:rsidRPr="0016306D">
        <w:rPr>
          <w:rFonts w:ascii="Times" w:eastAsia="Batang" w:hAnsi="Times" w:cs="Arial"/>
          <w:lang w:val="en-GB"/>
        </w:rPr>
        <w:t xml:space="preserve"> frequency locations of always-on SSB and </w:t>
      </w:r>
      <w:r w:rsidRPr="0016306D">
        <w:rPr>
          <w:rFonts w:ascii="Times" w:eastAsia="Batang" w:hAnsi="Times" w:cs="Arial" w:hint="eastAsia"/>
          <w:lang w:val="en-GB" w:eastAsia="ko-KR"/>
        </w:rPr>
        <w:t xml:space="preserve">on-demand </w:t>
      </w:r>
      <w:r w:rsidRPr="0016306D">
        <w:rPr>
          <w:rFonts w:ascii="Times" w:eastAsia="Batang" w:hAnsi="Times" w:cs="Arial"/>
          <w:lang w:val="en-GB"/>
        </w:rPr>
        <w:t xml:space="preserve">SSB </w:t>
      </w:r>
      <w:r w:rsidRPr="0016306D">
        <w:rPr>
          <w:rFonts w:ascii="Times" w:eastAsia="Batang" w:hAnsi="Times" w:cs="Arial" w:hint="eastAsia"/>
          <w:lang w:val="en-GB" w:eastAsia="ko-KR"/>
        </w:rPr>
        <w:t>are</w:t>
      </w:r>
      <w:r w:rsidRPr="0016306D">
        <w:rPr>
          <w:rFonts w:ascii="Times" w:eastAsia="Batang" w:hAnsi="Times" w:cs="Arial"/>
          <w:lang w:val="en-GB"/>
        </w:rPr>
        <w:t xml:space="preserve"> same</w:t>
      </w:r>
      <w:r w:rsidRPr="0016306D">
        <w:rPr>
          <w:rFonts w:ascii="Times" w:eastAsia="Batang" w:hAnsi="Times" w:cs="Arial" w:hint="eastAsia"/>
          <w:lang w:val="en-GB" w:eastAsia="ko-KR"/>
        </w:rPr>
        <w:t>,</w:t>
      </w:r>
      <w:r w:rsidRPr="0016306D">
        <w:rPr>
          <w:rFonts w:ascii="Times" w:eastAsia="Batang" w:hAnsi="Times" w:cs="Arial" w:hint="eastAsia"/>
          <w:lang w:eastAsia="ko-KR"/>
        </w:rPr>
        <w:t xml:space="preserve"> down-select one of the following.</w:t>
      </w:r>
    </w:p>
    <w:p w14:paraId="34996117"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Malgun Gothic" w:hAnsi="Times" w:hint="eastAsia"/>
          <w:szCs w:val="20"/>
          <w:lang w:val="en-GB" w:eastAsia="ko-KR"/>
        </w:rPr>
        <w:lastRenderedPageBreak/>
        <w:t xml:space="preserve">Alt Time-A: It is not allowed that time location of an SSB within on-demand SSB burst overlaps with time location of any SSB within </w:t>
      </w:r>
      <w:r w:rsidRPr="0016306D">
        <w:rPr>
          <w:rFonts w:ascii="Times" w:eastAsia="Malgun Gothic" w:hAnsi="Times"/>
          <w:szCs w:val="20"/>
          <w:lang w:val="en-GB" w:eastAsia="ko-KR"/>
        </w:rPr>
        <w:t>always</w:t>
      </w:r>
      <w:r w:rsidRPr="0016306D">
        <w:rPr>
          <w:rFonts w:ascii="Times" w:eastAsia="Malgun Gothic" w:hAnsi="Times" w:hint="eastAsia"/>
          <w:szCs w:val="20"/>
          <w:lang w:val="en-GB" w:eastAsia="ko-KR"/>
        </w:rPr>
        <w:t>-on SSB burst.</w:t>
      </w:r>
    </w:p>
    <w:p w14:paraId="7B2E8598"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hint="eastAsia"/>
          <w:lang w:val="en-GB" w:eastAsia="ko-KR"/>
        </w:rPr>
        <w:t xml:space="preserve">NOTE: It is assumed that the periodicity of always-on SSB is </w:t>
      </w:r>
      <w:r w:rsidRPr="0016306D">
        <w:rPr>
          <w:rFonts w:ascii="Times" w:eastAsia="Batang" w:hAnsi="Times"/>
          <w:lang w:val="en-GB" w:eastAsia="ko-KR"/>
        </w:rPr>
        <w:t xml:space="preserve">equal to or </w:t>
      </w:r>
      <w:r w:rsidRPr="0016306D">
        <w:rPr>
          <w:rFonts w:ascii="Times" w:eastAsia="Batang" w:hAnsi="Times" w:hint="eastAsia"/>
          <w:lang w:val="en-GB" w:eastAsia="ko-KR"/>
        </w:rPr>
        <w:t>larger than that of on-demand SSB.</w:t>
      </w:r>
    </w:p>
    <w:p w14:paraId="42C81B0B"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Malgun Gothic" w:hAnsi="Times" w:hint="eastAsia"/>
          <w:szCs w:val="20"/>
          <w:lang w:val="en-GB" w:eastAsia="ko-KR"/>
        </w:rPr>
        <w:t xml:space="preserve">Alt Time-B: </w:t>
      </w:r>
      <w:r w:rsidRPr="0016306D">
        <w:rPr>
          <w:rFonts w:ascii="Times" w:eastAsia="Batang" w:hAnsi="Times" w:hint="eastAsia"/>
          <w:lang w:val="en-GB" w:eastAsia="ko-KR"/>
        </w:rPr>
        <w:t>T</w:t>
      </w:r>
      <w:r w:rsidRPr="0016306D">
        <w:rPr>
          <w:rFonts w:ascii="Times" w:eastAsia="Batang" w:hAnsi="Times"/>
          <w:lang w:val="en-GB" w:eastAsia="ko-KR"/>
        </w:rPr>
        <w:t xml:space="preserve">ime-domain locations of always-on SSB </w:t>
      </w:r>
      <w:r w:rsidRPr="0016306D">
        <w:rPr>
          <w:rFonts w:ascii="Times" w:eastAsia="Batang" w:hAnsi="Times" w:hint="eastAsia"/>
          <w:lang w:val="en-GB" w:eastAsia="ko-KR"/>
        </w:rPr>
        <w:t>are</w:t>
      </w:r>
      <w:r w:rsidRPr="0016306D">
        <w:rPr>
          <w:rFonts w:ascii="Times" w:eastAsia="Batang" w:hAnsi="Times"/>
          <w:lang w:val="en-GB" w:eastAsia="ko-KR"/>
        </w:rPr>
        <w:t xml:space="preserve"> a subset of time-domain locations of on-demand SSB</w:t>
      </w:r>
      <w:r w:rsidRPr="0016306D">
        <w:rPr>
          <w:rFonts w:ascii="Times" w:eastAsia="Batang" w:hAnsi="Times" w:hint="eastAsia"/>
          <w:lang w:val="en-GB" w:eastAsia="ko-KR"/>
        </w:rPr>
        <w:t>.</w:t>
      </w:r>
    </w:p>
    <w:p w14:paraId="11C25488"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hint="eastAsia"/>
          <w:lang w:val="en-GB" w:eastAsia="ko-KR"/>
        </w:rPr>
        <w:t xml:space="preserve">NOTE: It is assumed that the periodicity of always-on SSB is </w:t>
      </w:r>
      <w:r w:rsidRPr="0016306D">
        <w:rPr>
          <w:rFonts w:ascii="Times" w:eastAsia="Batang" w:hAnsi="Times"/>
          <w:lang w:val="en-GB" w:eastAsia="ko-KR"/>
        </w:rPr>
        <w:t xml:space="preserve">equal to or </w:t>
      </w:r>
      <w:r w:rsidRPr="0016306D">
        <w:rPr>
          <w:rFonts w:ascii="Times" w:eastAsia="Batang" w:hAnsi="Times" w:hint="eastAsia"/>
          <w:lang w:val="en-GB" w:eastAsia="ko-KR"/>
        </w:rPr>
        <w:t>larger than that of on-demand SSB.</w:t>
      </w:r>
    </w:p>
    <w:p w14:paraId="6731AF95"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 The specification </w:t>
      </w:r>
      <w:r w:rsidRPr="0016306D">
        <w:rPr>
          <w:rFonts w:ascii="Times" w:eastAsia="Batang" w:hAnsi="Times"/>
          <w:lang w:val="en-GB" w:eastAsia="ko-KR"/>
        </w:rPr>
        <w:t>has no restriction with regards to overlapping</w:t>
      </w:r>
    </w:p>
    <w:p w14:paraId="1B2EB574" w14:textId="77777777" w:rsidR="00156439" w:rsidRPr="0016306D" w:rsidRDefault="00156439" w:rsidP="00156439">
      <w:pPr>
        <w:jc w:val="left"/>
        <w:rPr>
          <w:rFonts w:ascii="Times" w:eastAsia="Batang" w:hAnsi="Times" w:cs="Arial"/>
          <w:lang w:eastAsia="ko-KR"/>
        </w:rPr>
      </w:pPr>
    </w:p>
    <w:p w14:paraId="69F3F616" w14:textId="77777777" w:rsidR="00156439" w:rsidRPr="0016306D" w:rsidRDefault="00156439" w:rsidP="00156439">
      <w:pPr>
        <w:jc w:val="left"/>
        <w:rPr>
          <w:rFonts w:ascii="Times" w:eastAsia="Batang" w:hAnsi="Times"/>
          <w:b/>
          <w:bCs/>
          <w:lang w:val="en-GB"/>
        </w:rPr>
      </w:pPr>
      <w:r w:rsidRPr="0016306D">
        <w:rPr>
          <w:rFonts w:ascii="Times" w:eastAsia="Batang" w:hAnsi="Times"/>
          <w:b/>
          <w:bCs/>
          <w:highlight w:val="green"/>
          <w:lang w:val="en-GB"/>
        </w:rPr>
        <w:t>Agreement</w:t>
      </w:r>
    </w:p>
    <w:p w14:paraId="4F3486C1" w14:textId="77777777" w:rsidR="00156439" w:rsidRPr="0016306D" w:rsidRDefault="00156439"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w:t>
      </w:r>
      <w:proofErr w:type="spellStart"/>
      <w:r w:rsidRPr="0016306D">
        <w:rPr>
          <w:rFonts w:ascii="Times" w:eastAsia="Batang" w:hAnsi="Times"/>
          <w:szCs w:val="20"/>
          <w:lang w:val="en-GB" w:eastAsia="x-none"/>
        </w:rPr>
        <w:t>SCell</w:t>
      </w:r>
      <w:proofErr w:type="spellEnd"/>
      <w:r w:rsidRPr="0016306D">
        <w:rPr>
          <w:rFonts w:ascii="Times" w:eastAsia="Batang" w:hAnsi="Times"/>
          <w:szCs w:val="20"/>
          <w:lang w:val="en-GB" w:eastAsia="x-none"/>
        </w:rPr>
        <w:t xml:space="preserve"> operation</w:t>
      </w:r>
      <w:r w:rsidRPr="0016306D">
        <w:rPr>
          <w:rFonts w:ascii="Times" w:eastAsia="Batang" w:hAnsi="Times" w:hint="eastAsia"/>
          <w:szCs w:val="20"/>
          <w:lang w:val="en-GB" w:eastAsia="ko-KR"/>
        </w:rPr>
        <w:t xml:space="preserve">, to provide </w:t>
      </w:r>
      <w:r w:rsidRPr="0016306D">
        <w:rPr>
          <w:rFonts w:eastAsia="Malgun Gothic" w:hint="eastAsia"/>
          <w:lang w:eastAsia="ko-KR"/>
        </w:rPr>
        <w:t xml:space="preserve">time domain location of on-demand SSB </w:t>
      </w:r>
      <w:r w:rsidRPr="0016306D">
        <w:rPr>
          <w:rFonts w:ascii="Times" w:eastAsia="Batang" w:hAnsi="Times" w:hint="eastAsia"/>
          <w:szCs w:val="20"/>
          <w:lang w:val="en-GB" w:eastAsia="ko-KR"/>
        </w:rPr>
        <w:t>by RRC,</w:t>
      </w:r>
    </w:p>
    <w:p w14:paraId="2D226F02"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 xml:space="preserve">For Case #2, </w:t>
      </w:r>
      <w:r w:rsidRPr="0016306D">
        <w:rPr>
          <w:rFonts w:eastAsia="Malgun Gothic" w:hint="eastAsia"/>
          <w:lang w:eastAsia="ko-KR"/>
        </w:rPr>
        <w:t>adopt Alt A in the previous RAN1 agreement, i.e.,</w:t>
      </w:r>
    </w:p>
    <w:p w14:paraId="1D0971DA" w14:textId="77777777" w:rsidR="00156439" w:rsidRPr="0016306D" w:rsidRDefault="00156439" w:rsidP="001F242A">
      <w:pPr>
        <w:numPr>
          <w:ilvl w:val="2"/>
          <w:numId w:val="12"/>
        </w:numPr>
        <w:spacing w:after="0" w:line="256" w:lineRule="auto"/>
        <w:contextualSpacing/>
        <w:jc w:val="left"/>
        <w:rPr>
          <w:rFonts w:eastAsia="Malgun Gothic"/>
          <w:lang w:eastAsia="x-none"/>
        </w:rPr>
      </w:pPr>
      <w:r w:rsidRPr="0016306D">
        <w:rPr>
          <w:rFonts w:ascii="Times" w:eastAsia="Batang" w:hAnsi="Times" w:hint="eastAsia"/>
          <w:szCs w:val="20"/>
          <w:lang w:val="en-GB" w:eastAsia="ko-KR"/>
        </w:rPr>
        <w:t>Based on two parameters, where one is to indicate SFN offset from a reference point and the other is to indicate half frame index</w:t>
      </w:r>
    </w:p>
    <w:p w14:paraId="0E616EAC"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ascii="Times" w:eastAsia="Batang" w:hAnsi="Times" w:hint="eastAsia"/>
          <w:szCs w:val="20"/>
          <w:lang w:val="en-GB" w:eastAsia="ko-KR"/>
        </w:rPr>
        <w:t>T</w:t>
      </w:r>
      <w:r w:rsidRPr="0016306D">
        <w:rPr>
          <w:rFonts w:ascii="Times" w:eastAsia="Batang" w:hAnsi="Times"/>
          <w:szCs w:val="20"/>
          <w:lang w:val="en-GB" w:eastAsia="ko-KR"/>
        </w:rPr>
        <w:t xml:space="preserve">he reference point is SFN </w:t>
      </w:r>
      <w:r w:rsidRPr="0016306D">
        <w:rPr>
          <w:rFonts w:ascii="Times" w:eastAsia="Batang" w:hAnsi="Times" w:hint="eastAsia"/>
          <w:szCs w:val="20"/>
          <w:lang w:val="en-GB" w:eastAsia="ko-KR"/>
        </w:rPr>
        <w:t>which satisfies</w:t>
      </w:r>
      <w:r w:rsidRPr="0016306D">
        <w:rPr>
          <w:rFonts w:ascii="Times" w:eastAsia="Batang" w:hAnsi="Times"/>
          <w:szCs w:val="20"/>
          <w:lang w:val="en-GB" w:eastAsia="ko-KR"/>
        </w:rPr>
        <w:t xml:space="preserve"> (SFN index *10) </w:t>
      </w:r>
      <w:r w:rsidRPr="0016306D">
        <w:rPr>
          <w:rFonts w:ascii="Times" w:eastAsia="Batang" w:hAnsi="Times" w:hint="eastAsia"/>
          <w:szCs w:val="20"/>
          <w:lang w:val="en-GB" w:eastAsia="ko-KR"/>
        </w:rPr>
        <w:t>modulo</w:t>
      </w:r>
      <w:r w:rsidRPr="0016306D">
        <w:rPr>
          <w:rFonts w:ascii="Times" w:eastAsia="Batang" w:hAnsi="Times"/>
          <w:szCs w:val="20"/>
          <w:lang w:val="en-GB" w:eastAsia="ko-KR"/>
        </w:rPr>
        <w:t xml:space="preserve"> </w:t>
      </w:r>
      <w:r w:rsidRPr="0016306D">
        <w:rPr>
          <w:rFonts w:ascii="Times" w:eastAsia="Batang" w:hAnsi="Times" w:hint="eastAsia"/>
          <w:szCs w:val="20"/>
          <w:lang w:val="en-GB" w:eastAsia="ko-KR"/>
        </w:rPr>
        <w:t>(</w:t>
      </w:r>
      <w:r w:rsidRPr="0016306D">
        <w:rPr>
          <w:rFonts w:ascii="Times" w:eastAsia="Batang" w:hAnsi="Times"/>
          <w:szCs w:val="20"/>
          <w:lang w:val="en-GB" w:eastAsia="ko-KR"/>
        </w:rPr>
        <w:t>OD-SSB periodicity</w:t>
      </w:r>
      <w:r w:rsidRPr="0016306D">
        <w:rPr>
          <w:rFonts w:ascii="Times" w:eastAsia="Batang" w:hAnsi="Times" w:hint="eastAsia"/>
          <w:szCs w:val="20"/>
          <w:lang w:val="en-GB" w:eastAsia="ko-KR"/>
        </w:rPr>
        <w:t>) = 0</w:t>
      </w:r>
    </w:p>
    <w:p w14:paraId="4ADF71FC"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If SFN offset parameter is NOT configured, UE assumes SFN offset set to 0.</w:t>
      </w:r>
    </w:p>
    <w:p w14:paraId="79249E8B"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If half frame index parameter is NOT configured, UE assumes half frame index set to 0.</w:t>
      </w:r>
    </w:p>
    <w:p w14:paraId="0CE33E13"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 xml:space="preserve">The value range of SFN offset is 0 to 15 unless longer periodicity for on-demand SSB than 160 </w:t>
      </w:r>
      <w:proofErr w:type="spellStart"/>
      <w:r w:rsidRPr="0016306D">
        <w:rPr>
          <w:rFonts w:eastAsia="Malgun Gothic" w:hint="eastAsia"/>
          <w:lang w:eastAsia="ko-KR"/>
        </w:rPr>
        <w:t>ms</w:t>
      </w:r>
      <w:proofErr w:type="spellEnd"/>
      <w:r w:rsidRPr="0016306D">
        <w:rPr>
          <w:rFonts w:eastAsia="Malgun Gothic" w:hint="eastAsia"/>
          <w:lang w:eastAsia="ko-KR"/>
        </w:rPr>
        <w:t xml:space="preserve"> is introduced.</w:t>
      </w:r>
    </w:p>
    <w:p w14:paraId="04D110E2"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The value range of half frame index is 0 or 1.</w:t>
      </w:r>
    </w:p>
    <w:p w14:paraId="6381677F" w14:textId="77777777" w:rsidR="00156439" w:rsidRPr="0016306D" w:rsidRDefault="00156439" w:rsidP="001F242A">
      <w:pPr>
        <w:numPr>
          <w:ilvl w:val="2"/>
          <w:numId w:val="12"/>
        </w:numPr>
        <w:spacing w:after="0" w:line="256" w:lineRule="auto"/>
        <w:contextualSpacing/>
        <w:jc w:val="left"/>
        <w:rPr>
          <w:rFonts w:eastAsia="Malgun Gothic"/>
        </w:rPr>
      </w:pPr>
      <w:r w:rsidRPr="0016306D">
        <w:rPr>
          <w:rFonts w:eastAsia="Malgun Gothic" w:hint="eastAsia"/>
          <w:lang w:eastAsia="ko-KR"/>
        </w:rPr>
        <w:t xml:space="preserve">FFS: Whether/how to indicate time offset between </w:t>
      </w:r>
      <w:r w:rsidRPr="0016306D">
        <w:rPr>
          <w:rFonts w:eastAsia="Malgun Gothic"/>
          <w:lang w:eastAsia="ko-KR"/>
        </w:rPr>
        <w:t>always</w:t>
      </w:r>
      <w:r w:rsidRPr="0016306D">
        <w:rPr>
          <w:rFonts w:eastAsia="Malgun Gothic" w:hint="eastAsia"/>
          <w:lang w:eastAsia="ko-KR"/>
        </w:rPr>
        <w:t xml:space="preserve">-on SSB and on-demand SSB </w:t>
      </w:r>
      <w:r w:rsidRPr="0016306D">
        <w:rPr>
          <w:rFonts w:ascii="Times" w:eastAsia="Batang" w:hAnsi="Times" w:hint="eastAsia"/>
          <w:szCs w:val="20"/>
          <w:lang w:val="en-GB" w:eastAsia="ko-KR"/>
        </w:rPr>
        <w:t xml:space="preserve">(e.g., similar to </w:t>
      </w:r>
      <w:proofErr w:type="spellStart"/>
      <w:r w:rsidRPr="0016306D">
        <w:rPr>
          <w:rFonts w:ascii="Times" w:eastAsia="Batang" w:hAnsi="Times"/>
          <w:i/>
          <w:iCs/>
          <w:szCs w:val="20"/>
          <w:lang w:val="en-GB" w:eastAsia="ko-KR"/>
        </w:rPr>
        <w:t>ssb-TimeOffset</w:t>
      </w:r>
      <w:proofErr w:type="spellEnd"/>
      <w:r w:rsidRPr="0016306D">
        <w:rPr>
          <w:rFonts w:ascii="Times" w:eastAsia="Batang" w:hAnsi="Times" w:hint="eastAsia"/>
          <w:szCs w:val="20"/>
          <w:lang w:val="en-GB" w:eastAsia="ko-KR"/>
        </w:rPr>
        <w:t>)</w:t>
      </w:r>
    </w:p>
    <w:p w14:paraId="766C5238" w14:textId="77777777" w:rsidR="00156439" w:rsidRPr="0016306D" w:rsidRDefault="00156439" w:rsidP="001F242A">
      <w:pPr>
        <w:numPr>
          <w:ilvl w:val="3"/>
          <w:numId w:val="12"/>
        </w:numPr>
        <w:spacing w:after="0" w:line="256" w:lineRule="auto"/>
        <w:contextualSpacing/>
        <w:jc w:val="left"/>
        <w:rPr>
          <w:rFonts w:eastAsia="Malgun Gothic"/>
          <w:lang w:eastAsia="x-none"/>
        </w:rPr>
      </w:pPr>
      <w:r w:rsidRPr="0016306D">
        <w:rPr>
          <w:rFonts w:eastAsia="Malgun Gothic" w:hint="eastAsia"/>
          <w:lang w:eastAsia="ko-KR"/>
        </w:rPr>
        <w:t xml:space="preserve">By defining reference point as SFN </w:t>
      </w:r>
      <w:r w:rsidRPr="0016306D">
        <w:rPr>
          <w:rFonts w:ascii="Times" w:eastAsia="Batang" w:hAnsi="Times" w:hint="eastAsia"/>
          <w:szCs w:val="20"/>
          <w:lang w:val="en-GB" w:eastAsia="ko-KR"/>
        </w:rPr>
        <w:t>where AO-SSB burst exists</w:t>
      </w:r>
    </w:p>
    <w:p w14:paraId="349B1B71" w14:textId="77777777" w:rsidR="00156439" w:rsidRPr="0016306D" w:rsidRDefault="00156439" w:rsidP="00156439">
      <w:pPr>
        <w:spacing w:line="256" w:lineRule="auto"/>
        <w:contextualSpacing/>
        <w:rPr>
          <w:rFonts w:eastAsia="Malgun Gothic"/>
        </w:rPr>
      </w:pPr>
    </w:p>
    <w:p w14:paraId="3D788383" w14:textId="77777777" w:rsidR="00156439" w:rsidRPr="0016306D" w:rsidRDefault="00156439" w:rsidP="00156439">
      <w:pPr>
        <w:jc w:val="left"/>
        <w:rPr>
          <w:rFonts w:ascii="Times" w:eastAsia="Batang" w:hAnsi="Times"/>
          <w:b/>
          <w:bCs/>
          <w:lang w:val="en-GB"/>
        </w:rPr>
      </w:pPr>
      <w:r w:rsidRPr="0016306D">
        <w:rPr>
          <w:rFonts w:ascii="Times" w:eastAsia="Batang" w:hAnsi="Times"/>
          <w:b/>
          <w:bCs/>
          <w:highlight w:val="green"/>
          <w:lang w:val="en-GB"/>
        </w:rPr>
        <w:t>Agreement</w:t>
      </w:r>
    </w:p>
    <w:p w14:paraId="5359FAAD" w14:textId="77777777" w:rsidR="00156439" w:rsidRPr="0016306D" w:rsidRDefault="00156439"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w:t>
      </w:r>
      <w:proofErr w:type="spellStart"/>
      <w:r w:rsidRPr="0016306D">
        <w:rPr>
          <w:rFonts w:ascii="Times" w:eastAsia="Batang" w:hAnsi="Times"/>
          <w:szCs w:val="20"/>
          <w:lang w:val="en-GB" w:eastAsia="x-none"/>
        </w:rPr>
        <w:t>SCell</w:t>
      </w:r>
      <w:proofErr w:type="spellEnd"/>
      <w:r w:rsidRPr="0016306D">
        <w:rPr>
          <w:rFonts w:ascii="Times" w:eastAsia="Batang" w:hAnsi="Times"/>
          <w:szCs w:val="20"/>
          <w:lang w:val="en-GB" w:eastAsia="x-none"/>
        </w:rPr>
        <w:t xml:space="preserve"> operation</w:t>
      </w:r>
      <w:r w:rsidRPr="0016306D">
        <w:rPr>
          <w:rFonts w:ascii="Times" w:eastAsia="Batang" w:hAnsi="Times" w:hint="eastAsia"/>
          <w:szCs w:val="20"/>
          <w:lang w:val="en-GB" w:eastAsia="ko-KR"/>
        </w:rPr>
        <w:t xml:space="preserve">, introduce NEW higher layer parameter (i.e., </w:t>
      </w:r>
      <w:r w:rsidRPr="0016306D">
        <w:rPr>
          <w:rFonts w:ascii="Times" w:eastAsia="Batang" w:hAnsi="Times" w:hint="eastAsia"/>
          <w:i/>
          <w:iCs/>
          <w:szCs w:val="20"/>
          <w:lang w:val="en-GB" w:eastAsia="ko-KR"/>
        </w:rPr>
        <w:t>od-</w:t>
      </w:r>
      <w:proofErr w:type="spellStart"/>
      <w:r w:rsidRPr="0016306D">
        <w:rPr>
          <w:rFonts w:ascii="Times" w:eastAsia="Batang" w:hAnsi="Times" w:hint="eastAsia"/>
          <w:i/>
          <w:iCs/>
          <w:szCs w:val="20"/>
          <w:lang w:val="en-GB" w:eastAsia="ko-KR"/>
        </w:rPr>
        <w:t>ssb</w:t>
      </w:r>
      <w:proofErr w:type="spellEnd"/>
      <w:r w:rsidRPr="0016306D">
        <w:rPr>
          <w:rFonts w:ascii="Times" w:eastAsia="Batang" w:hAnsi="Times" w:hint="eastAsia"/>
          <w:i/>
          <w:iCs/>
          <w:szCs w:val="20"/>
          <w:lang w:val="en-GB" w:eastAsia="ko-KR"/>
        </w:rPr>
        <w:t>-config</w:t>
      </w:r>
      <w:r w:rsidRPr="0016306D">
        <w:rPr>
          <w:rFonts w:ascii="Times" w:eastAsia="Batang" w:hAnsi="Times" w:hint="eastAsia"/>
          <w:szCs w:val="20"/>
          <w:lang w:val="en-GB" w:eastAsia="ko-KR"/>
        </w:rPr>
        <w:t>) for on-demand SSB configuration, for both Case #1 and Case #2.</w:t>
      </w:r>
    </w:p>
    <w:p w14:paraId="3DF2A0A1" w14:textId="77777777" w:rsidR="00156439" w:rsidRPr="0016306D" w:rsidRDefault="00156439" w:rsidP="001F242A">
      <w:pPr>
        <w:numPr>
          <w:ilvl w:val="0"/>
          <w:numId w:val="12"/>
        </w:numPr>
        <w:spacing w:after="160" w:line="256" w:lineRule="auto"/>
        <w:contextualSpacing/>
        <w:jc w:val="left"/>
        <w:rPr>
          <w:rFonts w:eastAsia="Malgun Gothic"/>
          <w:lang w:eastAsia="x-none"/>
        </w:rPr>
      </w:pPr>
      <w:r w:rsidRPr="0016306D">
        <w:rPr>
          <w:rFonts w:ascii="Times" w:eastAsia="Batang" w:hAnsi="Times" w:hint="eastAsia"/>
          <w:szCs w:val="20"/>
          <w:lang w:val="en-GB" w:eastAsia="ko-KR"/>
        </w:rPr>
        <w:t>For</w:t>
      </w:r>
      <w:r w:rsidRPr="0016306D">
        <w:rPr>
          <w:rFonts w:ascii="Times" w:eastAsia="Batang" w:hAnsi="Times"/>
          <w:szCs w:val="20"/>
          <w:lang w:val="en-GB" w:eastAsia="x-none"/>
        </w:rPr>
        <w:t xml:space="preserve"> a cell supporting on-demand SSB </w:t>
      </w:r>
      <w:proofErr w:type="spellStart"/>
      <w:r w:rsidRPr="0016306D">
        <w:rPr>
          <w:rFonts w:ascii="Times" w:eastAsia="Batang" w:hAnsi="Times"/>
          <w:szCs w:val="20"/>
          <w:lang w:val="en-GB" w:eastAsia="x-none"/>
        </w:rPr>
        <w:t>SCell</w:t>
      </w:r>
      <w:proofErr w:type="spellEnd"/>
      <w:r w:rsidRPr="0016306D">
        <w:rPr>
          <w:rFonts w:ascii="Times" w:eastAsia="Batang" w:hAnsi="Times"/>
          <w:szCs w:val="20"/>
          <w:lang w:val="en-GB" w:eastAsia="x-none"/>
        </w:rPr>
        <w:t xml:space="preserve"> operation</w:t>
      </w:r>
      <w:r w:rsidRPr="0016306D">
        <w:rPr>
          <w:rFonts w:ascii="Times" w:eastAsia="Batang" w:hAnsi="Times" w:hint="eastAsia"/>
          <w:szCs w:val="20"/>
          <w:lang w:val="en-GB" w:eastAsia="ko-KR"/>
        </w:rPr>
        <w:t>, introduce NEW higher layer parameters to configure each of the followings, for both Case #1 and Case #2.</w:t>
      </w:r>
    </w:p>
    <w:p w14:paraId="20091BE7"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Frequency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absoluteFrequency</w:t>
      </w:r>
      <w:proofErr w:type="spellEnd"/>
      <w:r w:rsidRPr="0016306D">
        <w:rPr>
          <w:rFonts w:eastAsia="Malgun Gothic" w:hint="eastAsia"/>
          <w:lang w:eastAsia="ko-KR"/>
        </w:rPr>
        <w:t>)</w:t>
      </w:r>
    </w:p>
    <w:p w14:paraId="18803779"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FFS: Whether this parameter can be absent for Case #2</w:t>
      </w:r>
    </w:p>
    <w:p w14:paraId="09DCEC89"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 xml:space="preserve">SSB positions within an on-demand SSB burst by using signaling similar to </w:t>
      </w:r>
      <w:proofErr w:type="spellStart"/>
      <w:r w:rsidRPr="0016306D">
        <w:rPr>
          <w:rFonts w:eastAsia="Malgun Gothic"/>
          <w:i/>
          <w:iCs/>
          <w:lang w:eastAsia="x-none"/>
        </w:rPr>
        <w:t>ssb-PositionsInBurst</w:t>
      </w:r>
      <w:proofErr w:type="spellEnd"/>
      <w:r w:rsidRPr="0016306D">
        <w:rPr>
          <w:rFonts w:eastAsia="Malgun Gothic" w:hint="eastAsia"/>
          <w:i/>
          <w:iCs/>
          <w:lang w:eastAsia="ko-KR"/>
        </w:rPr>
        <w:t xml:space="preserve"> </w:t>
      </w:r>
      <w:r w:rsidRPr="0016306D">
        <w:rPr>
          <w:rFonts w:eastAsia="Malgun Gothic" w:hint="eastAsia"/>
          <w:lang w:eastAsia="ko-KR"/>
        </w:rPr>
        <w:t xml:space="preserve">(i.e.,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PositionsInBurst</w:t>
      </w:r>
      <w:proofErr w:type="spellEnd"/>
      <w:r w:rsidRPr="0016306D">
        <w:rPr>
          <w:rFonts w:eastAsia="Malgun Gothic" w:hint="eastAsia"/>
          <w:lang w:eastAsia="ko-KR"/>
        </w:rPr>
        <w:t>)</w:t>
      </w:r>
    </w:p>
    <w:p w14:paraId="7B6AF37F"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FFS: Whether this parameter can be absent for Case #2</w:t>
      </w:r>
    </w:p>
    <w:p w14:paraId="510C4406"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Periodicity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-Periodicity</w:t>
      </w:r>
      <w:r w:rsidRPr="0016306D">
        <w:rPr>
          <w:rFonts w:eastAsia="Malgun Gothic" w:hint="eastAsia"/>
          <w:lang w:eastAsia="ko-KR"/>
        </w:rPr>
        <w:t>)</w:t>
      </w:r>
    </w:p>
    <w:p w14:paraId="5E9A81CE"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Sub-carrier spacing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ssbSubcarrierSpacing</w:t>
      </w:r>
      <w:proofErr w:type="spellEnd"/>
      <w:r w:rsidRPr="0016306D">
        <w:rPr>
          <w:rFonts w:eastAsia="Malgun Gothic" w:hint="eastAsia"/>
          <w:lang w:eastAsia="ko-KR"/>
        </w:rPr>
        <w:t>)</w:t>
      </w:r>
    </w:p>
    <w:p w14:paraId="68729DB1"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sub-carrier </w:t>
      </w:r>
      <w:proofErr w:type="spellStart"/>
      <w:r w:rsidRPr="0016306D">
        <w:rPr>
          <w:rFonts w:eastAsia="Malgun Gothic" w:hint="eastAsia"/>
          <w:lang w:eastAsia="ko-KR"/>
        </w:rPr>
        <w:t>spagcing</w:t>
      </w:r>
      <w:proofErr w:type="spellEnd"/>
      <w:r w:rsidRPr="0016306D">
        <w:rPr>
          <w:rFonts w:eastAsia="Malgun Gothic" w:hint="eastAsia"/>
          <w:lang w:eastAsia="ko-KR"/>
        </w:rPr>
        <w:t xml:space="preserve"> of on-demand SSB is the same as that of </w:t>
      </w:r>
      <w:r w:rsidRPr="0016306D">
        <w:rPr>
          <w:rFonts w:eastAsia="Malgun Gothic"/>
          <w:lang w:eastAsia="ko-KR"/>
        </w:rPr>
        <w:t>always</w:t>
      </w:r>
      <w:r w:rsidRPr="0016306D">
        <w:rPr>
          <w:rFonts w:eastAsia="Malgun Gothic" w:hint="eastAsia"/>
          <w:lang w:eastAsia="ko-KR"/>
        </w:rPr>
        <w:t>-on SSB.</w:t>
      </w:r>
    </w:p>
    <w:p w14:paraId="101871AF"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Physical Cell ID of the on-demand SSB</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physCellId</w:t>
      </w:r>
      <w:proofErr w:type="spellEnd"/>
      <w:r w:rsidRPr="0016306D">
        <w:rPr>
          <w:rFonts w:eastAsia="Malgun Gothic" w:hint="eastAsia"/>
          <w:lang w:eastAsia="ko-KR"/>
        </w:rPr>
        <w:t>)</w:t>
      </w:r>
    </w:p>
    <w:p w14:paraId="14CE0D03"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physical cell ID of on-demand SSB is the same as that of </w:t>
      </w:r>
      <w:r w:rsidRPr="0016306D">
        <w:rPr>
          <w:rFonts w:eastAsia="Malgun Gothic"/>
          <w:lang w:eastAsia="ko-KR"/>
        </w:rPr>
        <w:t>always</w:t>
      </w:r>
      <w:r w:rsidRPr="0016306D">
        <w:rPr>
          <w:rFonts w:eastAsia="Malgun Gothic" w:hint="eastAsia"/>
          <w:lang w:eastAsia="ko-KR"/>
        </w:rPr>
        <w:t>-on SSB.</w:t>
      </w:r>
    </w:p>
    <w:p w14:paraId="3FD5D5AD"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hint="eastAsia"/>
          <w:lang w:eastAsia="ko-KR"/>
        </w:rPr>
        <w:t>Time location</w:t>
      </w:r>
      <w:r w:rsidRPr="0016306D">
        <w:rPr>
          <w:rFonts w:eastAsia="Malgun Gothic"/>
          <w:lang w:eastAsia="x-none"/>
        </w:rPr>
        <w:t xml:space="preserve"> of on-demand SSB burst</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sfn</w:t>
      </w:r>
      <w:proofErr w:type="spellEnd"/>
      <w:r w:rsidRPr="0016306D">
        <w:rPr>
          <w:rFonts w:eastAsia="Malgun Gothic"/>
          <w:i/>
          <w:iCs/>
          <w:lang w:eastAsia="ko-KR"/>
        </w:rPr>
        <w:t>-Offset</w:t>
      </w:r>
      <w:r w:rsidRPr="0016306D">
        <w:rPr>
          <w:rFonts w:eastAsia="Malgun Gothic" w:hint="eastAsia"/>
          <w:lang w:eastAsia="ko-KR"/>
        </w:rPr>
        <w:t xml:space="preserve"> and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halfFrameIndex</w:t>
      </w:r>
      <w:proofErr w:type="spellEnd"/>
      <w:r w:rsidRPr="0016306D">
        <w:rPr>
          <w:rFonts w:eastAsia="Malgun Gothic" w:hint="eastAsia"/>
          <w:lang w:eastAsia="ko-KR"/>
        </w:rPr>
        <w:t>)</w:t>
      </w:r>
    </w:p>
    <w:p w14:paraId="0973206C"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x-none"/>
        </w:rPr>
        <w:t>Downlink transmit power of on-demand SSB</w:t>
      </w:r>
      <w:r w:rsidRPr="0016306D">
        <w:rPr>
          <w:rFonts w:eastAsia="Malgun Gothic" w:hint="eastAsia"/>
          <w:lang w:eastAsia="ko-KR"/>
        </w:rPr>
        <w:t xml:space="preserve"> (i.e., </w:t>
      </w:r>
      <w:r w:rsidRPr="0016306D">
        <w:rPr>
          <w:rFonts w:eastAsia="Malgun Gothic"/>
          <w:i/>
          <w:iCs/>
          <w:lang w:eastAsia="ko-KR"/>
        </w:rPr>
        <w:t>od-ss-PBCH-</w:t>
      </w:r>
      <w:proofErr w:type="spellStart"/>
      <w:r w:rsidRPr="0016306D">
        <w:rPr>
          <w:rFonts w:eastAsia="Malgun Gothic"/>
          <w:i/>
          <w:iCs/>
          <w:lang w:eastAsia="ko-KR"/>
        </w:rPr>
        <w:t>BlockPower</w:t>
      </w:r>
      <w:proofErr w:type="spellEnd"/>
      <w:r w:rsidRPr="0016306D">
        <w:rPr>
          <w:rFonts w:eastAsia="Malgun Gothic" w:hint="eastAsia"/>
          <w:lang w:eastAsia="ko-KR"/>
        </w:rPr>
        <w:t>)</w:t>
      </w:r>
    </w:p>
    <w:p w14:paraId="20AF8928" w14:textId="77777777" w:rsidR="00156439" w:rsidRPr="0016306D" w:rsidRDefault="00156439" w:rsidP="001F242A">
      <w:pPr>
        <w:numPr>
          <w:ilvl w:val="2"/>
          <w:numId w:val="12"/>
        </w:numPr>
        <w:spacing w:after="160" w:line="256" w:lineRule="auto"/>
        <w:contextualSpacing/>
        <w:jc w:val="left"/>
        <w:rPr>
          <w:rFonts w:eastAsia="Malgun Gothic"/>
          <w:lang w:eastAsia="x-none"/>
        </w:rPr>
      </w:pPr>
      <w:r w:rsidRPr="0016306D">
        <w:rPr>
          <w:rFonts w:eastAsia="Malgun Gothic" w:hint="eastAsia"/>
          <w:lang w:eastAsia="ko-KR"/>
        </w:rPr>
        <w:t xml:space="preserve">For Case #2, this parameter is absent and downlink transmit power of on-demand SSB is the same as that of </w:t>
      </w:r>
      <w:r w:rsidRPr="0016306D">
        <w:rPr>
          <w:rFonts w:eastAsia="Malgun Gothic"/>
          <w:lang w:eastAsia="ko-KR"/>
        </w:rPr>
        <w:t>always</w:t>
      </w:r>
      <w:r w:rsidRPr="0016306D">
        <w:rPr>
          <w:rFonts w:eastAsia="Malgun Gothic" w:hint="eastAsia"/>
          <w:lang w:eastAsia="ko-KR"/>
        </w:rPr>
        <w:t>-on SSB.</w:t>
      </w:r>
    </w:p>
    <w:p w14:paraId="092D86AC"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hint="eastAsia"/>
          <w:lang w:eastAsia="ko-KR"/>
        </w:rPr>
        <w:t>N</w:t>
      </w:r>
      <w:r w:rsidRPr="0016306D">
        <w:rPr>
          <w:rFonts w:eastAsia="Malgun Gothic"/>
          <w:lang w:eastAsia="x-none"/>
        </w:rPr>
        <w:t>umber N of on-demand SSB bursts to be transmitted after on-demand SSB is indicated</w:t>
      </w:r>
      <w:r w:rsidRPr="0016306D">
        <w:rPr>
          <w:rFonts w:eastAsia="Malgun Gothic" w:hint="eastAsia"/>
          <w:lang w:eastAsia="ko-KR"/>
        </w:rPr>
        <w:t xml:space="preserve"> (i.e., </w:t>
      </w:r>
      <w:r w:rsidRPr="0016306D">
        <w:rPr>
          <w:rFonts w:eastAsia="Malgun Gothic"/>
          <w:i/>
          <w:iCs/>
          <w:lang w:eastAsia="ko-KR"/>
        </w:rPr>
        <w:t>od-</w:t>
      </w:r>
      <w:proofErr w:type="spellStart"/>
      <w:r w:rsidRPr="0016306D">
        <w:rPr>
          <w:rFonts w:eastAsia="Malgun Gothic"/>
          <w:i/>
          <w:iCs/>
          <w:lang w:eastAsia="ko-KR"/>
        </w:rPr>
        <w:t>ssb</w:t>
      </w:r>
      <w:proofErr w:type="spellEnd"/>
      <w:r w:rsidRPr="0016306D">
        <w:rPr>
          <w:rFonts w:eastAsia="Malgun Gothic"/>
          <w:i/>
          <w:iCs/>
          <w:lang w:eastAsia="ko-KR"/>
        </w:rPr>
        <w:t>-</w:t>
      </w:r>
      <w:proofErr w:type="spellStart"/>
      <w:r w:rsidRPr="0016306D">
        <w:rPr>
          <w:rFonts w:eastAsia="Malgun Gothic"/>
          <w:i/>
          <w:iCs/>
          <w:lang w:eastAsia="ko-KR"/>
        </w:rPr>
        <w:t>nrofTx</w:t>
      </w:r>
      <w:proofErr w:type="spellEnd"/>
      <w:r w:rsidRPr="0016306D">
        <w:rPr>
          <w:rFonts w:eastAsia="Malgun Gothic" w:hint="eastAsia"/>
          <w:lang w:eastAsia="ko-KR"/>
        </w:rPr>
        <w:t>)</w:t>
      </w:r>
    </w:p>
    <w:p w14:paraId="32941E5F" w14:textId="77777777" w:rsidR="00156439" w:rsidRPr="0016306D" w:rsidRDefault="00156439" w:rsidP="001F242A">
      <w:pPr>
        <w:numPr>
          <w:ilvl w:val="1"/>
          <w:numId w:val="12"/>
        </w:numPr>
        <w:spacing w:after="160" w:line="256" w:lineRule="auto"/>
        <w:contextualSpacing/>
        <w:jc w:val="left"/>
        <w:rPr>
          <w:rFonts w:eastAsia="Malgun Gothic"/>
          <w:lang w:eastAsia="x-none"/>
        </w:rPr>
      </w:pPr>
      <w:r w:rsidRPr="0016306D">
        <w:rPr>
          <w:rFonts w:eastAsia="Malgun Gothic"/>
          <w:lang w:eastAsia="ko-KR"/>
        </w:rPr>
        <w:t xml:space="preserve">FFS: Which of the above parameters are a list </w:t>
      </w:r>
    </w:p>
    <w:p w14:paraId="775DEA97" w14:textId="77777777" w:rsidR="00156439" w:rsidRPr="0016306D" w:rsidRDefault="00156439" w:rsidP="00156439">
      <w:pPr>
        <w:jc w:val="left"/>
        <w:rPr>
          <w:rFonts w:ascii="Times" w:eastAsia="Batang" w:hAnsi="Times" w:cs="Arial"/>
          <w:lang w:eastAsia="ko-KR"/>
        </w:rPr>
      </w:pPr>
    </w:p>
    <w:p w14:paraId="68FD9904" w14:textId="77777777" w:rsidR="00156439" w:rsidRPr="0016306D" w:rsidRDefault="00156439" w:rsidP="00156439">
      <w:pPr>
        <w:spacing w:line="252" w:lineRule="auto"/>
        <w:rPr>
          <w:rFonts w:eastAsia="Malgun Gothic"/>
          <w:b/>
          <w:bCs/>
          <w:szCs w:val="20"/>
          <w:lang w:eastAsia="ko-KR"/>
        </w:rPr>
      </w:pPr>
      <w:r w:rsidRPr="0016306D">
        <w:rPr>
          <w:rFonts w:eastAsia="Malgun Gothic"/>
          <w:b/>
          <w:bCs/>
          <w:szCs w:val="20"/>
          <w:highlight w:val="green"/>
          <w:lang w:eastAsia="ko-KR"/>
        </w:rPr>
        <w:t>Agreement</w:t>
      </w:r>
    </w:p>
    <w:p w14:paraId="63E41986" w14:textId="77777777" w:rsidR="00156439" w:rsidRPr="0016306D" w:rsidRDefault="00156439" w:rsidP="00156439">
      <w:pPr>
        <w:spacing w:line="252" w:lineRule="auto"/>
        <w:rPr>
          <w:szCs w:val="20"/>
        </w:rPr>
      </w:pPr>
      <w:r w:rsidRPr="0016306D">
        <w:rPr>
          <w:rFonts w:eastAsia="Malgun Gothic"/>
          <w:szCs w:val="20"/>
          <w:lang w:eastAsia="ko-KR"/>
        </w:rPr>
        <w:t xml:space="preserve">For </w:t>
      </w:r>
      <w:r w:rsidRPr="0016306D">
        <w:rPr>
          <w:rFonts w:eastAsia="Malgun Gothic" w:hint="eastAsia"/>
          <w:szCs w:val="20"/>
          <w:lang w:eastAsia="ko-KR"/>
        </w:rPr>
        <w:t xml:space="preserve">RRC based </w:t>
      </w:r>
      <w:r w:rsidRPr="0016306D">
        <w:rPr>
          <w:rFonts w:eastAsia="Malgun Gothic"/>
          <w:szCs w:val="20"/>
          <w:lang w:eastAsia="ko-KR"/>
        </w:rPr>
        <w:t>OD-SSB indication, UE expects on-demand SSB is transmitted from the first on-demand SSB burst after receiving RRC carrying indication of OD-SSB transmission</w:t>
      </w:r>
    </w:p>
    <w:p w14:paraId="40B4192C" w14:textId="77777777" w:rsidR="00156439" w:rsidRPr="0016306D" w:rsidRDefault="00156439" w:rsidP="00156439">
      <w:pPr>
        <w:jc w:val="left"/>
        <w:rPr>
          <w:rFonts w:ascii="Times" w:eastAsia="Batang" w:hAnsi="Times" w:cs="Arial"/>
          <w:lang w:eastAsia="ko-KR"/>
        </w:rPr>
      </w:pPr>
    </w:p>
    <w:p w14:paraId="5836919D" w14:textId="77777777" w:rsidR="00156439" w:rsidRPr="0016306D" w:rsidRDefault="00156439" w:rsidP="00156439">
      <w:pPr>
        <w:jc w:val="left"/>
        <w:rPr>
          <w:rFonts w:ascii="Times" w:eastAsia="Batang" w:hAnsi="Times" w:cs="Arial"/>
          <w:b/>
          <w:bCs/>
          <w:lang w:eastAsia="ko-KR"/>
        </w:rPr>
      </w:pPr>
      <w:r w:rsidRPr="0016306D">
        <w:rPr>
          <w:rFonts w:ascii="Times" w:eastAsia="Batang" w:hAnsi="Times" w:cs="Arial"/>
          <w:b/>
          <w:bCs/>
          <w:lang w:eastAsia="ko-KR"/>
        </w:rPr>
        <w:t>Conclusion</w:t>
      </w:r>
    </w:p>
    <w:p w14:paraId="407D0BB4" w14:textId="77777777" w:rsidR="00156439" w:rsidRPr="0016306D" w:rsidRDefault="00156439" w:rsidP="00156439">
      <w:pPr>
        <w:contextualSpacing/>
        <w:rPr>
          <w:rFonts w:ascii="Times" w:eastAsia="Malgun Gothic" w:hAnsi="Times"/>
          <w:szCs w:val="20"/>
          <w:lang w:val="en-GB" w:eastAsia="ko-KR"/>
        </w:rPr>
      </w:pPr>
      <w:r w:rsidRPr="0016306D">
        <w:rPr>
          <w:rFonts w:ascii="Times" w:eastAsia="Batang" w:hAnsi="Times"/>
          <w:szCs w:val="20"/>
          <w:lang w:val="en-GB"/>
        </w:rPr>
        <w:t>The following combination of scenarios and cases for indicating OD-SSB are not supported in Rel-19</w:t>
      </w:r>
    </w:p>
    <w:p w14:paraId="1836BFCD"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Malgun Gothic" w:hAnsi="Times" w:hint="eastAsia"/>
          <w:szCs w:val="20"/>
          <w:lang w:val="en-GB" w:eastAsia="ko-KR"/>
        </w:rPr>
        <w:t>Scenario #3A and Case #1</w:t>
      </w:r>
    </w:p>
    <w:p w14:paraId="0768D2EC"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szCs w:val="20"/>
          <w:lang w:val="en-GB"/>
        </w:rPr>
        <w:t>Scenario #3</w:t>
      </w:r>
      <w:r w:rsidRPr="0016306D">
        <w:rPr>
          <w:rFonts w:ascii="Times" w:eastAsia="Batang" w:hAnsi="Times" w:hint="eastAsia"/>
          <w:szCs w:val="20"/>
          <w:lang w:val="en-GB" w:eastAsia="ko-KR"/>
        </w:rPr>
        <w:t>A and Case #2</w:t>
      </w:r>
    </w:p>
    <w:p w14:paraId="5B706B18" w14:textId="77777777" w:rsidR="00156439" w:rsidRPr="0016306D" w:rsidRDefault="00156439" w:rsidP="00156439">
      <w:pPr>
        <w:jc w:val="left"/>
        <w:rPr>
          <w:rFonts w:ascii="Times" w:eastAsia="Batang" w:hAnsi="Times" w:cs="Arial"/>
          <w:lang w:eastAsia="ko-KR"/>
        </w:rPr>
      </w:pPr>
      <w:r w:rsidRPr="0016306D">
        <w:rPr>
          <w:rFonts w:ascii="Times" w:eastAsia="Batang" w:hAnsi="Times" w:cs="Arial"/>
          <w:lang w:eastAsia="ko-KR"/>
        </w:rPr>
        <w:t>Above does not impact discussion on SSB periodicity adaptation in time domain</w:t>
      </w:r>
    </w:p>
    <w:p w14:paraId="0AB3F103" w14:textId="77777777" w:rsidR="00156439" w:rsidRPr="0016306D" w:rsidRDefault="00156439" w:rsidP="00156439">
      <w:pPr>
        <w:jc w:val="left"/>
        <w:rPr>
          <w:rFonts w:ascii="Times" w:eastAsia="Batang" w:hAnsi="Times"/>
          <w:lang w:val="en-GB" w:eastAsia="x-none"/>
        </w:rPr>
      </w:pPr>
    </w:p>
    <w:p w14:paraId="3431C074" w14:textId="77777777" w:rsidR="00156439" w:rsidRPr="0016306D" w:rsidRDefault="00156439" w:rsidP="00156439">
      <w:pPr>
        <w:jc w:val="left"/>
        <w:rPr>
          <w:rFonts w:ascii="Times" w:eastAsia="Batang" w:hAnsi="Times"/>
          <w:b/>
          <w:bCs/>
          <w:lang w:val="en-GB" w:eastAsia="x-none"/>
        </w:rPr>
      </w:pPr>
      <w:r w:rsidRPr="0016306D">
        <w:rPr>
          <w:rFonts w:ascii="Times" w:eastAsia="Batang" w:hAnsi="Times"/>
          <w:b/>
          <w:bCs/>
          <w:highlight w:val="green"/>
          <w:lang w:val="en-GB" w:eastAsia="x-none"/>
        </w:rPr>
        <w:t>Agreement</w:t>
      </w:r>
    </w:p>
    <w:p w14:paraId="73B0FD1A" w14:textId="77777777" w:rsidR="00156439" w:rsidRPr="0016306D" w:rsidRDefault="00156439" w:rsidP="00156439">
      <w:pPr>
        <w:contextualSpacing/>
        <w:rPr>
          <w:rFonts w:ascii="Times" w:eastAsia="Batang" w:hAnsi="Times"/>
          <w:szCs w:val="20"/>
          <w:lang w:val="en-GB"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the relation in terms of frequency location</w:t>
      </w:r>
      <w:r w:rsidRPr="0016306D">
        <w:rPr>
          <w:rFonts w:ascii="Times" w:eastAsia="Batang" w:hAnsi="Times" w:cs="Arial" w:hint="eastAsia"/>
          <w:lang w:eastAsia="ko-KR"/>
        </w:rPr>
        <w:t xml:space="preserve"> (i.e., center frequency)</w:t>
      </w:r>
      <w:r w:rsidRPr="0016306D">
        <w:rPr>
          <w:rFonts w:ascii="Times" w:eastAsia="Batang" w:hAnsi="Times" w:cs="Arial"/>
          <w:lang w:eastAsia="ko-KR"/>
        </w:rPr>
        <w:t xml:space="preserve"> 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w:t>
      </w:r>
    </w:p>
    <w:p w14:paraId="67EABBEA" w14:textId="77777777" w:rsidR="00156439" w:rsidRPr="0016306D" w:rsidRDefault="00156439" w:rsidP="001F242A">
      <w:pPr>
        <w:numPr>
          <w:ilvl w:val="0"/>
          <w:numId w:val="12"/>
        </w:numPr>
        <w:spacing w:after="0" w:line="240" w:lineRule="auto"/>
        <w:contextualSpacing/>
        <w:jc w:val="left"/>
        <w:rPr>
          <w:rFonts w:ascii="Times" w:eastAsia="Batang" w:hAnsi="Times"/>
          <w:szCs w:val="20"/>
          <w:lang w:val="en-GB" w:eastAsia="ko-KR"/>
        </w:rPr>
      </w:pPr>
      <w:r w:rsidRPr="0016306D">
        <w:rPr>
          <w:rFonts w:ascii="Times" w:eastAsia="Malgun Gothic" w:hAnsi="Times" w:hint="eastAsia"/>
          <w:szCs w:val="20"/>
          <w:lang w:val="en-GB" w:eastAsia="ko-KR"/>
        </w:rPr>
        <w:t xml:space="preserve">Alt 1: </w:t>
      </w:r>
      <w:r w:rsidRPr="0016306D">
        <w:rPr>
          <w:rFonts w:ascii="Times" w:eastAsia="Batang" w:hAnsi="Times" w:cs="Arial" w:hint="eastAsia"/>
          <w:lang w:eastAsia="ko-KR"/>
        </w:rPr>
        <w:t xml:space="preserve">If </w:t>
      </w:r>
      <w:r w:rsidRPr="0016306D">
        <w:rPr>
          <w:rFonts w:ascii="Times" w:eastAsia="Batang" w:hAnsi="Times" w:cs="Arial"/>
          <w:lang w:eastAsia="ko-KR"/>
        </w:rPr>
        <w:t>always</w:t>
      </w:r>
      <w:r w:rsidRPr="0016306D">
        <w:rPr>
          <w:rFonts w:ascii="Times" w:eastAsia="Batang" w:hAnsi="Times" w:cs="Arial" w:hint="eastAsia"/>
          <w:lang w:eastAsia="ko-KR"/>
        </w:rPr>
        <w:t xml:space="preserve">-on SSB is CD-SSB on a synchronization raster, </w:t>
      </w:r>
      <w:r w:rsidRPr="0016306D">
        <w:rPr>
          <w:rFonts w:ascii="Times" w:eastAsia="Batang" w:hAnsi="Times" w:cs="Arial" w:hint="eastAsia"/>
          <w:lang w:val="en-GB" w:eastAsia="ko-KR"/>
        </w:rPr>
        <w:t>t</w:t>
      </w:r>
      <w:r w:rsidRPr="0016306D">
        <w:rPr>
          <w:rFonts w:ascii="Times" w:eastAsia="Batang" w:hAnsi="Times" w:cs="Arial"/>
          <w:lang w:val="en-GB"/>
        </w:rPr>
        <w:t xml:space="preserve">he frequency location of on-demand SSB </w:t>
      </w:r>
      <w:r w:rsidRPr="0016306D">
        <w:rPr>
          <w:rFonts w:ascii="Times" w:eastAsia="Batang" w:hAnsi="Times" w:cs="Arial" w:hint="eastAsia"/>
          <w:lang w:val="en-GB" w:eastAsia="ko-KR"/>
        </w:rPr>
        <w:t>is different</w:t>
      </w:r>
      <w:r w:rsidRPr="0016306D">
        <w:rPr>
          <w:rFonts w:ascii="Times" w:eastAsia="Batang" w:hAnsi="Times" w:cs="Arial"/>
          <w:lang w:val="en-GB"/>
        </w:rPr>
        <w:t xml:space="preserve"> from the frequency location of always-on SSB</w:t>
      </w:r>
      <w:r w:rsidRPr="0016306D">
        <w:rPr>
          <w:rFonts w:ascii="Times" w:eastAsia="Batang" w:hAnsi="Times" w:cs="Arial" w:hint="eastAsia"/>
          <w:lang w:val="en-GB" w:eastAsia="ko-KR"/>
        </w:rPr>
        <w:t>.</w:t>
      </w:r>
    </w:p>
    <w:p w14:paraId="3337E862"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On-demand SSB is not on sync raster</w:t>
      </w:r>
    </w:p>
    <w:p w14:paraId="02DAD26B" w14:textId="77777777" w:rsidR="00156439" w:rsidRPr="007B3B69"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lang w:val="en-GB"/>
        </w:rPr>
        <w:t>AO-SSB and OD-SSB are located in the same BWP</w:t>
      </w:r>
    </w:p>
    <w:p w14:paraId="1FC70C0B" w14:textId="77777777" w:rsidR="00156439" w:rsidRPr="0016306D" w:rsidRDefault="00156439" w:rsidP="001F242A">
      <w:pPr>
        <w:numPr>
          <w:ilvl w:val="1"/>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FFS: Additional conditions</w:t>
      </w:r>
    </w:p>
    <w:p w14:paraId="3225CC2E" w14:textId="77777777" w:rsidR="00156439" w:rsidRPr="0016306D" w:rsidRDefault="00156439"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Subject to separate UE capability</w:t>
      </w:r>
    </w:p>
    <w:p w14:paraId="6F16C472" w14:textId="77777777" w:rsidR="00156439" w:rsidRPr="0016306D" w:rsidRDefault="00156439" w:rsidP="001F242A">
      <w:pPr>
        <w:numPr>
          <w:ilvl w:val="1"/>
          <w:numId w:val="12"/>
        </w:numPr>
        <w:spacing w:after="0" w:line="240" w:lineRule="auto"/>
        <w:contextualSpacing/>
        <w:jc w:val="left"/>
        <w:rPr>
          <w:rFonts w:ascii="Times" w:eastAsia="Batang" w:hAnsi="Times"/>
          <w:szCs w:val="20"/>
          <w:lang w:val="en-GB" w:eastAsia="ko-KR"/>
        </w:rPr>
      </w:pPr>
      <w:r w:rsidRPr="0016306D">
        <w:rPr>
          <w:rFonts w:ascii="Times" w:eastAsia="Batang" w:hAnsi="Times" w:cs="Arial"/>
          <w:lang w:val="en-GB" w:eastAsia="ko-KR"/>
        </w:rPr>
        <w:t>Note: UE is not required to measure both AO-SSB and OD-SSB</w:t>
      </w:r>
    </w:p>
    <w:p w14:paraId="4DA71C68" w14:textId="77777777" w:rsidR="00156439" w:rsidRPr="0016306D" w:rsidRDefault="00156439" w:rsidP="00156439">
      <w:pPr>
        <w:jc w:val="left"/>
        <w:rPr>
          <w:rFonts w:ascii="Times" w:eastAsia="Batang" w:hAnsi="Times"/>
          <w:lang w:eastAsia="x-none"/>
        </w:rPr>
      </w:pPr>
    </w:p>
    <w:p w14:paraId="1EF9B2DA" w14:textId="77777777" w:rsidR="00156439" w:rsidRPr="0016306D" w:rsidRDefault="00156439" w:rsidP="00156439">
      <w:pPr>
        <w:jc w:val="left"/>
        <w:rPr>
          <w:rFonts w:ascii="Times" w:eastAsia="Batang" w:hAnsi="Times"/>
          <w:b/>
          <w:bCs/>
          <w:lang w:eastAsia="x-none"/>
        </w:rPr>
      </w:pPr>
      <w:r w:rsidRPr="0016306D">
        <w:rPr>
          <w:rFonts w:ascii="Times" w:eastAsia="Batang" w:hAnsi="Times"/>
          <w:b/>
          <w:bCs/>
          <w:highlight w:val="green"/>
          <w:lang w:eastAsia="x-none"/>
        </w:rPr>
        <w:t>Agreement</w:t>
      </w:r>
    </w:p>
    <w:p w14:paraId="6C4F0C57" w14:textId="77777777" w:rsidR="00156439" w:rsidRPr="0016306D" w:rsidRDefault="00156439" w:rsidP="00156439">
      <w:pPr>
        <w:contextualSpacing/>
        <w:rPr>
          <w:rFonts w:ascii="Times" w:eastAsia="Batang" w:hAnsi="Times" w:cs="Arial"/>
          <w:lang w:eastAsia="ko-KR"/>
        </w:rPr>
      </w:pPr>
      <w:r w:rsidRPr="0016306D">
        <w:rPr>
          <w:rFonts w:ascii="Times" w:eastAsia="Batang" w:hAnsi="Times" w:cs="Arial" w:hint="eastAsia"/>
          <w:lang w:eastAsia="ko-KR"/>
        </w:rPr>
        <w:t xml:space="preserve">Regarding </w:t>
      </w:r>
      <w:r w:rsidRPr="0016306D">
        <w:rPr>
          <w:rFonts w:ascii="Times" w:eastAsia="Batang" w:hAnsi="Times" w:cs="Arial"/>
          <w:lang w:eastAsia="ko-KR"/>
        </w:rPr>
        <w:t xml:space="preserve">the relation in terms of </w:t>
      </w:r>
      <w:r w:rsidRPr="0016306D">
        <w:rPr>
          <w:rFonts w:ascii="Times" w:eastAsia="Batang" w:hAnsi="Times" w:cs="Arial" w:hint="eastAsia"/>
          <w:lang w:eastAsia="ko-KR"/>
        </w:rPr>
        <w:t>time</w:t>
      </w:r>
      <w:r w:rsidRPr="0016306D">
        <w:rPr>
          <w:rFonts w:ascii="Times" w:eastAsia="Batang" w:hAnsi="Times" w:cs="Arial"/>
          <w:lang w:eastAsia="ko-KR"/>
        </w:rPr>
        <w:t xml:space="preserve"> location</w:t>
      </w:r>
      <w:r w:rsidRPr="0016306D">
        <w:rPr>
          <w:rFonts w:ascii="Times" w:eastAsia="Batang" w:hAnsi="Times" w:cs="Arial" w:hint="eastAsia"/>
          <w:lang w:eastAsia="ko-KR"/>
        </w:rPr>
        <w:t xml:space="preserve"> </w:t>
      </w:r>
      <w:r w:rsidRPr="0016306D">
        <w:rPr>
          <w:rFonts w:ascii="Times" w:eastAsia="Batang" w:hAnsi="Times" w:cs="Arial"/>
          <w:lang w:eastAsia="ko-KR"/>
        </w:rPr>
        <w:t xml:space="preserve">between the always-on SSB and </w:t>
      </w:r>
      <w:r w:rsidRPr="0016306D">
        <w:rPr>
          <w:rFonts w:ascii="Times" w:eastAsia="Batang" w:hAnsi="Times" w:cs="Arial" w:hint="eastAsia"/>
          <w:lang w:eastAsia="ko-KR"/>
        </w:rPr>
        <w:t xml:space="preserve">on-demand </w:t>
      </w:r>
      <w:r w:rsidRPr="0016306D">
        <w:rPr>
          <w:rFonts w:ascii="Times" w:eastAsia="Batang" w:hAnsi="Times" w:cs="Arial"/>
          <w:lang w:eastAsia="ko-KR"/>
        </w:rPr>
        <w:t>SSB</w:t>
      </w:r>
      <w:r w:rsidRPr="0016306D">
        <w:rPr>
          <w:rFonts w:ascii="Times" w:eastAsia="Batang" w:hAnsi="Times" w:cs="Arial" w:hint="eastAsia"/>
          <w:lang w:eastAsia="ko-KR"/>
        </w:rPr>
        <w:t>,</w:t>
      </w:r>
    </w:p>
    <w:p w14:paraId="2F9959D2"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w:t>
      </w:r>
      <w:r w:rsidRPr="0016306D">
        <w:rPr>
          <w:rFonts w:ascii="Times" w:eastAsia="Batang" w:hAnsi="Times" w:cs="Arial"/>
          <w:lang w:val="en-GB"/>
        </w:rPr>
        <w:t xml:space="preserve">or the case when the </w:t>
      </w:r>
      <w:proofErr w:type="spellStart"/>
      <w:r w:rsidRPr="0016306D">
        <w:rPr>
          <w:rFonts w:ascii="Times" w:eastAsia="Batang" w:hAnsi="Times" w:cs="Arial"/>
          <w:lang w:val="en-GB"/>
        </w:rPr>
        <w:t>center</w:t>
      </w:r>
      <w:proofErr w:type="spellEnd"/>
      <w:r w:rsidRPr="0016306D">
        <w:rPr>
          <w:rFonts w:ascii="Times" w:eastAsia="Batang" w:hAnsi="Times" w:cs="Arial"/>
          <w:lang w:val="en-GB"/>
        </w:rPr>
        <w:t xml:space="preserve"> frequency locations of always-on SSB and </w:t>
      </w:r>
      <w:r w:rsidRPr="0016306D">
        <w:rPr>
          <w:rFonts w:ascii="Times" w:eastAsia="Batang" w:hAnsi="Times" w:cs="Arial" w:hint="eastAsia"/>
          <w:lang w:val="en-GB" w:eastAsia="ko-KR"/>
        </w:rPr>
        <w:t xml:space="preserve">on-demand </w:t>
      </w:r>
      <w:r w:rsidRPr="0016306D">
        <w:rPr>
          <w:rFonts w:ascii="Times" w:eastAsia="Batang" w:hAnsi="Times" w:cs="Arial"/>
          <w:lang w:val="en-GB"/>
        </w:rPr>
        <w:t xml:space="preserve">SSB </w:t>
      </w:r>
      <w:r w:rsidRPr="0016306D">
        <w:rPr>
          <w:rFonts w:ascii="Times" w:eastAsia="Batang" w:hAnsi="Times" w:cs="Arial" w:hint="eastAsia"/>
          <w:lang w:val="en-GB" w:eastAsia="ko-KR"/>
        </w:rPr>
        <w:t>are</w:t>
      </w:r>
      <w:r w:rsidRPr="0016306D">
        <w:rPr>
          <w:rFonts w:ascii="Times" w:eastAsia="Batang" w:hAnsi="Times" w:cs="Arial"/>
          <w:lang w:val="en-GB"/>
        </w:rPr>
        <w:t xml:space="preserve"> same</w:t>
      </w:r>
      <w:r w:rsidRPr="0016306D">
        <w:rPr>
          <w:rFonts w:ascii="Times" w:eastAsia="Batang" w:hAnsi="Times" w:cs="Arial" w:hint="eastAsia"/>
          <w:lang w:val="en-GB" w:eastAsia="ko-KR"/>
        </w:rPr>
        <w:t>,</w:t>
      </w:r>
    </w:p>
    <w:p w14:paraId="29179CA4"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 </w:t>
      </w:r>
      <w:r w:rsidRPr="0016306D">
        <w:rPr>
          <w:rFonts w:ascii="Times" w:eastAsia="Batang" w:hAnsi="Times"/>
          <w:lang w:val="en-GB" w:eastAsia="ko-KR"/>
        </w:rPr>
        <w:t>RAN1</w:t>
      </w:r>
      <w:r w:rsidRPr="0016306D">
        <w:rPr>
          <w:rFonts w:ascii="Times" w:eastAsia="Batang" w:hAnsi="Times" w:hint="eastAsia"/>
          <w:lang w:val="en-GB" w:eastAsia="ko-KR"/>
        </w:rPr>
        <w:t xml:space="preserve"> specification </w:t>
      </w:r>
      <w:r w:rsidRPr="0016306D">
        <w:rPr>
          <w:rFonts w:ascii="Times" w:eastAsia="Batang" w:hAnsi="Times"/>
          <w:lang w:val="en-GB" w:eastAsia="ko-KR"/>
        </w:rPr>
        <w:t>has no restriction with regards to overlapping</w:t>
      </w:r>
    </w:p>
    <w:p w14:paraId="09E100C5"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From RAN1 perspective,</w:t>
      </w:r>
    </w:p>
    <w:p w14:paraId="17E73A18" w14:textId="77777777" w:rsidR="00156439" w:rsidRPr="0016306D" w:rsidRDefault="00156439" w:rsidP="001F242A">
      <w:pPr>
        <w:numPr>
          <w:ilvl w:val="2"/>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C1: The case that, during OD-SSB transmission, </w:t>
      </w:r>
      <w:r w:rsidRPr="0016306D">
        <w:rPr>
          <w:rFonts w:ascii="Times" w:eastAsia="Batang" w:hAnsi="Times"/>
          <w:lang w:val="en-GB" w:eastAsia="ko-KR"/>
        </w:rPr>
        <w:t xml:space="preserve">the union of AO-SSB </w:t>
      </w:r>
      <w:r w:rsidRPr="0016306D">
        <w:rPr>
          <w:rFonts w:ascii="Times" w:eastAsia="Batang" w:hAnsi="Times" w:hint="eastAsia"/>
          <w:lang w:val="en-GB" w:eastAsia="ko-KR"/>
        </w:rPr>
        <w:t xml:space="preserve">transmission </w:t>
      </w:r>
      <w:r w:rsidRPr="0016306D">
        <w:rPr>
          <w:rFonts w:ascii="Times" w:eastAsia="Batang" w:hAnsi="Times"/>
          <w:lang w:val="en-GB" w:eastAsia="ko-KR"/>
        </w:rPr>
        <w:t xml:space="preserve">and OD-SSB </w:t>
      </w:r>
      <w:r w:rsidRPr="0016306D">
        <w:rPr>
          <w:rFonts w:ascii="Times" w:eastAsia="Batang" w:hAnsi="Times" w:hint="eastAsia"/>
          <w:lang w:val="en-GB" w:eastAsia="ko-KR"/>
        </w:rPr>
        <w:t xml:space="preserve">transmission </w:t>
      </w:r>
      <w:r w:rsidRPr="0016306D">
        <w:rPr>
          <w:rFonts w:ascii="Times" w:eastAsia="Batang" w:hAnsi="Times"/>
          <w:lang w:val="en-GB" w:eastAsia="ko-KR"/>
        </w:rPr>
        <w:t xml:space="preserve">has a </w:t>
      </w:r>
      <w:r w:rsidRPr="0016306D">
        <w:rPr>
          <w:rFonts w:ascii="Times" w:eastAsia="Batang" w:hAnsi="Times" w:hint="eastAsia"/>
          <w:lang w:val="en-GB" w:eastAsia="ko-KR"/>
        </w:rPr>
        <w:t>periodic</w:t>
      </w:r>
      <w:r w:rsidRPr="0016306D">
        <w:rPr>
          <w:rFonts w:ascii="Times" w:eastAsia="Batang" w:hAnsi="Times"/>
          <w:lang w:val="en-GB" w:eastAsia="ko-KR"/>
        </w:rPr>
        <w:t xml:space="preserve"> time domain pattern</w:t>
      </w:r>
      <w:r w:rsidRPr="0016306D">
        <w:rPr>
          <w:rFonts w:ascii="Times" w:eastAsia="Batang" w:hAnsi="Times" w:hint="eastAsia"/>
          <w:lang w:val="en-GB" w:eastAsia="ko-KR"/>
        </w:rPr>
        <w:t xml:space="preserve"> is supported</w:t>
      </w:r>
      <w:r w:rsidRPr="0016306D">
        <w:rPr>
          <w:rFonts w:ascii="Times" w:eastAsia="Batang" w:hAnsi="Times"/>
          <w:lang w:val="en-GB" w:eastAsia="ko-KR"/>
        </w:rPr>
        <w:t xml:space="preserve"> (the interval between SSB bursts is even and supported in legacy specification)</w:t>
      </w:r>
      <w:r w:rsidRPr="0016306D">
        <w:rPr>
          <w:rFonts w:ascii="Times" w:eastAsia="Batang" w:hAnsi="Times" w:hint="eastAsia"/>
          <w:lang w:val="en-GB" w:eastAsia="ko-KR"/>
        </w:rPr>
        <w:t>.</w:t>
      </w:r>
    </w:p>
    <w:p w14:paraId="1CAC6ADC" w14:textId="77777777" w:rsidR="00156439" w:rsidRPr="0016306D" w:rsidRDefault="00156439" w:rsidP="001F242A">
      <w:pPr>
        <w:numPr>
          <w:ilvl w:val="2"/>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C2: The case that, during OD-SSB transmission, </w:t>
      </w:r>
      <w:r w:rsidRPr="0016306D">
        <w:rPr>
          <w:rFonts w:ascii="Times" w:eastAsia="Batang" w:hAnsi="Times"/>
          <w:lang w:val="en-GB" w:eastAsia="ko-KR"/>
        </w:rPr>
        <w:t xml:space="preserve">the union of AO-SSB </w:t>
      </w:r>
      <w:r w:rsidRPr="0016306D">
        <w:rPr>
          <w:rFonts w:ascii="Times" w:eastAsia="Batang" w:hAnsi="Times" w:hint="eastAsia"/>
          <w:lang w:val="en-GB" w:eastAsia="ko-KR"/>
        </w:rPr>
        <w:t>transmission</w:t>
      </w:r>
      <w:r w:rsidRPr="0016306D">
        <w:rPr>
          <w:rFonts w:ascii="Times" w:eastAsia="Batang" w:hAnsi="Times"/>
          <w:lang w:val="en-GB" w:eastAsia="ko-KR"/>
        </w:rPr>
        <w:t xml:space="preserve"> and OD-SSB </w:t>
      </w:r>
      <w:r w:rsidRPr="0016306D">
        <w:rPr>
          <w:rFonts w:ascii="Times" w:eastAsia="Batang" w:hAnsi="Times" w:hint="eastAsia"/>
          <w:lang w:val="en-GB" w:eastAsia="ko-KR"/>
        </w:rPr>
        <w:t>transmission</w:t>
      </w:r>
      <w:r w:rsidRPr="0016306D">
        <w:rPr>
          <w:rFonts w:ascii="Times" w:eastAsia="Batang" w:hAnsi="Times"/>
          <w:lang w:val="en-GB" w:eastAsia="ko-KR"/>
        </w:rPr>
        <w:t xml:space="preserve"> has a </w:t>
      </w:r>
      <w:r w:rsidRPr="0016306D">
        <w:rPr>
          <w:rFonts w:ascii="Times" w:eastAsia="Batang" w:hAnsi="Times" w:hint="eastAsia"/>
          <w:lang w:val="en-GB" w:eastAsia="ko-KR"/>
        </w:rPr>
        <w:t>non-periodic</w:t>
      </w:r>
      <w:r w:rsidRPr="0016306D">
        <w:rPr>
          <w:rFonts w:ascii="Times" w:eastAsia="Batang" w:hAnsi="Times"/>
          <w:lang w:val="en-GB" w:eastAsia="ko-KR"/>
        </w:rPr>
        <w:t xml:space="preserve"> time domain pattern</w:t>
      </w:r>
      <w:r w:rsidRPr="0016306D">
        <w:rPr>
          <w:rFonts w:ascii="Times" w:eastAsia="Batang" w:hAnsi="Times" w:hint="eastAsia"/>
          <w:lang w:val="en-GB" w:eastAsia="ko-KR"/>
        </w:rPr>
        <w:t xml:space="preserve"> is supported.</w:t>
      </w:r>
    </w:p>
    <w:p w14:paraId="1D8C3FFB"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iCs/>
          <w:lang w:eastAsia="ko-KR"/>
        </w:rPr>
        <w:t xml:space="preserve">It is up to RAN4 to define requirements, if any, corresponding to both or either of </w:t>
      </w: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C1 or 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C2</w:t>
      </w:r>
    </w:p>
    <w:p w14:paraId="287F53A8"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lang w:val="en-GB" w:eastAsia="ko-KR"/>
        </w:rPr>
        <w:t xml:space="preserve">At least the following is supported: </w:t>
      </w:r>
      <w:r w:rsidRPr="0016306D">
        <w:rPr>
          <w:rFonts w:ascii="Times" w:eastAsia="Batang" w:hAnsi="Times" w:hint="eastAsia"/>
          <w:lang w:val="en-GB" w:eastAsia="ko-KR"/>
        </w:rPr>
        <w:t xml:space="preserve">PBCH payload for the same SSB index (other than SFN index, half frame index) </w:t>
      </w:r>
      <w:r w:rsidRPr="0016306D">
        <w:rPr>
          <w:rFonts w:ascii="Times" w:eastAsia="Batang" w:hAnsi="Times"/>
          <w:lang w:val="en-GB" w:eastAsia="ko-KR"/>
        </w:rPr>
        <w:t>is</w:t>
      </w:r>
      <w:r w:rsidRPr="0016306D">
        <w:rPr>
          <w:rFonts w:ascii="Times" w:eastAsia="Batang" w:hAnsi="Times" w:hint="eastAsia"/>
          <w:lang w:val="en-GB" w:eastAsia="ko-KR"/>
        </w:rPr>
        <w:t xml:space="preserve"> the same for AO-SSB and OD-SSB </w:t>
      </w:r>
    </w:p>
    <w:p w14:paraId="37B914D8" w14:textId="77777777" w:rsidR="00156439" w:rsidRPr="0016306D" w:rsidRDefault="00156439" w:rsidP="001F242A">
      <w:pPr>
        <w:numPr>
          <w:ilvl w:val="2"/>
          <w:numId w:val="12"/>
        </w:numPr>
        <w:spacing w:after="0" w:line="240" w:lineRule="auto"/>
        <w:contextualSpacing/>
        <w:jc w:val="left"/>
        <w:rPr>
          <w:rFonts w:ascii="Times" w:eastAsia="Batang" w:hAnsi="Times"/>
          <w:iCs/>
          <w:lang w:eastAsia="ko-KR"/>
        </w:rPr>
      </w:pPr>
      <w:r w:rsidRPr="0016306D">
        <w:rPr>
          <w:rFonts w:ascii="Times" w:eastAsia="Batang" w:hAnsi="Times" w:hint="eastAsia"/>
          <w:lang w:eastAsia="ko-KR"/>
        </w:rPr>
        <w:t>FFS: Whether half frame index is the same or different for AO-SSB and OD-SSB</w:t>
      </w:r>
    </w:p>
    <w:p w14:paraId="526180E1" w14:textId="77777777" w:rsidR="00156439" w:rsidRPr="0016306D" w:rsidRDefault="00156439" w:rsidP="001F242A">
      <w:pPr>
        <w:numPr>
          <w:ilvl w:val="0"/>
          <w:numId w:val="12"/>
        </w:numPr>
        <w:spacing w:after="0" w:line="240" w:lineRule="auto"/>
        <w:contextualSpacing/>
        <w:jc w:val="left"/>
        <w:rPr>
          <w:rFonts w:ascii="Times" w:eastAsia="Malgun Gothic" w:hAnsi="Times"/>
          <w:szCs w:val="20"/>
          <w:lang w:val="en-GB"/>
        </w:rPr>
      </w:pPr>
      <w:r w:rsidRPr="0016306D">
        <w:rPr>
          <w:rFonts w:ascii="Times" w:eastAsia="Batang" w:hAnsi="Times" w:cs="Arial" w:hint="eastAsia"/>
          <w:lang w:val="en-GB" w:eastAsia="ko-KR"/>
        </w:rPr>
        <w:t>F</w:t>
      </w:r>
      <w:r w:rsidRPr="0016306D">
        <w:rPr>
          <w:rFonts w:ascii="Times" w:eastAsia="Batang" w:hAnsi="Times" w:cs="Arial"/>
          <w:lang w:val="en-GB"/>
        </w:rPr>
        <w:t xml:space="preserve">or the case when the </w:t>
      </w:r>
      <w:proofErr w:type="spellStart"/>
      <w:r w:rsidRPr="0016306D">
        <w:rPr>
          <w:rFonts w:ascii="Times" w:eastAsia="Batang" w:hAnsi="Times" w:cs="Arial"/>
          <w:lang w:val="en-GB"/>
        </w:rPr>
        <w:t>cent</w:t>
      </w:r>
      <w:r w:rsidRPr="0016306D">
        <w:rPr>
          <w:rFonts w:ascii="Times" w:eastAsia="Batang" w:hAnsi="Times" w:cs="Arial" w:hint="eastAsia"/>
          <w:lang w:val="en-GB" w:eastAsia="ko-KR"/>
        </w:rPr>
        <w:t>e</w:t>
      </w:r>
      <w:r w:rsidRPr="0016306D">
        <w:rPr>
          <w:rFonts w:ascii="Times" w:eastAsia="Batang" w:hAnsi="Times" w:cs="Arial"/>
          <w:lang w:val="en-GB"/>
        </w:rPr>
        <w:t>r</w:t>
      </w:r>
      <w:proofErr w:type="spellEnd"/>
      <w:r w:rsidRPr="0016306D">
        <w:rPr>
          <w:rFonts w:ascii="Times" w:eastAsia="Batang" w:hAnsi="Times" w:cs="Arial"/>
          <w:lang w:val="en-GB"/>
        </w:rPr>
        <w:t xml:space="preserve"> frequency locations of always-on SSB and </w:t>
      </w:r>
      <w:r w:rsidRPr="0016306D">
        <w:rPr>
          <w:rFonts w:ascii="Times" w:eastAsia="Batang" w:hAnsi="Times" w:cs="Arial" w:hint="eastAsia"/>
          <w:lang w:val="en-GB" w:eastAsia="ko-KR"/>
        </w:rPr>
        <w:t xml:space="preserve">on-demand </w:t>
      </w:r>
      <w:r w:rsidRPr="0016306D">
        <w:rPr>
          <w:rFonts w:ascii="Times" w:eastAsia="Batang" w:hAnsi="Times" w:cs="Arial"/>
          <w:lang w:val="en-GB"/>
        </w:rPr>
        <w:t xml:space="preserve">SSB </w:t>
      </w:r>
      <w:r w:rsidRPr="0016306D">
        <w:rPr>
          <w:rFonts w:ascii="Times" w:eastAsia="Batang" w:hAnsi="Times" w:cs="Arial" w:hint="eastAsia"/>
          <w:lang w:val="en-GB" w:eastAsia="ko-KR"/>
        </w:rPr>
        <w:t>are</w:t>
      </w:r>
      <w:r w:rsidRPr="0016306D">
        <w:rPr>
          <w:rFonts w:ascii="Times" w:eastAsia="Batang" w:hAnsi="Times" w:cs="Arial"/>
          <w:lang w:val="en-GB"/>
        </w:rPr>
        <w:t xml:space="preserve"> </w:t>
      </w:r>
      <w:r w:rsidRPr="0016306D">
        <w:rPr>
          <w:rFonts w:ascii="Times" w:eastAsia="Batang" w:hAnsi="Times" w:cs="Arial" w:hint="eastAsia"/>
          <w:lang w:val="en-GB" w:eastAsia="ko-KR"/>
        </w:rPr>
        <w:t>different,</w:t>
      </w:r>
    </w:p>
    <w:p w14:paraId="019A0C7C"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Alt </w:t>
      </w:r>
      <w:r w:rsidRPr="0016306D">
        <w:rPr>
          <w:rFonts w:ascii="Times" w:eastAsia="Malgun Gothic" w:hAnsi="Times" w:hint="eastAsia"/>
          <w:szCs w:val="20"/>
          <w:lang w:val="en-GB" w:eastAsia="ko-KR"/>
        </w:rPr>
        <w:t>Time-</w:t>
      </w:r>
      <w:r w:rsidRPr="0016306D">
        <w:rPr>
          <w:rFonts w:ascii="Times" w:eastAsia="Batang" w:hAnsi="Times" w:hint="eastAsia"/>
          <w:lang w:val="en-GB" w:eastAsia="ko-KR"/>
        </w:rPr>
        <w:t xml:space="preserve">C: </w:t>
      </w:r>
      <w:r w:rsidRPr="0016306D">
        <w:rPr>
          <w:rFonts w:ascii="Times" w:eastAsia="Batang" w:hAnsi="Times"/>
          <w:lang w:val="en-GB" w:eastAsia="ko-KR"/>
        </w:rPr>
        <w:t>RAN1</w:t>
      </w:r>
      <w:r w:rsidRPr="0016306D">
        <w:rPr>
          <w:rFonts w:ascii="Times" w:eastAsia="Batang" w:hAnsi="Times" w:hint="eastAsia"/>
          <w:lang w:val="en-GB" w:eastAsia="ko-KR"/>
        </w:rPr>
        <w:t xml:space="preserve"> specification </w:t>
      </w:r>
      <w:r w:rsidRPr="0016306D">
        <w:rPr>
          <w:rFonts w:ascii="Times" w:eastAsia="Batang" w:hAnsi="Times"/>
          <w:lang w:val="en-GB" w:eastAsia="ko-KR"/>
        </w:rPr>
        <w:t>has no restriction with regards to overlapping</w:t>
      </w:r>
    </w:p>
    <w:p w14:paraId="0DDDB53C"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UE assumes that </w:t>
      </w:r>
      <w:r w:rsidRPr="0016306D">
        <w:rPr>
          <w:rFonts w:ascii="Times" w:eastAsia="Batang" w:hAnsi="Times"/>
          <w:lang w:val="en-GB" w:eastAsia="ko-KR"/>
        </w:rPr>
        <w:t>frequency resources</w:t>
      </w:r>
      <w:r w:rsidRPr="0016306D">
        <w:rPr>
          <w:rFonts w:ascii="Times" w:eastAsia="Batang" w:hAnsi="Times" w:hint="eastAsia"/>
          <w:lang w:val="en-GB" w:eastAsia="ko-KR"/>
        </w:rPr>
        <w:t xml:space="preserve"> of </w:t>
      </w:r>
      <w:r w:rsidRPr="0016306D">
        <w:rPr>
          <w:rFonts w:ascii="Times" w:eastAsia="Batang" w:hAnsi="Times"/>
          <w:lang w:val="en-GB" w:eastAsia="ko-KR"/>
        </w:rPr>
        <w:t>always</w:t>
      </w:r>
      <w:r w:rsidRPr="0016306D">
        <w:rPr>
          <w:rFonts w:ascii="Times" w:eastAsia="Batang" w:hAnsi="Times" w:hint="eastAsia"/>
          <w:lang w:val="en-GB" w:eastAsia="ko-KR"/>
        </w:rPr>
        <w:t>-on SSB are not overlapped with those of on-demand SSB in frequency domain.</w:t>
      </w:r>
    </w:p>
    <w:p w14:paraId="0D7E7D84"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cs="Arial"/>
          <w:lang w:val="en-GB"/>
        </w:rPr>
        <w:t>AO-SSB and OD-SSB are located in the same BWP</w:t>
      </w:r>
    </w:p>
    <w:p w14:paraId="48A1F134" w14:textId="77777777" w:rsidR="00156439" w:rsidRPr="0016306D" w:rsidRDefault="00156439" w:rsidP="001F242A">
      <w:pPr>
        <w:numPr>
          <w:ilvl w:val="1"/>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 xml:space="preserve">FFS: PBCH payload for the same SSB index (other than SFN index, half frame index) should be the same for AO-SSB and OD-SSB </w:t>
      </w:r>
    </w:p>
    <w:p w14:paraId="07AF3B96" w14:textId="77777777" w:rsidR="00156439" w:rsidRPr="0016306D" w:rsidRDefault="00156439" w:rsidP="001F242A">
      <w:pPr>
        <w:numPr>
          <w:ilvl w:val="0"/>
          <w:numId w:val="12"/>
        </w:numPr>
        <w:spacing w:after="0" w:line="240" w:lineRule="auto"/>
        <w:contextualSpacing/>
        <w:jc w:val="left"/>
        <w:rPr>
          <w:rFonts w:ascii="Times" w:eastAsia="Batang" w:hAnsi="Times"/>
          <w:iCs/>
          <w:lang w:eastAsia="ko-KR"/>
        </w:rPr>
      </w:pPr>
      <w:r w:rsidRPr="0016306D">
        <w:rPr>
          <w:rFonts w:ascii="Times" w:eastAsia="Batang" w:hAnsi="Times" w:hint="eastAsia"/>
          <w:lang w:val="en-GB" w:eastAsia="ko-KR"/>
        </w:rPr>
        <w:t>NOTE: AO-SSB periodicity is not adapted</w:t>
      </w:r>
    </w:p>
    <w:p w14:paraId="688DA3A2" w14:textId="77777777" w:rsidR="00156439" w:rsidRPr="0016306D" w:rsidRDefault="00156439" w:rsidP="00156439">
      <w:pPr>
        <w:jc w:val="left"/>
        <w:rPr>
          <w:rFonts w:ascii="Times" w:eastAsia="Batang" w:hAnsi="Times"/>
          <w:lang w:eastAsia="x-none"/>
        </w:rPr>
      </w:pPr>
      <w:r w:rsidRPr="0016306D">
        <w:rPr>
          <w:rFonts w:ascii="Times" w:eastAsia="Batang" w:hAnsi="Times"/>
          <w:lang w:eastAsia="x-none"/>
        </w:rPr>
        <w:t xml:space="preserve">Send an LS to RAN4 to inform them of the above agreement. </w:t>
      </w:r>
      <w:r w:rsidRPr="0016306D">
        <w:rPr>
          <w:rFonts w:ascii="Times" w:eastAsia="Batang" w:hAnsi="Times"/>
          <w:highlight w:val="green"/>
          <w:lang w:eastAsia="x-none"/>
        </w:rPr>
        <w:t>Final LS in R1-2501633.</w:t>
      </w:r>
    </w:p>
    <w:p w14:paraId="2982EE7E" w14:textId="77777777" w:rsidR="00156439" w:rsidRPr="0016306D" w:rsidRDefault="00156439" w:rsidP="00156439">
      <w:pPr>
        <w:jc w:val="left"/>
        <w:rPr>
          <w:rFonts w:ascii="Times" w:eastAsia="Batang" w:hAnsi="Times"/>
          <w:lang w:eastAsia="x-none"/>
        </w:rPr>
      </w:pPr>
    </w:p>
    <w:p w14:paraId="1F041D02" w14:textId="77777777" w:rsidR="00156439" w:rsidRPr="0016306D" w:rsidRDefault="00156439" w:rsidP="00156439">
      <w:pPr>
        <w:jc w:val="left"/>
        <w:rPr>
          <w:rFonts w:ascii="Times" w:eastAsia="Batang" w:hAnsi="Times"/>
          <w:b/>
          <w:bCs/>
          <w:lang w:eastAsia="x-none"/>
        </w:rPr>
      </w:pPr>
      <w:r w:rsidRPr="0016306D">
        <w:rPr>
          <w:rFonts w:ascii="Times" w:eastAsia="Batang" w:hAnsi="Times"/>
          <w:b/>
          <w:bCs/>
          <w:highlight w:val="green"/>
          <w:lang w:eastAsia="x-none"/>
        </w:rPr>
        <w:t>Agreement</w:t>
      </w:r>
    </w:p>
    <w:p w14:paraId="7BD9A945" w14:textId="77777777" w:rsidR="00156439" w:rsidRPr="0016306D" w:rsidRDefault="00156439" w:rsidP="00156439">
      <w:pPr>
        <w:rPr>
          <w:rFonts w:ascii="Times" w:eastAsia="Batang" w:hAnsi="Times"/>
          <w:lang w:val="en-GB" w:eastAsia="ko-KR"/>
        </w:rPr>
      </w:pPr>
      <w:r w:rsidRPr="0016306D">
        <w:rPr>
          <w:rFonts w:ascii="Times" w:eastAsia="Batang" w:hAnsi="Times"/>
          <w:lang w:val="en-GB" w:eastAsia="ko-KR"/>
        </w:rPr>
        <w:t xml:space="preserve">For the case where </w:t>
      </w:r>
      <w:proofErr w:type="spellStart"/>
      <w:r w:rsidRPr="0016306D">
        <w:rPr>
          <w:rFonts w:ascii="Times" w:eastAsia="Batang" w:hAnsi="Times"/>
          <w:lang w:val="en-GB" w:eastAsia="ko-KR"/>
        </w:rPr>
        <w:t>SCell</w:t>
      </w:r>
      <w:proofErr w:type="spellEnd"/>
      <w:r w:rsidRPr="0016306D">
        <w:rPr>
          <w:rFonts w:ascii="Times" w:eastAsia="Batang" w:hAnsi="Times"/>
          <w:lang w:val="en-GB" w:eastAsia="ko-KR"/>
        </w:rPr>
        <w:t xml:space="preserve"> with on demand SSB transmission and cell with signalling transmission have different numerology, w</w:t>
      </w:r>
      <w:r w:rsidRPr="0016306D">
        <w:rPr>
          <w:rFonts w:ascii="Times" w:eastAsia="Batang" w:hAnsi="Times" w:hint="eastAsia"/>
          <w:lang w:val="en-GB" w:eastAsia="ko-KR"/>
        </w:rPr>
        <w:t xml:space="preserve">hen UE determines time instance </w:t>
      </w:r>
      <w:r w:rsidRPr="0016306D">
        <w:rPr>
          <w:rFonts w:ascii="Times" w:eastAsia="Batang" w:hAnsi="Times" w:hint="eastAsia"/>
          <w:i/>
          <w:iCs/>
          <w:lang w:val="en-GB" w:eastAsia="ko-KR"/>
        </w:rPr>
        <w:t>A</w:t>
      </w:r>
      <w:r w:rsidRPr="0016306D">
        <w:rPr>
          <w:rFonts w:ascii="Times" w:eastAsia="Batang" w:hAnsi="Times" w:hint="eastAsia"/>
          <w:lang w:val="en-GB" w:eastAsia="ko-KR"/>
        </w:rPr>
        <w:t>, t</w:t>
      </w:r>
      <w:r w:rsidRPr="0016306D">
        <w:rPr>
          <w:rFonts w:ascii="Times" w:eastAsia="Batang" w:hAnsi="Times"/>
          <w:lang w:val="en-GB" w:eastAsia="ko-KR"/>
        </w:rPr>
        <w:t xml:space="preserve">he SCS to determine the value of </w:t>
      </w:r>
      <w:r w:rsidRPr="0016306D">
        <w:rPr>
          <w:rFonts w:ascii="Times" w:eastAsia="Batang" w:hAnsi="Times"/>
          <w:i/>
          <w:iCs/>
          <w:lang w:val="en-GB" w:eastAsia="ko-KR"/>
        </w:rPr>
        <w:t>T</w:t>
      </w:r>
      <w:r w:rsidRPr="0016306D">
        <w:rPr>
          <w:rFonts w:ascii="Times" w:eastAsia="Batang" w:hAnsi="Times"/>
          <w:lang w:val="en-GB" w:eastAsia="ko-KR"/>
        </w:rPr>
        <w:t xml:space="preserve"> is down selected among the following options</w:t>
      </w:r>
    </w:p>
    <w:p w14:paraId="683FAA35" w14:textId="77777777" w:rsidR="00156439" w:rsidRPr="0016306D" w:rsidRDefault="00156439" w:rsidP="001F242A">
      <w:pPr>
        <w:numPr>
          <w:ilvl w:val="0"/>
          <w:numId w:val="12"/>
        </w:numPr>
        <w:spacing w:after="0" w:line="240" w:lineRule="auto"/>
        <w:contextualSpacing/>
        <w:jc w:val="left"/>
        <w:rPr>
          <w:rFonts w:eastAsia="Batang"/>
          <w:szCs w:val="20"/>
          <w:lang w:val="en-GB" w:eastAsia="ko-KR"/>
        </w:rPr>
      </w:pPr>
      <w:r w:rsidRPr="0016306D">
        <w:rPr>
          <w:rFonts w:eastAsia="Batang" w:hint="eastAsia"/>
          <w:szCs w:val="20"/>
          <w:lang w:val="en-GB" w:eastAsia="ko-KR"/>
        </w:rPr>
        <w:t>Option 1:</w:t>
      </w:r>
      <w:r w:rsidRPr="0016306D">
        <w:rPr>
          <w:rFonts w:eastAsia="Batang"/>
          <w:szCs w:val="20"/>
          <w:lang w:val="en-GB" w:eastAsia="ko-KR"/>
        </w:rPr>
        <w:t xml:space="preserve"> the SCS of the active DL BWP </w:t>
      </w:r>
      <w:r w:rsidRPr="0016306D">
        <w:rPr>
          <w:rFonts w:eastAsia="Batang" w:hint="eastAsia"/>
          <w:szCs w:val="20"/>
          <w:lang w:val="en-GB" w:eastAsia="ko-KR"/>
        </w:rPr>
        <w:t>where</w:t>
      </w:r>
      <w:r w:rsidRPr="0016306D">
        <w:rPr>
          <w:rFonts w:eastAsia="Batang"/>
          <w:szCs w:val="20"/>
          <w:lang w:val="en-GB" w:eastAsia="ko-KR"/>
        </w:rPr>
        <w:t xml:space="preserve"> UE receives </w:t>
      </w:r>
      <w:r w:rsidRPr="0016306D">
        <w:rPr>
          <w:rFonts w:eastAsia="Batang" w:hint="eastAsia"/>
          <w:szCs w:val="20"/>
          <w:lang w:val="en-GB" w:eastAsia="ko-KR"/>
        </w:rPr>
        <w:t>MAC CE for on-demand SSB transmission indication</w:t>
      </w:r>
    </w:p>
    <w:p w14:paraId="6D71B40E" w14:textId="77777777" w:rsidR="00156439" w:rsidRPr="0016306D" w:rsidRDefault="00156439" w:rsidP="001F242A">
      <w:pPr>
        <w:numPr>
          <w:ilvl w:val="0"/>
          <w:numId w:val="12"/>
        </w:numPr>
        <w:spacing w:after="0" w:line="240" w:lineRule="auto"/>
        <w:contextualSpacing/>
        <w:jc w:val="left"/>
        <w:rPr>
          <w:rFonts w:eastAsia="Batang"/>
          <w:szCs w:val="20"/>
          <w:lang w:val="en-GB" w:eastAsia="ko-KR"/>
        </w:rPr>
      </w:pPr>
      <w:r w:rsidRPr="0016306D">
        <w:rPr>
          <w:rFonts w:eastAsia="Batang" w:hint="eastAsia"/>
          <w:szCs w:val="20"/>
          <w:lang w:val="en-GB" w:eastAsia="ko-KR"/>
        </w:rPr>
        <w:t xml:space="preserve">Option 2: the minimum of </w:t>
      </w:r>
      <w:r w:rsidRPr="0016306D">
        <w:rPr>
          <w:rFonts w:eastAsia="Batang"/>
          <w:szCs w:val="20"/>
          <w:lang w:val="en-GB" w:eastAsia="ko-KR"/>
        </w:rPr>
        <w:t xml:space="preserve">“the SCS of the active DL BWP </w:t>
      </w:r>
      <w:r w:rsidRPr="0016306D">
        <w:rPr>
          <w:rFonts w:eastAsia="Batang" w:hint="eastAsia"/>
          <w:szCs w:val="20"/>
          <w:lang w:val="en-GB" w:eastAsia="ko-KR"/>
        </w:rPr>
        <w:t>where</w:t>
      </w:r>
      <w:r w:rsidRPr="0016306D">
        <w:rPr>
          <w:rFonts w:eastAsia="Batang"/>
          <w:szCs w:val="20"/>
          <w:lang w:val="en-GB" w:eastAsia="ko-KR"/>
        </w:rPr>
        <w:t xml:space="preserve"> UE receives </w:t>
      </w:r>
      <w:r w:rsidRPr="0016306D">
        <w:rPr>
          <w:rFonts w:eastAsia="Batang" w:hint="eastAsia"/>
          <w:szCs w:val="20"/>
          <w:lang w:val="en-GB" w:eastAsia="ko-KR"/>
        </w:rPr>
        <w:t>MAC CE for on-demand SSB transmission indication</w:t>
      </w:r>
      <w:r w:rsidRPr="0016306D">
        <w:rPr>
          <w:rFonts w:eastAsia="Batang"/>
          <w:szCs w:val="20"/>
          <w:lang w:val="en-GB" w:eastAsia="ko-KR"/>
        </w:rPr>
        <w:t>”</w:t>
      </w:r>
      <w:r w:rsidRPr="0016306D">
        <w:rPr>
          <w:rFonts w:eastAsia="Batang" w:hint="eastAsia"/>
          <w:szCs w:val="20"/>
          <w:lang w:val="en-GB" w:eastAsia="ko-KR"/>
        </w:rPr>
        <w:t xml:space="preserve"> and </w:t>
      </w:r>
      <w:r w:rsidRPr="0016306D">
        <w:rPr>
          <w:rFonts w:eastAsia="Batang"/>
          <w:szCs w:val="20"/>
          <w:lang w:val="en-GB" w:eastAsia="ko-KR"/>
        </w:rPr>
        <w:t xml:space="preserve">“the SCS of the active DL BWP </w:t>
      </w:r>
      <w:r w:rsidRPr="0016306D">
        <w:rPr>
          <w:rFonts w:eastAsia="Batang" w:hint="eastAsia"/>
          <w:szCs w:val="20"/>
          <w:lang w:val="en-GB" w:eastAsia="ko-KR"/>
        </w:rPr>
        <w:t>where</w:t>
      </w:r>
      <w:r w:rsidRPr="0016306D">
        <w:rPr>
          <w:rFonts w:eastAsia="Batang"/>
          <w:szCs w:val="20"/>
          <w:lang w:val="en-GB" w:eastAsia="ko-KR"/>
        </w:rPr>
        <w:t xml:space="preserve"> UE receives </w:t>
      </w:r>
      <w:r w:rsidRPr="0016306D">
        <w:rPr>
          <w:rFonts w:eastAsia="Batang" w:hint="eastAsia"/>
          <w:szCs w:val="20"/>
          <w:lang w:val="en-GB" w:eastAsia="ko-KR"/>
        </w:rPr>
        <w:t>on-demand SSB</w:t>
      </w:r>
      <w:r w:rsidRPr="0016306D">
        <w:rPr>
          <w:rFonts w:eastAsia="Batang"/>
          <w:szCs w:val="20"/>
          <w:lang w:val="en-GB" w:eastAsia="ko-KR"/>
        </w:rPr>
        <w:t>”</w:t>
      </w:r>
    </w:p>
    <w:p w14:paraId="3E156024" w14:textId="77777777" w:rsidR="00156439" w:rsidRPr="0016306D" w:rsidRDefault="00156439" w:rsidP="001F242A">
      <w:pPr>
        <w:numPr>
          <w:ilvl w:val="0"/>
          <w:numId w:val="12"/>
        </w:numPr>
        <w:spacing w:after="0" w:line="240" w:lineRule="auto"/>
        <w:contextualSpacing/>
        <w:jc w:val="left"/>
        <w:rPr>
          <w:rFonts w:eastAsia="Batang"/>
          <w:szCs w:val="20"/>
          <w:lang w:val="en-GB" w:eastAsia="ko-KR"/>
        </w:rPr>
      </w:pPr>
      <w:r w:rsidRPr="0016306D">
        <w:rPr>
          <w:rFonts w:eastAsia="Batang" w:hint="eastAsia"/>
          <w:szCs w:val="20"/>
          <w:lang w:val="en-GB" w:eastAsia="ko-KR"/>
        </w:rPr>
        <w:t xml:space="preserve">Option 3: </w:t>
      </w:r>
      <w:r w:rsidRPr="0016306D">
        <w:rPr>
          <w:rFonts w:eastAsia="Batang"/>
          <w:szCs w:val="20"/>
          <w:lang w:val="en-GB" w:eastAsia="ko-KR"/>
        </w:rPr>
        <w:t>the SCS of the active UL BWP where the UE transmits ACK corresponding to the MAC-CE for on-demand SSB</w:t>
      </w:r>
      <w:r w:rsidRPr="0016306D">
        <w:rPr>
          <w:rFonts w:eastAsia="Batang" w:hint="eastAsia"/>
          <w:szCs w:val="20"/>
          <w:lang w:val="en-GB" w:eastAsia="ko-KR"/>
        </w:rPr>
        <w:t xml:space="preserve"> transmission indication</w:t>
      </w:r>
    </w:p>
    <w:p w14:paraId="55162403" w14:textId="77777777" w:rsidR="00156439" w:rsidRPr="0016306D" w:rsidRDefault="00156439" w:rsidP="00156439">
      <w:pPr>
        <w:rPr>
          <w:lang w:val="en-GB"/>
        </w:rPr>
      </w:pPr>
    </w:p>
    <w:p w14:paraId="0EFA890D" w14:textId="77777777" w:rsidR="00156439" w:rsidRPr="007B3B69" w:rsidRDefault="00156439" w:rsidP="007B3B69">
      <w:pPr>
        <w:pStyle w:val="a0"/>
        <w:rPr>
          <w:rFonts w:eastAsiaTheme="minorEastAsia"/>
          <w:bCs/>
          <w:lang w:val="en-GB"/>
        </w:rPr>
      </w:pPr>
    </w:p>
    <w:p w14:paraId="5E8C8B9E" w14:textId="6D0ECE01" w:rsidR="00B84929" w:rsidRDefault="00B84929" w:rsidP="00B84929">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9</w:t>
      </w:r>
    </w:p>
    <w:tbl>
      <w:tblPr>
        <w:tblStyle w:val="a7"/>
        <w:tblW w:w="0" w:type="auto"/>
        <w:tblLook w:val="04A0" w:firstRow="1" w:lastRow="0" w:firstColumn="1" w:lastColumn="0" w:noHBand="0" w:noVBand="1"/>
      </w:tblPr>
      <w:tblGrid>
        <w:gridCol w:w="8296"/>
      </w:tblGrid>
      <w:tr w:rsidR="00B84929" w14:paraId="2C4FB975" w14:textId="77777777" w:rsidTr="00B84929">
        <w:tc>
          <w:tcPr>
            <w:tcW w:w="8296" w:type="dxa"/>
          </w:tcPr>
          <w:p w14:paraId="6BF8DFD0" w14:textId="77777777" w:rsidR="00B84929" w:rsidRPr="004730F0" w:rsidRDefault="00B84929" w:rsidP="00B84929">
            <w:pPr>
              <w:rPr>
                <w:b/>
                <w:lang w:eastAsia="x-none"/>
              </w:rPr>
            </w:pPr>
            <w:r w:rsidRPr="004730F0">
              <w:rPr>
                <w:b/>
                <w:highlight w:val="green"/>
                <w:lang w:eastAsia="x-none"/>
              </w:rPr>
              <w:t>Agreement</w:t>
            </w:r>
          </w:p>
          <w:p w14:paraId="45AF3090" w14:textId="77777777" w:rsidR="00B84929" w:rsidRPr="004730F0" w:rsidRDefault="00B84929" w:rsidP="00B84929">
            <w:pPr>
              <w:contextualSpacing/>
              <w:rPr>
                <w:szCs w:val="20"/>
                <w:lang w:eastAsia="ko-KR"/>
              </w:rPr>
            </w:pPr>
            <w:r w:rsidRPr="004730F0">
              <w:rPr>
                <w:rFonts w:cs="Arial"/>
              </w:rPr>
              <w:t>Response to Q1</w:t>
            </w:r>
            <w:r w:rsidRPr="004730F0">
              <w:rPr>
                <w:rFonts w:cs="Arial" w:hint="eastAsia"/>
                <w:lang w:eastAsia="ko-KR"/>
              </w:rPr>
              <w:t xml:space="preserve"> (</w:t>
            </w:r>
            <w:r w:rsidRPr="004730F0">
              <w:rPr>
                <w:rFonts w:cs="Arial"/>
                <w:lang w:eastAsia="ko-KR"/>
              </w:rPr>
              <w:t>What is the relation in terms of periodicity between always-on SSB and OD-SSB?</w:t>
            </w:r>
            <w:r w:rsidRPr="004730F0">
              <w:rPr>
                <w:rFonts w:cs="Arial" w:hint="eastAsia"/>
                <w:lang w:eastAsia="ko-KR"/>
              </w:rPr>
              <w:t>)</w:t>
            </w:r>
            <w:r w:rsidRPr="004730F0">
              <w:rPr>
                <w:rFonts w:cs="Arial"/>
              </w:rPr>
              <w:t xml:space="preserve"> of Obj.1</w:t>
            </w:r>
            <w:r w:rsidRPr="004730F0">
              <w:rPr>
                <w:rFonts w:cs="Arial" w:hint="eastAsia"/>
                <w:lang w:eastAsia="ko-KR"/>
              </w:rPr>
              <w:t>:</w:t>
            </w:r>
          </w:p>
          <w:p w14:paraId="6CE6E3D8" w14:textId="77777777" w:rsidR="00B84929" w:rsidRPr="004730F0" w:rsidRDefault="00B84929" w:rsidP="001F242A">
            <w:pPr>
              <w:numPr>
                <w:ilvl w:val="0"/>
                <w:numId w:val="12"/>
              </w:numPr>
              <w:spacing w:after="0" w:line="240" w:lineRule="auto"/>
              <w:contextualSpacing/>
              <w:rPr>
                <w:rFonts w:eastAsia="Malgun Gothic"/>
                <w:szCs w:val="20"/>
              </w:rPr>
            </w:pPr>
            <w:r w:rsidRPr="004730F0">
              <w:rPr>
                <w:szCs w:val="20"/>
                <w:lang w:eastAsia="ko-KR"/>
              </w:rPr>
              <w:t xml:space="preserve">The periodicity of on-demand SSB is one of 5 </w:t>
            </w:r>
            <w:proofErr w:type="spellStart"/>
            <w:r w:rsidRPr="004730F0">
              <w:rPr>
                <w:szCs w:val="20"/>
                <w:lang w:eastAsia="ko-KR"/>
              </w:rPr>
              <w:t>ms</w:t>
            </w:r>
            <w:proofErr w:type="spellEnd"/>
            <w:r w:rsidRPr="004730F0">
              <w:rPr>
                <w:szCs w:val="20"/>
                <w:lang w:eastAsia="ko-KR"/>
              </w:rPr>
              <w:t xml:space="preserve">, 10 </w:t>
            </w:r>
            <w:proofErr w:type="spellStart"/>
            <w:r w:rsidRPr="004730F0">
              <w:rPr>
                <w:szCs w:val="20"/>
                <w:lang w:eastAsia="ko-KR"/>
              </w:rPr>
              <w:t>ms</w:t>
            </w:r>
            <w:proofErr w:type="spellEnd"/>
            <w:r w:rsidRPr="004730F0">
              <w:rPr>
                <w:szCs w:val="20"/>
                <w:lang w:eastAsia="ko-KR"/>
              </w:rPr>
              <w:t xml:space="preserve">, 20 </w:t>
            </w:r>
            <w:proofErr w:type="spellStart"/>
            <w:r w:rsidRPr="004730F0">
              <w:rPr>
                <w:szCs w:val="20"/>
                <w:lang w:eastAsia="ko-KR"/>
              </w:rPr>
              <w:t>ms</w:t>
            </w:r>
            <w:proofErr w:type="spellEnd"/>
            <w:r w:rsidRPr="004730F0">
              <w:rPr>
                <w:szCs w:val="20"/>
                <w:lang w:eastAsia="ko-KR"/>
              </w:rPr>
              <w:t xml:space="preserve">, 40 </w:t>
            </w:r>
            <w:proofErr w:type="spellStart"/>
            <w:r w:rsidRPr="004730F0">
              <w:rPr>
                <w:szCs w:val="20"/>
                <w:lang w:eastAsia="ko-KR"/>
              </w:rPr>
              <w:t>ms</w:t>
            </w:r>
            <w:proofErr w:type="spellEnd"/>
            <w:r w:rsidRPr="004730F0">
              <w:rPr>
                <w:szCs w:val="20"/>
                <w:lang w:eastAsia="ko-KR"/>
              </w:rPr>
              <w:t xml:space="preserve">, 80 </w:t>
            </w:r>
            <w:proofErr w:type="spellStart"/>
            <w:r w:rsidRPr="004730F0">
              <w:rPr>
                <w:szCs w:val="20"/>
                <w:lang w:eastAsia="ko-KR"/>
              </w:rPr>
              <w:t>ms</w:t>
            </w:r>
            <w:proofErr w:type="spellEnd"/>
            <w:r w:rsidRPr="004730F0">
              <w:rPr>
                <w:szCs w:val="20"/>
                <w:lang w:eastAsia="ko-KR"/>
              </w:rPr>
              <w:t xml:space="preserve">, or 160 </w:t>
            </w:r>
            <w:proofErr w:type="spellStart"/>
            <w:r w:rsidRPr="004730F0">
              <w:rPr>
                <w:szCs w:val="20"/>
                <w:lang w:eastAsia="ko-KR"/>
              </w:rPr>
              <w:t>ms.</w:t>
            </w:r>
            <w:proofErr w:type="spellEnd"/>
          </w:p>
          <w:p w14:paraId="70BFC602"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rPr>
              <w:t>The periodicity of on-demand SSB can be configured separately from the periodicity of always-on SSB</w:t>
            </w:r>
            <w:r w:rsidRPr="004730F0">
              <w:rPr>
                <w:rFonts w:cs="Arial"/>
                <w:lang w:eastAsia="ko-KR"/>
              </w:rPr>
              <w:t>.</w:t>
            </w:r>
          </w:p>
          <w:p w14:paraId="081C3457"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eastAsia="Malgun Gothic" w:hint="eastAsia"/>
                <w:szCs w:val="20"/>
                <w:lang w:eastAsia="ko-KR"/>
              </w:rPr>
              <w:t xml:space="preserve">RAN1 is discussing what is the relation between periodicity of </w:t>
            </w:r>
            <w:r w:rsidRPr="004730F0">
              <w:rPr>
                <w:rFonts w:eastAsia="Malgun Gothic"/>
                <w:szCs w:val="20"/>
                <w:lang w:eastAsia="ko-KR"/>
              </w:rPr>
              <w:t>always</w:t>
            </w:r>
            <w:r w:rsidRPr="004730F0">
              <w:rPr>
                <w:rFonts w:eastAsia="Malgun Gothic" w:hint="eastAsia"/>
                <w:szCs w:val="20"/>
                <w:lang w:eastAsia="ko-KR"/>
              </w:rPr>
              <w:t xml:space="preserve">-on SSB and </w:t>
            </w:r>
            <w:r w:rsidRPr="004730F0">
              <w:rPr>
                <w:rFonts w:eastAsia="Malgun Gothic"/>
                <w:szCs w:val="20"/>
                <w:lang w:eastAsia="ko-KR"/>
              </w:rPr>
              <w:t>periodicity</w:t>
            </w:r>
            <w:r w:rsidRPr="004730F0">
              <w:rPr>
                <w:rFonts w:eastAsia="Malgun Gothic" w:hint="eastAsia"/>
                <w:szCs w:val="20"/>
                <w:lang w:eastAsia="ko-KR"/>
              </w:rPr>
              <w:t xml:space="preserve"> of on-demand SSB and </w:t>
            </w:r>
            <w:r w:rsidRPr="004730F0">
              <w:rPr>
                <w:rFonts w:eastAsia="Malgun Gothic"/>
                <w:szCs w:val="20"/>
                <w:lang w:eastAsia="ko-KR"/>
              </w:rPr>
              <w:t xml:space="preserve">it </w:t>
            </w:r>
            <w:r w:rsidRPr="004730F0">
              <w:rPr>
                <w:rFonts w:eastAsia="Malgun Gothic" w:hint="eastAsia"/>
                <w:szCs w:val="20"/>
                <w:lang w:eastAsia="ko-KR"/>
              </w:rPr>
              <w:t>has been identified that the main use case is</w:t>
            </w:r>
            <w:r w:rsidRPr="004730F0">
              <w:rPr>
                <w:rFonts w:cs="Arial" w:hint="eastAsia"/>
                <w:lang w:eastAsia="ko-KR"/>
              </w:rPr>
              <w:t xml:space="preserve"> that t</w:t>
            </w:r>
            <w:r w:rsidRPr="004730F0">
              <w:rPr>
                <w:rFonts w:cs="Arial"/>
              </w:rPr>
              <w:t xml:space="preserve">he periodicity of on-demand SSB is </w:t>
            </w:r>
            <w:r w:rsidRPr="004730F0">
              <w:rPr>
                <w:rFonts w:cs="Arial" w:hint="eastAsia"/>
                <w:lang w:eastAsia="ko-KR"/>
              </w:rPr>
              <w:t>equal to or smaller than</w:t>
            </w:r>
            <w:r w:rsidRPr="004730F0">
              <w:rPr>
                <w:rFonts w:cs="Arial"/>
              </w:rPr>
              <w:t xml:space="preserve"> that of always-on SSB.</w:t>
            </w:r>
          </w:p>
          <w:p w14:paraId="3D109997" w14:textId="77777777" w:rsidR="00B84929" w:rsidRPr="004730F0" w:rsidRDefault="00B84929" w:rsidP="00B84929">
            <w:pPr>
              <w:contextualSpacing/>
              <w:rPr>
                <w:rFonts w:eastAsia="Malgun Gothic"/>
                <w:szCs w:val="20"/>
              </w:rPr>
            </w:pPr>
            <w:r w:rsidRPr="004730F0">
              <w:rPr>
                <w:rFonts w:eastAsia="Malgun Gothic"/>
                <w:szCs w:val="20"/>
              </w:rPr>
              <w:t>Further update to be made based on RAN1#119 progress.</w:t>
            </w:r>
          </w:p>
          <w:p w14:paraId="40E1013C" w14:textId="77777777" w:rsidR="00B84929" w:rsidRPr="004730F0" w:rsidRDefault="00B84929" w:rsidP="00B84929">
            <w:pPr>
              <w:rPr>
                <w:lang w:eastAsia="x-none"/>
              </w:rPr>
            </w:pPr>
          </w:p>
          <w:p w14:paraId="12F92A4D" w14:textId="77777777" w:rsidR="00B84929" w:rsidRPr="004730F0" w:rsidRDefault="00B84929" w:rsidP="00B84929">
            <w:pPr>
              <w:rPr>
                <w:b/>
                <w:lang w:eastAsia="x-none"/>
              </w:rPr>
            </w:pPr>
            <w:r w:rsidRPr="004730F0">
              <w:rPr>
                <w:b/>
                <w:highlight w:val="green"/>
                <w:lang w:eastAsia="x-none"/>
              </w:rPr>
              <w:t>Agreement</w:t>
            </w:r>
          </w:p>
          <w:p w14:paraId="7BD874BB"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3</w:t>
            </w:r>
            <w:r w:rsidRPr="004730F0">
              <w:rPr>
                <w:rFonts w:cs="Arial"/>
              </w:rPr>
              <w:t xml:space="preserve"> </w:t>
            </w:r>
            <w:r w:rsidRPr="004730F0">
              <w:rPr>
                <w:rFonts w:cs="Arial" w:hint="eastAsia"/>
                <w:lang w:eastAsia="ko-KR"/>
              </w:rPr>
              <w:t>(</w:t>
            </w:r>
            <w:r w:rsidRPr="004730F0">
              <w:rPr>
                <w:rFonts w:cs="Arial"/>
                <w:lang w:eastAsia="ko-KR"/>
              </w:rPr>
              <w:t>What is the relation in terms of frequency location between the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3A0322F2"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rPr>
              <w:t xml:space="preserve">The frequency location of on-demand SSB </w:t>
            </w:r>
            <w:r w:rsidRPr="004730F0">
              <w:rPr>
                <w:rFonts w:cs="Arial" w:hint="eastAsia"/>
                <w:lang w:eastAsia="ko-KR"/>
              </w:rPr>
              <w:t>is the</w:t>
            </w:r>
            <w:r w:rsidRPr="004730F0">
              <w:rPr>
                <w:rFonts w:cs="Arial"/>
              </w:rPr>
              <w:t xml:space="preserve"> same </w:t>
            </w:r>
            <w:r w:rsidRPr="004730F0">
              <w:rPr>
                <w:rFonts w:cs="Arial" w:hint="eastAsia"/>
                <w:lang w:eastAsia="ko-KR"/>
              </w:rPr>
              <w:t>as</w:t>
            </w:r>
            <w:r w:rsidRPr="004730F0">
              <w:rPr>
                <w:rFonts w:cs="Arial"/>
              </w:rPr>
              <w:t xml:space="preserve"> the frequency location of always-on SSB</w:t>
            </w:r>
            <w:r w:rsidRPr="004730F0">
              <w:rPr>
                <w:rFonts w:cs="Arial"/>
                <w:lang w:eastAsia="ko-KR"/>
              </w:rPr>
              <w:t xml:space="preserve"> at least for the case where always-on SSB is not CD-SSB. RAN1 is discussing the frequency location of OD-SSB for the case where always-on SSB is CD-SSB.</w:t>
            </w:r>
          </w:p>
          <w:p w14:paraId="25605EE1" w14:textId="77777777" w:rsidR="00B84929" w:rsidRPr="004730F0" w:rsidRDefault="00B84929" w:rsidP="00B84929">
            <w:pPr>
              <w:rPr>
                <w:lang w:eastAsia="x-none"/>
              </w:rPr>
            </w:pPr>
          </w:p>
          <w:p w14:paraId="67B95720" w14:textId="77777777" w:rsidR="00B84929" w:rsidRPr="004730F0" w:rsidRDefault="00B84929" w:rsidP="00B84929">
            <w:pPr>
              <w:rPr>
                <w:b/>
                <w:lang w:eastAsia="x-none"/>
              </w:rPr>
            </w:pPr>
            <w:r w:rsidRPr="004730F0">
              <w:rPr>
                <w:b/>
                <w:highlight w:val="green"/>
                <w:lang w:eastAsia="x-none"/>
              </w:rPr>
              <w:t>Agreement</w:t>
            </w:r>
          </w:p>
          <w:p w14:paraId="4C504BA1"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4</w:t>
            </w:r>
            <w:r w:rsidRPr="004730F0">
              <w:rPr>
                <w:rFonts w:cs="Arial"/>
              </w:rPr>
              <w:t xml:space="preserve"> </w:t>
            </w:r>
            <w:r w:rsidRPr="004730F0">
              <w:rPr>
                <w:rFonts w:cs="Arial" w:hint="eastAsia"/>
                <w:lang w:eastAsia="ko-KR"/>
              </w:rPr>
              <w:t>(</w:t>
            </w:r>
            <w:r w:rsidRPr="004730F0">
              <w:rPr>
                <w:rFonts w:cs="Arial"/>
                <w:lang w:eastAsia="ko-KR"/>
              </w:rPr>
              <w:t>What is the spatial relation between the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3F723F19"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rPr>
              <w:t>SS</w:t>
            </w:r>
            <w:r w:rsidRPr="004730F0">
              <w:rPr>
                <w:rFonts w:cs="Arial" w:hint="eastAsia"/>
                <w:lang w:eastAsia="ko-KR"/>
              </w:rPr>
              <w:t>/P</w:t>
            </w:r>
            <w:r w:rsidRPr="004730F0">
              <w:rPr>
                <w:rFonts w:cs="Arial"/>
              </w:rPr>
              <w:t>B</w:t>
            </w:r>
            <w:r w:rsidRPr="004730F0">
              <w:rPr>
                <w:rFonts w:cs="Arial" w:hint="eastAsia"/>
                <w:lang w:eastAsia="ko-KR"/>
              </w:rPr>
              <w:t>CH block</w:t>
            </w:r>
            <w:r w:rsidRPr="004730F0">
              <w:rPr>
                <w:rFonts w:cs="Arial"/>
              </w:rPr>
              <w:t xml:space="preserve">s </w:t>
            </w:r>
            <w:r w:rsidRPr="004730F0">
              <w:rPr>
                <w:rFonts w:cs="Arial" w:hint="eastAsia"/>
                <w:lang w:eastAsia="ko-KR"/>
              </w:rPr>
              <w:t xml:space="preserve">with the same SSB indexes for </w:t>
            </w:r>
            <w:r w:rsidRPr="004730F0">
              <w:rPr>
                <w:rFonts w:cs="Arial"/>
                <w:lang w:eastAsia="ko-KR"/>
              </w:rPr>
              <w:t>always</w:t>
            </w:r>
            <w:r w:rsidRPr="004730F0">
              <w:rPr>
                <w:rFonts w:cs="Arial" w:hint="eastAsia"/>
                <w:lang w:eastAsia="ko-KR"/>
              </w:rPr>
              <w:t xml:space="preserve">-on SSB and on-demand SSB </w:t>
            </w:r>
            <w:r w:rsidRPr="004730F0">
              <w:rPr>
                <w:rFonts w:cs="Arial"/>
              </w:rPr>
              <w:t>are quasi co-located</w:t>
            </w:r>
            <w:r w:rsidRPr="004730F0">
              <w:rPr>
                <w:rFonts w:cs="Arial"/>
                <w:lang w:eastAsia="ko-KR"/>
              </w:rPr>
              <w:t xml:space="preserve"> with respect to Doppler spread, Doppler shift, average gain, average delay, delay spread, and when applicable, spatial RX parameters</w:t>
            </w:r>
            <w:r w:rsidRPr="004730F0">
              <w:rPr>
                <w:rFonts w:cs="Arial"/>
              </w:rPr>
              <w:t>.</w:t>
            </w:r>
          </w:p>
          <w:p w14:paraId="1CEB733B" w14:textId="77777777" w:rsidR="00B84929" w:rsidRPr="004730F0" w:rsidRDefault="00B84929" w:rsidP="001F242A">
            <w:pPr>
              <w:numPr>
                <w:ilvl w:val="1"/>
                <w:numId w:val="12"/>
              </w:numPr>
              <w:spacing w:after="0" w:line="240" w:lineRule="auto"/>
              <w:contextualSpacing/>
              <w:rPr>
                <w:rFonts w:eastAsia="Malgun Gothic"/>
                <w:szCs w:val="20"/>
              </w:rPr>
            </w:pPr>
            <w:r w:rsidRPr="004730F0">
              <w:rPr>
                <w:rFonts w:cs="Arial"/>
              </w:rPr>
              <w:t xml:space="preserve">Applies at least for the case when the </w:t>
            </w:r>
            <w:proofErr w:type="spellStart"/>
            <w:r w:rsidRPr="004730F0">
              <w:rPr>
                <w:rFonts w:cs="Arial"/>
              </w:rPr>
              <w:t>centre</w:t>
            </w:r>
            <w:proofErr w:type="spellEnd"/>
            <w:r w:rsidRPr="004730F0">
              <w:rPr>
                <w:rFonts w:cs="Arial"/>
              </w:rPr>
              <w:t xml:space="preserve"> frequency locations of always-on SSB and OD-SSB is same</w:t>
            </w:r>
          </w:p>
          <w:p w14:paraId="0FB06D69"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cs="Arial"/>
                <w:lang w:eastAsia="ko-KR"/>
              </w:rPr>
              <w:t>When a</w:t>
            </w:r>
            <w:r w:rsidRPr="004730F0">
              <w:rPr>
                <w:rFonts w:cs="Arial" w:hint="eastAsia"/>
                <w:lang w:eastAsia="ko-KR"/>
              </w:rPr>
              <w:t xml:space="preserve"> signal/channel </w:t>
            </w:r>
            <w:r w:rsidRPr="004730F0">
              <w:rPr>
                <w:rFonts w:cs="Arial"/>
                <w:lang w:eastAsia="ko-KR"/>
              </w:rPr>
              <w:t xml:space="preserve">is configured to be </w:t>
            </w:r>
            <w:proofErr w:type="spellStart"/>
            <w:r w:rsidRPr="004730F0">
              <w:rPr>
                <w:rFonts w:cs="Arial"/>
                <w:lang w:eastAsia="ko-KR"/>
              </w:rPr>
              <w:t>QCLed</w:t>
            </w:r>
            <w:proofErr w:type="spellEnd"/>
            <w:r w:rsidRPr="004730F0">
              <w:rPr>
                <w:rFonts w:cs="Arial"/>
                <w:lang w:eastAsia="ko-KR"/>
              </w:rPr>
              <w:t xml:space="preserve"> with a SSB index, the signal/channel is </w:t>
            </w:r>
            <w:proofErr w:type="spellStart"/>
            <w:r w:rsidRPr="004730F0">
              <w:rPr>
                <w:rFonts w:cs="Arial" w:hint="eastAsia"/>
                <w:lang w:eastAsia="ko-KR"/>
              </w:rPr>
              <w:t>QCLed</w:t>
            </w:r>
            <w:proofErr w:type="spellEnd"/>
            <w:r w:rsidRPr="004730F0">
              <w:rPr>
                <w:rFonts w:cs="Arial" w:hint="eastAsia"/>
                <w:lang w:eastAsia="ko-KR"/>
              </w:rPr>
              <w:t xml:space="preserve"> with </w:t>
            </w:r>
            <w:r w:rsidRPr="004730F0">
              <w:rPr>
                <w:rFonts w:cs="Arial"/>
                <w:lang w:eastAsia="ko-KR"/>
              </w:rPr>
              <w:t>the same SSB index of always</w:t>
            </w:r>
            <w:r w:rsidRPr="004730F0">
              <w:rPr>
                <w:rFonts w:cs="Arial" w:hint="eastAsia"/>
                <w:lang w:eastAsia="ko-KR"/>
              </w:rPr>
              <w:t>-</w:t>
            </w:r>
            <w:r w:rsidRPr="004730F0">
              <w:rPr>
                <w:rFonts w:eastAsia="Malgun Gothic" w:hint="eastAsia"/>
                <w:szCs w:val="20"/>
                <w:lang w:eastAsia="ko-KR"/>
              </w:rPr>
              <w:t xml:space="preserve">on SSB </w:t>
            </w:r>
            <w:r w:rsidRPr="004730F0">
              <w:rPr>
                <w:rFonts w:eastAsia="Malgun Gothic"/>
                <w:szCs w:val="20"/>
                <w:lang w:eastAsia="ko-KR"/>
              </w:rPr>
              <w:t xml:space="preserve">and </w:t>
            </w:r>
            <w:r w:rsidRPr="004730F0">
              <w:rPr>
                <w:rFonts w:eastAsia="Malgun Gothic" w:hint="eastAsia"/>
                <w:szCs w:val="20"/>
                <w:lang w:eastAsia="ko-KR"/>
              </w:rPr>
              <w:t>on-demand SSB (if transmitted)</w:t>
            </w:r>
            <w:r w:rsidRPr="004730F0">
              <w:rPr>
                <w:rFonts w:eastAsia="Malgun Gothic"/>
                <w:szCs w:val="20"/>
                <w:lang w:eastAsia="ko-KR"/>
              </w:rPr>
              <w:t xml:space="preserve"> with the same QCL parameters according to existing specifications</w:t>
            </w:r>
          </w:p>
          <w:p w14:paraId="7E6219DA" w14:textId="77777777" w:rsidR="00B84929" w:rsidRPr="002F4818" w:rsidRDefault="00B84929" w:rsidP="001F242A">
            <w:pPr>
              <w:numPr>
                <w:ilvl w:val="1"/>
                <w:numId w:val="12"/>
              </w:numPr>
              <w:spacing w:after="0" w:line="240" w:lineRule="auto"/>
              <w:contextualSpacing/>
              <w:rPr>
                <w:rFonts w:cs="Arial"/>
              </w:rPr>
            </w:pPr>
            <w:r w:rsidRPr="002F4818">
              <w:rPr>
                <w:rFonts w:cs="Arial"/>
              </w:rPr>
              <w:t xml:space="preserve">Applies at least for the case when the </w:t>
            </w:r>
            <w:proofErr w:type="spellStart"/>
            <w:r w:rsidRPr="002F4818">
              <w:rPr>
                <w:rFonts w:cs="Arial"/>
              </w:rPr>
              <w:t>centre</w:t>
            </w:r>
            <w:proofErr w:type="spellEnd"/>
            <w:r w:rsidRPr="002F4818">
              <w:rPr>
                <w:rFonts w:cs="Arial"/>
              </w:rPr>
              <w:t xml:space="preserve"> frequency locations of always-on SSB and OD-SSB is same</w:t>
            </w:r>
          </w:p>
          <w:p w14:paraId="1486AFB1" w14:textId="77777777" w:rsidR="00B84929" w:rsidRPr="004730F0" w:rsidRDefault="00B84929" w:rsidP="001F242A">
            <w:pPr>
              <w:numPr>
                <w:ilvl w:val="0"/>
                <w:numId w:val="12"/>
              </w:numPr>
              <w:spacing w:after="0" w:line="240" w:lineRule="auto"/>
              <w:contextualSpacing/>
              <w:rPr>
                <w:rFonts w:cs="Arial"/>
                <w:lang w:eastAsia="ko-KR"/>
              </w:rPr>
            </w:pPr>
            <w:r w:rsidRPr="004730F0">
              <w:rPr>
                <w:rFonts w:cs="Arial" w:hint="eastAsia"/>
                <w:lang w:eastAsia="ko-KR"/>
              </w:rPr>
              <w:t xml:space="preserve">At least the case where SSB indices within on-demand SSB burst are identical to SSB indices within </w:t>
            </w:r>
            <w:r w:rsidRPr="004730F0">
              <w:rPr>
                <w:rFonts w:cs="Arial"/>
                <w:lang w:eastAsia="ko-KR"/>
              </w:rPr>
              <w:t>always</w:t>
            </w:r>
            <w:r w:rsidRPr="004730F0">
              <w:rPr>
                <w:rFonts w:cs="Arial" w:hint="eastAsia"/>
                <w:lang w:eastAsia="ko-KR"/>
              </w:rPr>
              <w:t xml:space="preserve">-on SSB burst is supported. RAN1 is discussing whether to support the case where SSB indices within on-demand SSB burst can be subset of SSB indices within </w:t>
            </w:r>
            <w:r w:rsidRPr="004730F0">
              <w:rPr>
                <w:rFonts w:cs="Arial"/>
                <w:lang w:eastAsia="ko-KR"/>
              </w:rPr>
              <w:t>always</w:t>
            </w:r>
            <w:r w:rsidRPr="004730F0">
              <w:rPr>
                <w:rFonts w:cs="Arial" w:hint="eastAsia"/>
                <w:lang w:eastAsia="ko-KR"/>
              </w:rPr>
              <w:t>-on SSB burst.</w:t>
            </w:r>
          </w:p>
          <w:p w14:paraId="0E0ED792" w14:textId="77777777" w:rsidR="00B84929" w:rsidRPr="004730F0" w:rsidRDefault="00B84929" w:rsidP="00B84929">
            <w:pPr>
              <w:rPr>
                <w:lang w:eastAsia="x-none"/>
              </w:rPr>
            </w:pPr>
          </w:p>
          <w:p w14:paraId="2364D0B0" w14:textId="77777777" w:rsidR="00B84929" w:rsidRPr="004730F0" w:rsidRDefault="00B84929" w:rsidP="00B84929">
            <w:pPr>
              <w:rPr>
                <w:b/>
                <w:lang w:eastAsia="x-none"/>
              </w:rPr>
            </w:pPr>
            <w:r w:rsidRPr="004730F0">
              <w:rPr>
                <w:b/>
                <w:highlight w:val="green"/>
                <w:lang w:eastAsia="x-none"/>
              </w:rPr>
              <w:t>Agreement</w:t>
            </w:r>
          </w:p>
          <w:p w14:paraId="6DA6B34C" w14:textId="77777777" w:rsidR="00B84929" w:rsidRPr="00A03745" w:rsidRDefault="00B84929" w:rsidP="001F242A">
            <w:pPr>
              <w:pStyle w:val="af4"/>
              <w:widowControl/>
              <w:numPr>
                <w:ilvl w:val="0"/>
                <w:numId w:val="12"/>
              </w:numPr>
              <w:spacing w:after="0" w:line="240" w:lineRule="auto"/>
              <w:ind w:firstLineChars="0"/>
              <w:contextualSpacing/>
              <w:rPr>
                <w:rFonts w:ascii="Times New Roman" w:eastAsia="Malgun Gothic" w:hAnsi="Times New Roman"/>
                <w:lang w:eastAsia="ko-KR"/>
              </w:rPr>
            </w:pPr>
            <w:r w:rsidRPr="00A03745">
              <w:rPr>
                <w:rFonts w:ascii="Times New Roman" w:eastAsia="Malgun Gothic" w:hAnsi="Times New Roman"/>
                <w:lang w:eastAsia="ko-KR"/>
              </w:rPr>
              <w:t xml:space="preserve">For a cell supporting on-demand SSB </w:t>
            </w:r>
            <w:proofErr w:type="spellStart"/>
            <w:r w:rsidRPr="00A03745">
              <w:rPr>
                <w:rFonts w:ascii="Times New Roman" w:eastAsia="Malgun Gothic" w:hAnsi="Times New Roman"/>
                <w:lang w:eastAsia="ko-KR"/>
              </w:rPr>
              <w:t>SCell</w:t>
            </w:r>
            <w:proofErr w:type="spellEnd"/>
            <w:r w:rsidRPr="00A03745">
              <w:rPr>
                <w:rFonts w:ascii="Times New Roman" w:eastAsia="Malgun Gothic" w:hAnsi="Times New Roman"/>
                <w:lang w:eastAsia="ko-KR"/>
              </w:rPr>
              <w:t xml:space="preserve"> operation, support to configure time domain location of on-demand SSB per on-demand SSB periodicity by RRC for both Case #1 and Case #2.</w:t>
            </w:r>
          </w:p>
          <w:p w14:paraId="2F394FC4" w14:textId="77777777" w:rsidR="00B84929" w:rsidRPr="00A03745" w:rsidRDefault="00B84929" w:rsidP="001F242A">
            <w:pPr>
              <w:pStyle w:val="af4"/>
              <w:widowControl/>
              <w:numPr>
                <w:ilvl w:val="1"/>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 xml:space="preserve">For Case #1 (i.e., </w:t>
            </w:r>
            <w:r w:rsidRPr="00A03745">
              <w:rPr>
                <w:rFonts w:ascii="Times New Roman" w:hAnsi="Times New Roman"/>
                <w:szCs w:val="20"/>
              </w:rPr>
              <w:t>No always-on SSB on the cell</w:t>
            </w:r>
            <w:r w:rsidRPr="00A03745">
              <w:rPr>
                <w:rFonts w:ascii="Times New Roman" w:hAnsi="Times New Roman"/>
                <w:szCs w:val="20"/>
                <w:lang w:eastAsia="ko-KR"/>
              </w:rPr>
              <w:t>)</w:t>
            </w:r>
            <w:r w:rsidRPr="00A03745">
              <w:rPr>
                <w:rFonts w:ascii="Times New Roman" w:eastAsia="Malgun Gothic" w:hAnsi="Times New Roman"/>
                <w:lang w:eastAsia="ko-KR"/>
              </w:rPr>
              <w:t>,</w:t>
            </w:r>
          </w:p>
          <w:p w14:paraId="44B5CE12" w14:textId="77777777" w:rsidR="00B84929" w:rsidRPr="00A03745" w:rsidRDefault="00B84929" w:rsidP="001F242A">
            <w:pPr>
              <w:pStyle w:val="af4"/>
              <w:widowControl/>
              <w:numPr>
                <w:ilvl w:val="2"/>
                <w:numId w:val="12"/>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Based on two parameters, where one is to indicate SFN offset from a reference point and the other is to indicate half frame index</w:t>
            </w:r>
          </w:p>
          <w:p w14:paraId="0DAF6767"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The reference point is SFN which satisfies (SFN index *10) modulo (OD-SSB periodicity) = 0</w:t>
            </w:r>
          </w:p>
          <w:p w14:paraId="1D1E8C3F"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If SFN offset parameter is NOT configured, UE assumes SFN offset set to 0.</w:t>
            </w:r>
          </w:p>
          <w:p w14:paraId="37F71EB6"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If half frame index parameter is NOT configured, UE assumes half frame index set to 0.</w:t>
            </w:r>
          </w:p>
          <w:p w14:paraId="1E61ED15"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 xml:space="preserve">The value range of SFN offset is 0 to 15 unless longer periodicity for on-demand SSB than 160 </w:t>
            </w:r>
            <w:proofErr w:type="spellStart"/>
            <w:r w:rsidRPr="00A03745">
              <w:rPr>
                <w:rFonts w:ascii="Times New Roman" w:eastAsia="Malgun Gothic" w:hAnsi="Times New Roman"/>
                <w:lang w:eastAsia="ko-KR"/>
              </w:rPr>
              <w:t>ms</w:t>
            </w:r>
            <w:proofErr w:type="spellEnd"/>
            <w:r w:rsidRPr="00A03745">
              <w:rPr>
                <w:rFonts w:ascii="Times New Roman" w:eastAsia="Malgun Gothic" w:hAnsi="Times New Roman"/>
                <w:lang w:eastAsia="ko-KR"/>
              </w:rPr>
              <w:t xml:space="preserve"> is introduced.</w:t>
            </w:r>
          </w:p>
          <w:p w14:paraId="2DD1049D" w14:textId="77777777" w:rsidR="00B84929" w:rsidRPr="00A03745" w:rsidRDefault="00B84929" w:rsidP="001F242A">
            <w:pPr>
              <w:pStyle w:val="af4"/>
              <w:widowControl/>
              <w:numPr>
                <w:ilvl w:val="3"/>
                <w:numId w:val="12"/>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The value range of half frame index is 0 or 1.</w:t>
            </w:r>
          </w:p>
          <w:p w14:paraId="46AAC789" w14:textId="77777777" w:rsidR="00B84929" w:rsidRPr="00A03745" w:rsidRDefault="00B84929" w:rsidP="001F242A">
            <w:pPr>
              <w:pStyle w:val="af4"/>
              <w:widowControl/>
              <w:numPr>
                <w:ilvl w:val="1"/>
                <w:numId w:val="12"/>
              </w:numPr>
              <w:spacing w:after="0" w:line="240" w:lineRule="auto"/>
              <w:ind w:firstLineChars="0"/>
              <w:contextualSpacing/>
              <w:rPr>
                <w:rFonts w:ascii="Times New Roman" w:eastAsia="Malgun Gothic" w:hAnsi="Times New Roman"/>
                <w:lang w:eastAsia="ko-KR"/>
              </w:rPr>
            </w:pPr>
            <w:r w:rsidRPr="00A03745">
              <w:rPr>
                <w:rFonts w:ascii="Times New Roman" w:eastAsia="Malgun Gothic" w:hAnsi="Times New Roman"/>
                <w:lang w:eastAsia="ko-KR"/>
              </w:rPr>
              <w:t>For Case #2 (i.e., Always-on SSB is periodically transmitted on the cell), down-select one of the following alternatives.</w:t>
            </w:r>
          </w:p>
          <w:p w14:paraId="20B5BE12" w14:textId="77777777" w:rsidR="00B84929" w:rsidRPr="00A03745" w:rsidRDefault="00B84929" w:rsidP="001F242A">
            <w:pPr>
              <w:pStyle w:val="af4"/>
              <w:widowControl/>
              <w:numPr>
                <w:ilvl w:val="2"/>
                <w:numId w:val="12"/>
              </w:numPr>
              <w:spacing w:after="0" w:line="240" w:lineRule="auto"/>
              <w:ind w:firstLineChars="0"/>
              <w:contextualSpacing/>
              <w:rPr>
                <w:rFonts w:ascii="Times New Roman" w:hAnsi="Times New Roman"/>
                <w:szCs w:val="20"/>
                <w:lang w:eastAsia="ko-KR"/>
              </w:rPr>
            </w:pPr>
            <w:r w:rsidRPr="00A03745">
              <w:rPr>
                <w:rFonts w:ascii="Times New Roman" w:hAnsi="Times New Roman"/>
                <w:szCs w:val="20"/>
                <w:lang w:eastAsia="ko-KR"/>
              </w:rPr>
              <w:t>Alt A: Same as for Case #1</w:t>
            </w:r>
          </w:p>
          <w:p w14:paraId="77497035" w14:textId="77777777" w:rsidR="00B84929" w:rsidRPr="00A03745" w:rsidRDefault="00B84929" w:rsidP="001F242A">
            <w:pPr>
              <w:pStyle w:val="af4"/>
              <w:widowControl/>
              <w:numPr>
                <w:ilvl w:val="2"/>
                <w:numId w:val="12"/>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 xml:space="preserve">Alt B: Based on a single parameter which is to indicate the time offset between always-on SSB and on-demand SSB (e.g., similar to </w:t>
            </w:r>
            <w:proofErr w:type="spellStart"/>
            <w:r w:rsidRPr="00A03745">
              <w:rPr>
                <w:rFonts w:ascii="Times New Roman" w:hAnsi="Times New Roman"/>
                <w:i/>
                <w:iCs/>
                <w:szCs w:val="20"/>
                <w:lang w:eastAsia="ko-KR"/>
              </w:rPr>
              <w:t>ssb-TimeOffset</w:t>
            </w:r>
            <w:proofErr w:type="spellEnd"/>
            <w:r w:rsidRPr="00A03745">
              <w:rPr>
                <w:rFonts w:ascii="Times New Roman" w:hAnsi="Times New Roman"/>
                <w:szCs w:val="20"/>
                <w:lang w:eastAsia="ko-KR"/>
              </w:rPr>
              <w:t>)</w:t>
            </w:r>
          </w:p>
          <w:p w14:paraId="57629FE2" w14:textId="77777777" w:rsidR="00B84929" w:rsidRPr="004730F0" w:rsidRDefault="00B84929" w:rsidP="00B84929">
            <w:pPr>
              <w:spacing w:after="160" w:line="256" w:lineRule="auto"/>
              <w:contextualSpacing/>
              <w:rPr>
                <w:rFonts w:eastAsia="Malgun Gothic"/>
              </w:rPr>
            </w:pPr>
          </w:p>
          <w:p w14:paraId="7D9C7A0A" w14:textId="77777777" w:rsidR="00B84929" w:rsidRPr="004730F0" w:rsidRDefault="00B84929" w:rsidP="00B84929">
            <w:pPr>
              <w:rPr>
                <w:b/>
                <w:szCs w:val="20"/>
                <w:lang w:eastAsia="x-none"/>
              </w:rPr>
            </w:pPr>
            <w:r w:rsidRPr="004730F0">
              <w:rPr>
                <w:b/>
                <w:szCs w:val="20"/>
                <w:highlight w:val="green"/>
                <w:lang w:eastAsia="x-none"/>
              </w:rPr>
              <w:t>Agreement</w:t>
            </w:r>
          </w:p>
          <w:p w14:paraId="7702C2C6"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New periodicity value for on-demand SSB other than the legacy values (i.e., </w:t>
            </w:r>
            <w:r w:rsidRPr="004730F0">
              <w:rPr>
                <w:szCs w:val="20"/>
                <w:lang w:eastAsia="ko-KR"/>
              </w:rPr>
              <w:t xml:space="preserve">5 </w:t>
            </w:r>
            <w:proofErr w:type="spellStart"/>
            <w:r w:rsidRPr="004730F0">
              <w:rPr>
                <w:szCs w:val="20"/>
                <w:lang w:eastAsia="ko-KR"/>
              </w:rPr>
              <w:t>ms</w:t>
            </w:r>
            <w:proofErr w:type="spellEnd"/>
            <w:r w:rsidRPr="004730F0">
              <w:rPr>
                <w:szCs w:val="20"/>
                <w:lang w:eastAsia="ko-KR"/>
              </w:rPr>
              <w:t xml:space="preserve">, 10 </w:t>
            </w:r>
            <w:proofErr w:type="spellStart"/>
            <w:r w:rsidRPr="004730F0">
              <w:rPr>
                <w:szCs w:val="20"/>
                <w:lang w:eastAsia="ko-KR"/>
              </w:rPr>
              <w:t>ms</w:t>
            </w:r>
            <w:proofErr w:type="spellEnd"/>
            <w:r w:rsidRPr="004730F0">
              <w:rPr>
                <w:szCs w:val="20"/>
                <w:lang w:eastAsia="ko-KR"/>
              </w:rPr>
              <w:t xml:space="preserve">, 20 </w:t>
            </w:r>
            <w:proofErr w:type="spellStart"/>
            <w:r w:rsidRPr="004730F0">
              <w:rPr>
                <w:szCs w:val="20"/>
                <w:lang w:eastAsia="ko-KR"/>
              </w:rPr>
              <w:t>ms</w:t>
            </w:r>
            <w:proofErr w:type="spellEnd"/>
            <w:r w:rsidRPr="004730F0">
              <w:rPr>
                <w:szCs w:val="20"/>
                <w:lang w:eastAsia="ko-KR"/>
              </w:rPr>
              <w:t xml:space="preserve">, 40 </w:t>
            </w:r>
            <w:proofErr w:type="spellStart"/>
            <w:r w:rsidRPr="004730F0">
              <w:rPr>
                <w:szCs w:val="20"/>
                <w:lang w:eastAsia="ko-KR"/>
              </w:rPr>
              <w:t>ms</w:t>
            </w:r>
            <w:proofErr w:type="spellEnd"/>
            <w:r w:rsidRPr="004730F0">
              <w:rPr>
                <w:szCs w:val="20"/>
                <w:lang w:eastAsia="ko-KR"/>
              </w:rPr>
              <w:t xml:space="preserve">, 80 </w:t>
            </w:r>
            <w:proofErr w:type="spellStart"/>
            <w:r w:rsidRPr="004730F0">
              <w:rPr>
                <w:szCs w:val="20"/>
                <w:lang w:eastAsia="ko-KR"/>
              </w:rPr>
              <w:t>ms</w:t>
            </w:r>
            <w:proofErr w:type="spellEnd"/>
            <w:r w:rsidRPr="004730F0">
              <w:rPr>
                <w:szCs w:val="20"/>
                <w:lang w:eastAsia="ko-KR"/>
              </w:rPr>
              <w:t xml:space="preserve">, or 160 </w:t>
            </w:r>
            <w:proofErr w:type="spellStart"/>
            <w:r w:rsidRPr="004730F0">
              <w:rPr>
                <w:szCs w:val="20"/>
                <w:lang w:eastAsia="ko-KR"/>
              </w:rPr>
              <w:t>ms</w:t>
            </w:r>
            <w:proofErr w:type="spellEnd"/>
            <w:r w:rsidRPr="004730F0">
              <w:rPr>
                <w:rFonts w:hint="eastAsia"/>
                <w:szCs w:val="20"/>
                <w:lang w:eastAsia="ko-KR"/>
              </w:rPr>
              <w:t>) is NOT introduced in Rel-19.</w:t>
            </w:r>
          </w:p>
          <w:p w14:paraId="3FF70A8F" w14:textId="77777777" w:rsidR="00B84929" w:rsidRPr="004730F0" w:rsidRDefault="00B84929" w:rsidP="00B84929">
            <w:pPr>
              <w:rPr>
                <w:lang w:eastAsia="x-none"/>
              </w:rPr>
            </w:pPr>
          </w:p>
          <w:p w14:paraId="035CE7B2" w14:textId="77777777" w:rsidR="00B84929" w:rsidRPr="004730F0" w:rsidRDefault="00B84929" w:rsidP="00B84929">
            <w:pPr>
              <w:rPr>
                <w:b/>
                <w:szCs w:val="20"/>
                <w:lang w:eastAsia="x-none"/>
              </w:rPr>
            </w:pPr>
            <w:r w:rsidRPr="004730F0">
              <w:rPr>
                <w:b/>
                <w:szCs w:val="20"/>
                <w:highlight w:val="green"/>
                <w:lang w:eastAsia="x-none"/>
              </w:rPr>
              <w:t>Agreement</w:t>
            </w:r>
          </w:p>
          <w:p w14:paraId="1E313FAE" w14:textId="77777777" w:rsidR="00B84929" w:rsidRPr="004730F0" w:rsidRDefault="00B84929" w:rsidP="00B84929">
            <w:pPr>
              <w:contextualSpacing/>
              <w:rPr>
                <w:rFonts w:cs="Arial"/>
                <w:lang w:eastAsia="ko-KR"/>
              </w:rPr>
            </w:pPr>
            <w:r w:rsidRPr="004730F0">
              <w:rPr>
                <w:rFonts w:cs="Arial" w:hint="eastAsia"/>
                <w:lang w:eastAsia="ko-KR"/>
              </w:rPr>
              <w:t xml:space="preserve">Down-select </w:t>
            </w:r>
            <w:r w:rsidRPr="004730F0">
              <w:rPr>
                <w:rFonts w:cs="Arial"/>
                <w:lang w:eastAsia="ko-KR"/>
              </w:rPr>
              <w:t>at least one</w:t>
            </w:r>
            <w:r w:rsidRPr="004730F0">
              <w:rPr>
                <w:rFonts w:cs="Arial" w:hint="eastAsia"/>
                <w:lang w:eastAsia="ko-KR"/>
              </w:rPr>
              <w:t xml:space="preserve"> of the following alternatives.</w:t>
            </w:r>
          </w:p>
          <w:p w14:paraId="6264A989"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1: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on a synchronization raster, t</w:t>
            </w:r>
            <w:r w:rsidRPr="004730F0">
              <w:rPr>
                <w:rFonts w:cs="Arial"/>
              </w:rPr>
              <w:t xml:space="preserve">he frequency location of on-demand SSB </w:t>
            </w:r>
            <w:r w:rsidRPr="004730F0">
              <w:rPr>
                <w:rFonts w:cs="Arial" w:hint="eastAsia"/>
                <w:lang w:eastAsia="ko-KR"/>
              </w:rPr>
              <w:t>is different</w:t>
            </w:r>
            <w:r w:rsidRPr="004730F0">
              <w:rPr>
                <w:rFonts w:cs="Arial"/>
              </w:rPr>
              <w:t xml:space="preserve"> from the frequency location of always-on SSB</w:t>
            </w:r>
            <w:r w:rsidRPr="004730F0">
              <w:rPr>
                <w:rFonts w:cs="Arial" w:hint="eastAsia"/>
                <w:lang w:eastAsia="ko-KR"/>
              </w:rPr>
              <w:t>.</w:t>
            </w:r>
          </w:p>
          <w:p w14:paraId="4AC8D6DE"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2: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on a synchronization raster, t</w:t>
            </w:r>
            <w:r w:rsidRPr="004730F0">
              <w:rPr>
                <w:rFonts w:cs="Arial"/>
              </w:rPr>
              <w:t xml:space="preserve">he frequency location of on-demand SSB </w:t>
            </w:r>
            <w:r w:rsidRPr="004730F0">
              <w:rPr>
                <w:rFonts w:cs="Arial" w:hint="eastAsia"/>
                <w:lang w:eastAsia="ko-KR"/>
              </w:rPr>
              <w:t>is the same as</w:t>
            </w:r>
            <w:r w:rsidRPr="004730F0">
              <w:rPr>
                <w:rFonts w:cs="Arial"/>
              </w:rPr>
              <w:t xml:space="preserve"> the frequency location of always-on SSB</w:t>
            </w:r>
            <w:r w:rsidRPr="004730F0">
              <w:rPr>
                <w:rFonts w:cs="Arial" w:hint="eastAsia"/>
                <w:lang w:eastAsia="ko-KR"/>
              </w:rPr>
              <w:t xml:space="preserve"> </w:t>
            </w:r>
          </w:p>
          <w:p w14:paraId="15E7E448" w14:textId="77777777" w:rsidR="00B84929" w:rsidRPr="004730F0" w:rsidRDefault="00B84929" w:rsidP="001F242A">
            <w:pPr>
              <w:numPr>
                <w:ilvl w:val="0"/>
                <w:numId w:val="12"/>
              </w:numPr>
              <w:spacing w:after="0" w:line="240" w:lineRule="auto"/>
              <w:contextualSpacing/>
              <w:rPr>
                <w:szCs w:val="20"/>
                <w:lang w:eastAsia="ko-KR"/>
              </w:rPr>
            </w:pPr>
            <w:r w:rsidRPr="004730F0">
              <w:rPr>
                <w:rFonts w:cs="Arial" w:hint="eastAsia"/>
                <w:lang w:eastAsia="ko-KR"/>
              </w:rPr>
              <w:t xml:space="preserve">Alt 3: Do not support the case where </w:t>
            </w:r>
            <w:r w:rsidRPr="004730F0">
              <w:rPr>
                <w:rFonts w:cs="Arial"/>
                <w:lang w:eastAsia="ko-KR"/>
              </w:rPr>
              <w:t>always</w:t>
            </w:r>
            <w:r w:rsidRPr="004730F0">
              <w:rPr>
                <w:rFonts w:cs="Arial" w:hint="eastAsia"/>
                <w:lang w:eastAsia="ko-KR"/>
              </w:rPr>
              <w:t>-on SSB is CD-SSB on a synchronization raster.</w:t>
            </w:r>
          </w:p>
          <w:p w14:paraId="7C2D6BA1" w14:textId="77777777" w:rsidR="00B84929" w:rsidRPr="004730F0" w:rsidRDefault="00B84929" w:rsidP="00B84929">
            <w:pPr>
              <w:contextualSpacing/>
              <w:rPr>
                <w:rFonts w:cs="Arial"/>
                <w:lang w:eastAsia="ko-KR"/>
              </w:rPr>
            </w:pPr>
            <w:r w:rsidRPr="004730F0">
              <w:rPr>
                <w:rFonts w:cs="Arial" w:hint="eastAsia"/>
                <w:lang w:eastAsia="ko-KR"/>
              </w:rPr>
              <w:t xml:space="preserve">Down-select </w:t>
            </w:r>
            <w:r w:rsidRPr="004730F0">
              <w:rPr>
                <w:rFonts w:cs="Arial"/>
                <w:lang w:eastAsia="ko-KR"/>
              </w:rPr>
              <w:t>at least one</w:t>
            </w:r>
            <w:r w:rsidRPr="004730F0">
              <w:rPr>
                <w:rFonts w:cs="Arial" w:hint="eastAsia"/>
                <w:lang w:eastAsia="ko-KR"/>
              </w:rPr>
              <w:t xml:space="preserve"> of the following alternatives.</w:t>
            </w:r>
          </w:p>
          <w:p w14:paraId="7586F8A5"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A: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and not on a synchronization raster, t</w:t>
            </w:r>
            <w:r w:rsidRPr="004730F0">
              <w:rPr>
                <w:rFonts w:cs="Arial"/>
              </w:rPr>
              <w:t xml:space="preserve">he frequency location of on-demand SSB </w:t>
            </w:r>
            <w:r w:rsidRPr="004730F0">
              <w:rPr>
                <w:rFonts w:cs="Arial" w:hint="eastAsia"/>
                <w:lang w:eastAsia="ko-KR"/>
              </w:rPr>
              <w:t>can be same or different</w:t>
            </w:r>
            <w:r w:rsidRPr="004730F0">
              <w:rPr>
                <w:rFonts w:cs="Arial"/>
              </w:rPr>
              <w:t xml:space="preserve"> from the frequency location of always-on SSB</w:t>
            </w:r>
            <w:r w:rsidRPr="004730F0">
              <w:rPr>
                <w:rFonts w:cs="Arial" w:hint="eastAsia"/>
                <w:lang w:eastAsia="ko-KR"/>
              </w:rPr>
              <w:t>, subject to its configuration.</w:t>
            </w:r>
          </w:p>
          <w:p w14:paraId="55FDC734" w14:textId="77777777" w:rsidR="00B84929" w:rsidRPr="004730F0" w:rsidRDefault="00B84929" w:rsidP="001F242A">
            <w:pPr>
              <w:numPr>
                <w:ilvl w:val="0"/>
                <w:numId w:val="12"/>
              </w:numPr>
              <w:spacing w:after="0" w:line="240" w:lineRule="auto"/>
              <w:contextualSpacing/>
              <w:rPr>
                <w:szCs w:val="20"/>
                <w:lang w:eastAsia="ko-KR"/>
              </w:rPr>
            </w:pPr>
            <w:r w:rsidRPr="004730F0">
              <w:rPr>
                <w:rFonts w:hint="eastAsia"/>
                <w:szCs w:val="20"/>
                <w:lang w:eastAsia="ko-KR"/>
              </w:rPr>
              <w:t xml:space="preserve">Alt B: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and not on a synchronization raster, t</w:t>
            </w:r>
            <w:r w:rsidRPr="004730F0">
              <w:rPr>
                <w:rFonts w:cs="Arial"/>
              </w:rPr>
              <w:t xml:space="preserve">he frequency location of on-demand SSB </w:t>
            </w:r>
            <w:r w:rsidRPr="004730F0">
              <w:rPr>
                <w:rFonts w:cs="Arial" w:hint="eastAsia"/>
                <w:lang w:eastAsia="ko-KR"/>
              </w:rPr>
              <w:t>is the same as</w:t>
            </w:r>
            <w:r w:rsidRPr="004730F0">
              <w:rPr>
                <w:rFonts w:cs="Arial"/>
              </w:rPr>
              <w:t xml:space="preserve"> the frequency location of always-on SSB</w:t>
            </w:r>
          </w:p>
          <w:p w14:paraId="03CFFA13" w14:textId="77777777" w:rsidR="00B84929" w:rsidRPr="004730F0" w:rsidRDefault="00B84929" w:rsidP="001F242A">
            <w:pPr>
              <w:numPr>
                <w:ilvl w:val="0"/>
                <w:numId w:val="12"/>
              </w:numPr>
              <w:spacing w:after="0" w:line="240" w:lineRule="auto"/>
              <w:contextualSpacing/>
              <w:rPr>
                <w:szCs w:val="20"/>
                <w:lang w:eastAsia="ko-KR"/>
              </w:rPr>
            </w:pPr>
            <w:r w:rsidRPr="004730F0">
              <w:rPr>
                <w:rFonts w:cs="Arial" w:hint="eastAsia"/>
                <w:lang w:eastAsia="ko-KR"/>
              </w:rPr>
              <w:t xml:space="preserve">Alt C: Do not support the case where </w:t>
            </w:r>
            <w:r w:rsidRPr="004730F0">
              <w:rPr>
                <w:rFonts w:cs="Arial"/>
                <w:lang w:eastAsia="ko-KR"/>
              </w:rPr>
              <w:t>always</w:t>
            </w:r>
            <w:r w:rsidRPr="004730F0">
              <w:rPr>
                <w:rFonts w:cs="Arial" w:hint="eastAsia"/>
                <w:lang w:eastAsia="ko-KR"/>
              </w:rPr>
              <w:t>-on SSB is CD-SSB and not on a synchronization raster.</w:t>
            </w:r>
          </w:p>
          <w:p w14:paraId="5CB958C2" w14:textId="77777777" w:rsidR="00B84929" w:rsidRPr="004730F0" w:rsidRDefault="00B84929" w:rsidP="00B84929">
            <w:pPr>
              <w:rPr>
                <w:lang w:eastAsia="x-none"/>
              </w:rPr>
            </w:pPr>
          </w:p>
          <w:p w14:paraId="561F5C49" w14:textId="77777777" w:rsidR="00B84929" w:rsidRPr="004730F0" w:rsidRDefault="00B84929" w:rsidP="00B84929">
            <w:pPr>
              <w:rPr>
                <w:b/>
                <w:szCs w:val="20"/>
                <w:lang w:eastAsia="x-none"/>
              </w:rPr>
            </w:pPr>
            <w:r w:rsidRPr="004730F0">
              <w:rPr>
                <w:b/>
                <w:szCs w:val="20"/>
                <w:highlight w:val="green"/>
                <w:lang w:eastAsia="x-none"/>
              </w:rPr>
              <w:t>Agreement</w:t>
            </w:r>
          </w:p>
          <w:p w14:paraId="0C244A4B"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2</w:t>
            </w:r>
            <w:r w:rsidRPr="004730F0">
              <w:rPr>
                <w:rFonts w:cs="Arial"/>
              </w:rPr>
              <w:t xml:space="preserve"> </w:t>
            </w:r>
            <w:r w:rsidRPr="004730F0">
              <w:rPr>
                <w:rFonts w:cs="Arial" w:hint="eastAsia"/>
                <w:lang w:eastAsia="ko-KR"/>
              </w:rPr>
              <w:t>(</w:t>
            </w:r>
            <w:r w:rsidRPr="004730F0">
              <w:rPr>
                <w:rFonts w:cs="Arial"/>
                <w:lang w:eastAsia="ko-KR"/>
              </w:rPr>
              <w:t>What is the relation in terms of time location between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6742D6B1" w14:textId="77777777" w:rsidR="00B84929" w:rsidRPr="004730F0" w:rsidRDefault="00B84929" w:rsidP="001F242A">
            <w:pPr>
              <w:numPr>
                <w:ilvl w:val="0"/>
                <w:numId w:val="12"/>
              </w:numPr>
              <w:spacing w:after="0" w:line="240" w:lineRule="auto"/>
              <w:contextualSpacing/>
              <w:rPr>
                <w:rFonts w:eastAsia="Malgun Gothic"/>
                <w:szCs w:val="20"/>
              </w:rPr>
            </w:pPr>
            <w:r w:rsidRPr="004730F0">
              <w:rPr>
                <w:rFonts w:hint="eastAsia"/>
                <w:szCs w:val="20"/>
                <w:lang w:eastAsia="ko-KR"/>
              </w:rPr>
              <w:t>RAN1 understands the time location</w:t>
            </w:r>
            <w:r w:rsidRPr="004730F0">
              <w:rPr>
                <w:szCs w:val="20"/>
                <w:lang w:eastAsia="ko-KR"/>
              </w:rPr>
              <w:t xml:space="preserve"> of OD-SSB</w:t>
            </w:r>
            <w:r w:rsidRPr="004730F0">
              <w:rPr>
                <w:rFonts w:hint="eastAsia"/>
                <w:szCs w:val="20"/>
                <w:lang w:eastAsia="ko-KR"/>
              </w:rPr>
              <w:t xml:space="preserve"> in Q2 refer</w:t>
            </w:r>
            <w:r w:rsidRPr="004730F0">
              <w:rPr>
                <w:szCs w:val="20"/>
                <w:lang w:eastAsia="ko-KR"/>
              </w:rPr>
              <w:t>s to the time location of possible OD-SSB burst</w:t>
            </w:r>
          </w:p>
          <w:p w14:paraId="0A332E07" w14:textId="77777777" w:rsidR="00B84929" w:rsidRPr="004730F0" w:rsidRDefault="00B84929" w:rsidP="001F242A">
            <w:pPr>
              <w:numPr>
                <w:ilvl w:val="0"/>
                <w:numId w:val="12"/>
              </w:numPr>
              <w:spacing w:after="0" w:line="240" w:lineRule="auto"/>
              <w:contextualSpacing/>
              <w:rPr>
                <w:rFonts w:cs="Arial"/>
                <w:lang w:eastAsia="ko-KR"/>
              </w:rPr>
            </w:pPr>
            <w:r w:rsidRPr="004730F0">
              <w:rPr>
                <w:rFonts w:eastAsia="Malgun Gothic" w:hint="eastAsia"/>
                <w:szCs w:val="20"/>
                <w:lang w:eastAsia="ko-KR"/>
              </w:rPr>
              <w:t xml:space="preserve">RAN1 is </w:t>
            </w:r>
            <w:r w:rsidRPr="004730F0">
              <w:rPr>
                <w:rFonts w:eastAsia="Malgun Gothic"/>
                <w:szCs w:val="20"/>
                <w:lang w:eastAsia="ko-KR"/>
              </w:rPr>
              <w:t xml:space="preserve">still </w:t>
            </w:r>
            <w:r w:rsidRPr="004730F0">
              <w:rPr>
                <w:rFonts w:eastAsia="Malgun Gothic" w:hint="eastAsia"/>
                <w:szCs w:val="20"/>
                <w:lang w:eastAsia="ko-KR"/>
              </w:rPr>
              <w:t>discussing the relation in terms of time location between always-on SSB and OD-SSB</w:t>
            </w:r>
            <w:r w:rsidRPr="004730F0">
              <w:rPr>
                <w:rFonts w:eastAsia="Malgun Gothic"/>
                <w:szCs w:val="20"/>
                <w:lang w:eastAsia="ko-KR"/>
              </w:rPr>
              <w:t xml:space="preserve"> </w:t>
            </w:r>
          </w:p>
          <w:p w14:paraId="68798155" w14:textId="77777777" w:rsidR="00B84929" w:rsidRPr="004730F0" w:rsidRDefault="00B84929" w:rsidP="00B84929">
            <w:pPr>
              <w:contextualSpacing/>
              <w:rPr>
                <w:rFonts w:cs="Arial"/>
                <w:lang w:eastAsia="ko-KR"/>
              </w:rPr>
            </w:pPr>
          </w:p>
          <w:p w14:paraId="18637BF6" w14:textId="77777777" w:rsidR="00B84929" w:rsidRPr="004730F0" w:rsidRDefault="00B84929" w:rsidP="00B84929">
            <w:pPr>
              <w:contextualSpacing/>
              <w:rPr>
                <w:rFonts w:cs="Arial"/>
                <w:b/>
                <w:lang w:eastAsia="ko-KR"/>
              </w:rPr>
            </w:pPr>
            <w:r w:rsidRPr="004730F0">
              <w:rPr>
                <w:rFonts w:cs="Arial"/>
                <w:b/>
                <w:highlight w:val="green"/>
                <w:lang w:eastAsia="ko-KR"/>
              </w:rPr>
              <w:lastRenderedPageBreak/>
              <w:t>Agreement</w:t>
            </w:r>
          </w:p>
          <w:p w14:paraId="3B975D4A" w14:textId="77777777" w:rsidR="00B84929" w:rsidRPr="008F47DF" w:rsidRDefault="00B84929" w:rsidP="00B84929">
            <w:pPr>
              <w:spacing w:line="256" w:lineRule="auto"/>
              <w:contextualSpacing/>
              <w:rPr>
                <w:szCs w:val="20"/>
                <w:lang w:eastAsia="ko-KR"/>
              </w:rPr>
            </w:pPr>
            <w:r w:rsidRPr="008F47DF">
              <w:rPr>
                <w:szCs w:val="20"/>
                <w:lang w:eastAsia="ko-KR"/>
              </w:rPr>
              <w:t>For</w:t>
            </w:r>
            <w:r w:rsidRPr="008F47DF">
              <w:rPr>
                <w:szCs w:val="20"/>
              </w:rPr>
              <w:t xml:space="preserve"> a cell supporting on-demand SSB </w:t>
            </w:r>
            <w:proofErr w:type="spellStart"/>
            <w:r w:rsidRPr="008F47DF">
              <w:rPr>
                <w:szCs w:val="20"/>
              </w:rPr>
              <w:t>SCell</w:t>
            </w:r>
            <w:proofErr w:type="spellEnd"/>
            <w:r w:rsidRPr="008F47DF">
              <w:rPr>
                <w:szCs w:val="20"/>
              </w:rPr>
              <w:t xml:space="preserve"> operation</w:t>
            </w:r>
            <w:r w:rsidRPr="008F47DF">
              <w:rPr>
                <w:szCs w:val="20"/>
                <w:lang w:eastAsia="ko-KR"/>
              </w:rPr>
              <w:t>,</w:t>
            </w:r>
            <w:r w:rsidRPr="008F47DF">
              <w:t xml:space="preserve"> </w:t>
            </w:r>
            <w:r w:rsidRPr="008F47DF">
              <w:rPr>
                <w:szCs w:val="20"/>
                <w:lang w:eastAsia="ko-KR"/>
              </w:rPr>
              <w:t>support at least the following options to deactivate on-demand SSB transmission from a UE perspective.</w:t>
            </w:r>
          </w:p>
          <w:p w14:paraId="38E2C051" w14:textId="77777777" w:rsidR="00B84929" w:rsidRPr="008F47DF" w:rsidRDefault="00B84929" w:rsidP="001F242A">
            <w:pPr>
              <w:pStyle w:val="af4"/>
              <w:widowControl/>
              <w:numPr>
                <w:ilvl w:val="0"/>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Option 1: Explicit indication of deactivation for on-demand SSB via MAC-CE for on-demand SSB transmission indication</w:t>
            </w:r>
          </w:p>
          <w:p w14:paraId="6DF8B47F" w14:textId="77777777" w:rsidR="00B84929" w:rsidRPr="008F47DF" w:rsidRDefault="00B84929"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Deactivation by RRC is up to RAN2</w:t>
            </w:r>
          </w:p>
          <w:p w14:paraId="79315A81" w14:textId="77777777" w:rsidR="00B84929" w:rsidRPr="008F47DF" w:rsidRDefault="00B84929" w:rsidP="001F242A">
            <w:pPr>
              <w:pStyle w:val="af4"/>
              <w:widowControl/>
              <w:numPr>
                <w:ilvl w:val="1"/>
                <w:numId w:val="12"/>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Which scenario Option 1 is used</w:t>
            </w:r>
          </w:p>
          <w:p w14:paraId="7569F621" w14:textId="77777777" w:rsidR="00B84929" w:rsidRPr="008F47DF" w:rsidRDefault="00B84929" w:rsidP="001F242A">
            <w:pPr>
              <w:pStyle w:val="af4"/>
              <w:widowControl/>
              <w:numPr>
                <w:ilvl w:val="0"/>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Option 2: Configuration/indication of the number N of on-demand SSB bursts to be transmitted after on-demand SSB is indicated</w:t>
            </w:r>
          </w:p>
          <w:p w14:paraId="7D144626" w14:textId="77777777" w:rsidR="00B84929" w:rsidRPr="008F47DF" w:rsidRDefault="00B84929"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Option 4, 4a is needed in addition to Option 2</w:t>
            </w:r>
          </w:p>
          <w:p w14:paraId="3133D3C3" w14:textId="433A52FA" w:rsidR="00B84929" w:rsidRPr="008F47DF" w:rsidRDefault="00B84929" w:rsidP="001F242A">
            <w:pPr>
              <w:pStyle w:val="af4"/>
              <w:widowControl/>
              <w:numPr>
                <w:ilvl w:val="1"/>
                <w:numId w:val="12"/>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the value of N can be implicitly determined using a timer</w:t>
            </w:r>
          </w:p>
        </w:tc>
      </w:tr>
    </w:tbl>
    <w:p w14:paraId="41727202" w14:textId="77777777" w:rsidR="00B84929" w:rsidRPr="00B84929" w:rsidRDefault="00B84929" w:rsidP="00B84929">
      <w:pPr>
        <w:pStyle w:val="a0"/>
        <w:rPr>
          <w:rFonts w:eastAsiaTheme="minorEastAsia"/>
          <w:lang w:val="en-GB" w:eastAsia="zh-CN"/>
        </w:rPr>
      </w:pPr>
    </w:p>
    <w:p w14:paraId="66D94DA8" w14:textId="7EBC81D9" w:rsidR="00EB2F8B" w:rsidRDefault="00EB2F8B" w:rsidP="00EB2F8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8</w:t>
      </w:r>
      <w:r w:rsidR="000A0947">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676772" w14:paraId="43AD8293" w14:textId="77777777" w:rsidTr="00676772">
        <w:tc>
          <w:tcPr>
            <w:tcW w:w="8296" w:type="dxa"/>
          </w:tcPr>
          <w:p w14:paraId="276A142C" w14:textId="77777777" w:rsidR="003C6116" w:rsidRPr="00FC01F7" w:rsidRDefault="003C6116" w:rsidP="003C6116">
            <w:pPr>
              <w:jc w:val="left"/>
              <w:rPr>
                <w:rFonts w:ascii="Times" w:eastAsia="Batang" w:hAnsi="Times"/>
                <w:b/>
                <w:bCs/>
                <w:lang w:val="en-GB" w:eastAsia="x-none"/>
              </w:rPr>
            </w:pPr>
            <w:bookmarkStart w:id="8" w:name="_Hlk179979931"/>
            <w:r w:rsidRPr="00FC01F7">
              <w:rPr>
                <w:rFonts w:ascii="Times" w:eastAsia="Batang" w:hAnsi="Times"/>
                <w:b/>
                <w:bCs/>
                <w:highlight w:val="green"/>
                <w:lang w:val="en-GB" w:eastAsia="x-none"/>
              </w:rPr>
              <w:t>Agreement</w:t>
            </w:r>
          </w:p>
          <w:bookmarkEnd w:id="8"/>
          <w:p w14:paraId="2B94A6B1"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00CB8B7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 Explicit indication of deactivation for on-demand SSB via MAC-CE for on-demand SSB transmission indication</w:t>
            </w:r>
          </w:p>
          <w:p w14:paraId="1BB188A1"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1A: Explicit indication of deactivation for on-demand SSB via RRC for on-demand SSB transmission indication</w:t>
            </w:r>
          </w:p>
          <w:p w14:paraId="04D357C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 xml:space="preserve">Option 2: Configuration/indication of </w:t>
            </w:r>
            <w:r w:rsidRPr="00FC01F7">
              <w:rPr>
                <w:rFonts w:ascii="Times" w:eastAsia="Batang" w:hAnsi="Times" w:cs="Times"/>
                <w:lang w:val="en-GB" w:eastAsia="ko-KR"/>
              </w:rPr>
              <w:t>the number N of on-demand SSB bursts to be transmitted after on-demand SSB is indicated</w:t>
            </w:r>
          </w:p>
          <w:p w14:paraId="3ADABFE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3: Configuration/indication of the duration of on-demand SSB transmission window</w:t>
            </w:r>
          </w:p>
          <w:p w14:paraId="7501AE6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Option 4: On-demand SSB transmission, if any, is deactivated when UE receives </w:t>
            </w:r>
            <w:proofErr w:type="spellStart"/>
            <w:r w:rsidRPr="00FC01F7">
              <w:rPr>
                <w:rFonts w:ascii="Times" w:eastAsia="Batang" w:hAnsi="Times" w:cs="Times"/>
                <w:lang w:val="en-GB" w:eastAsia="ko-KR"/>
              </w:rPr>
              <w:t>SCell</w:t>
            </w:r>
            <w:proofErr w:type="spellEnd"/>
            <w:r w:rsidRPr="00FC01F7">
              <w:rPr>
                <w:rFonts w:ascii="Times" w:eastAsia="Batang" w:hAnsi="Times" w:cs="Times"/>
                <w:lang w:val="en-GB" w:eastAsia="ko-KR"/>
              </w:rPr>
              <w:t xml:space="preserve"> deactivation MAC-CE for the activated </w:t>
            </w:r>
            <w:proofErr w:type="spellStart"/>
            <w:r w:rsidRPr="00FC01F7">
              <w:rPr>
                <w:rFonts w:ascii="Times" w:eastAsia="Batang" w:hAnsi="Times" w:cs="Times"/>
                <w:lang w:val="en-GB" w:eastAsia="ko-KR"/>
              </w:rPr>
              <w:t>SCell</w:t>
            </w:r>
            <w:proofErr w:type="spellEnd"/>
          </w:p>
          <w:p w14:paraId="5C8C18D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Option 4A: On-demand SSB transmission, if any, is deactivated when the timer for </w:t>
            </w:r>
            <w:proofErr w:type="spellStart"/>
            <w:r w:rsidRPr="00FC01F7">
              <w:rPr>
                <w:rFonts w:ascii="Times" w:eastAsia="Batang" w:hAnsi="Times" w:cs="Times"/>
                <w:lang w:val="en-GB" w:eastAsia="ko-KR"/>
              </w:rPr>
              <w:t>SCell</w:t>
            </w:r>
            <w:proofErr w:type="spellEnd"/>
            <w:r w:rsidRPr="00FC01F7">
              <w:rPr>
                <w:rFonts w:ascii="Times" w:eastAsia="Batang" w:hAnsi="Times" w:cs="Times"/>
                <w:lang w:val="en-GB" w:eastAsia="ko-KR"/>
              </w:rPr>
              <w:t xml:space="preserve"> deactivation is expired</w:t>
            </w:r>
          </w:p>
          <w:p w14:paraId="05A16971"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Option 5: On-demand SSB transmission, if any, is deactivated when </w:t>
            </w:r>
            <w:proofErr w:type="spellStart"/>
            <w:r w:rsidRPr="00FC01F7">
              <w:rPr>
                <w:rFonts w:ascii="Times" w:eastAsia="Batang" w:hAnsi="Times" w:cs="Times"/>
                <w:lang w:val="en-GB" w:eastAsia="ko-KR"/>
              </w:rPr>
              <w:t>SCell</w:t>
            </w:r>
            <w:proofErr w:type="spellEnd"/>
            <w:r w:rsidRPr="00FC01F7">
              <w:rPr>
                <w:rFonts w:ascii="Times" w:eastAsia="Batang" w:hAnsi="Times" w:cs="Times"/>
                <w:lang w:val="en-GB" w:eastAsia="ko-KR"/>
              </w:rPr>
              <w:t xml:space="preserve"> activation is completed</w:t>
            </w:r>
          </w:p>
          <w:p w14:paraId="1C56C129"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6: Explicit indication of deactivation for on-demand SSB via [group-common] DCI</w:t>
            </w:r>
          </w:p>
          <w:p w14:paraId="473D02B5"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FFS: </w:t>
            </w:r>
            <w:r w:rsidRPr="00FC01F7">
              <w:rPr>
                <w:rFonts w:ascii="Times" w:eastAsia="Malgun Gothic" w:hAnsi="Times" w:cs="Times"/>
                <w:szCs w:val="20"/>
                <w:lang w:val="en-GB" w:eastAsia="x-none"/>
              </w:rPr>
              <w:t>Each option is applicable to which Cases or Scenarios</w:t>
            </w:r>
          </w:p>
          <w:p w14:paraId="0A9DB82B"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lang w:val="en-GB" w:eastAsia="ko-KR"/>
              </w:rPr>
              <w:t>FFS:</w:t>
            </w:r>
            <w:r w:rsidRPr="00FC01F7">
              <w:rPr>
                <w:rFonts w:eastAsia="Malgun Gothic" w:cs="Times"/>
                <w:lang w:eastAsia="ko-KR"/>
              </w:rPr>
              <w:t xml:space="preserve"> Details related to each of the above options</w:t>
            </w:r>
          </w:p>
          <w:p w14:paraId="5FAEF800" w14:textId="77777777" w:rsidR="003C6116" w:rsidRPr="00FC01F7" w:rsidRDefault="003C6116" w:rsidP="003C6116">
            <w:pPr>
              <w:jc w:val="left"/>
              <w:rPr>
                <w:rFonts w:ascii="Times" w:eastAsia="Batang" w:hAnsi="Times"/>
                <w:lang w:eastAsia="x-none"/>
              </w:rPr>
            </w:pPr>
          </w:p>
          <w:p w14:paraId="51A9674D"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6AECCA04"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support to provide at least the following parameters for on-demand SSB configuration by RRC at least for Case #1.</w:t>
            </w:r>
          </w:p>
          <w:p w14:paraId="190EDB8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Sub-carrier spacing of the on-demand SSB</w:t>
            </w:r>
          </w:p>
          <w:p w14:paraId="6A080555" w14:textId="77777777" w:rsidR="003C6116" w:rsidRPr="00FC01F7" w:rsidRDefault="003C6116" w:rsidP="001F242A">
            <w:pPr>
              <w:numPr>
                <w:ilvl w:val="1"/>
                <w:numId w:val="12"/>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FFS if this can be absent</w:t>
            </w:r>
          </w:p>
          <w:p w14:paraId="50C1786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Physical Cell ID of the on-demand SSB</w:t>
            </w:r>
          </w:p>
          <w:p w14:paraId="2935D2A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FFS: Time domain location of on-demand SSB burst such as SFN offset and half frame index</w:t>
            </w:r>
          </w:p>
          <w:p w14:paraId="10E011F7"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Downlink transmit power of on-demand SSB</w:t>
            </w:r>
          </w:p>
          <w:p w14:paraId="7F1DDF68"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The number N</w:t>
            </w:r>
            <w:r w:rsidRPr="00FC01F7">
              <w:rPr>
                <w:rFonts w:ascii="Times" w:eastAsia="Batang" w:hAnsi="Times" w:cs="Times"/>
                <w:lang w:val="en-GB" w:eastAsia="x-none"/>
              </w:rPr>
              <w:t xml:space="preserve"> </w:t>
            </w:r>
            <w:r w:rsidRPr="00FC01F7">
              <w:rPr>
                <w:rFonts w:ascii="Times" w:eastAsia="Malgun Gothic" w:hAnsi="Times" w:cs="Times"/>
                <w:szCs w:val="20"/>
                <w:lang w:val="en-GB" w:eastAsia="ko-KR"/>
              </w:rPr>
              <w:t>of on-demand SSB bursts to be transmitted after on-demand SSB is indicated</w:t>
            </w:r>
          </w:p>
          <w:p w14:paraId="38109F34"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whether the above parameters are configured by reusing legacy RRC parameters or new RRC parameters</w:t>
            </w:r>
          </w:p>
          <w:p w14:paraId="70B862A2" w14:textId="77777777" w:rsidR="003C6116" w:rsidRPr="00FC01F7" w:rsidRDefault="003C6116" w:rsidP="003C6116">
            <w:pPr>
              <w:rPr>
                <w:rFonts w:eastAsia="Malgun Gothic"/>
              </w:rPr>
            </w:pPr>
          </w:p>
          <w:p w14:paraId="6CACCB66" w14:textId="77777777" w:rsidR="003C6116" w:rsidRPr="00FC01F7" w:rsidRDefault="003C6116" w:rsidP="003C6116">
            <w:pPr>
              <w:jc w:val="left"/>
              <w:rPr>
                <w:rFonts w:ascii="Times" w:eastAsia="Batang" w:hAnsi="Times"/>
                <w:b/>
                <w:bCs/>
                <w:lang w:eastAsia="x-none"/>
              </w:rPr>
            </w:pPr>
            <w:r w:rsidRPr="00FC01F7">
              <w:rPr>
                <w:rFonts w:ascii="Times" w:eastAsia="Batang" w:hAnsi="Times"/>
                <w:b/>
                <w:bCs/>
                <w:highlight w:val="green"/>
                <w:lang w:eastAsia="x-none"/>
              </w:rPr>
              <w:lastRenderedPageBreak/>
              <w:t>Agreement</w:t>
            </w:r>
          </w:p>
          <w:p w14:paraId="3C03ED49" w14:textId="77777777" w:rsidR="003C6116" w:rsidRPr="00FC01F7" w:rsidRDefault="003C6116" w:rsidP="003C6116">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consider only one or both of the following options for UE to perform L1 measurement based on on-demand SSB.</w:t>
            </w:r>
          </w:p>
          <w:p w14:paraId="7DB2CC47" w14:textId="77777777" w:rsidR="003C6116" w:rsidRPr="00FC01F7" w:rsidRDefault="003C6116" w:rsidP="001F242A">
            <w:pPr>
              <w:numPr>
                <w:ilvl w:val="0"/>
                <w:numId w:val="12"/>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4F53B9ED"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 xml:space="preserve">Option 2: A CSI report configuration is associated with one of always-on SSB and on-demand SSB </w:t>
            </w:r>
          </w:p>
          <w:p w14:paraId="5A1095EF" w14:textId="77777777" w:rsidR="003C6116" w:rsidRPr="00FC01F7" w:rsidRDefault="003C6116" w:rsidP="001F242A">
            <w:pPr>
              <w:numPr>
                <w:ilvl w:val="0"/>
                <w:numId w:val="12"/>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4954CDB0" w14:textId="77777777" w:rsidR="003C6116" w:rsidRPr="00FC01F7" w:rsidRDefault="003C6116" w:rsidP="003C6116">
            <w:pPr>
              <w:jc w:val="left"/>
              <w:rPr>
                <w:rFonts w:ascii="Times" w:eastAsia="Batang" w:hAnsi="Times"/>
                <w:lang w:val="en-GB" w:eastAsia="x-none"/>
              </w:rPr>
            </w:pPr>
          </w:p>
          <w:p w14:paraId="5563A6F0"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lang w:val="en-GB" w:eastAsia="x-none"/>
              </w:rPr>
              <w:t>Conclusion</w:t>
            </w:r>
          </w:p>
          <w:p w14:paraId="6B082265" w14:textId="77777777" w:rsidR="003C6116" w:rsidRPr="00FC01F7" w:rsidRDefault="003C6116" w:rsidP="003C6116">
            <w:pPr>
              <w:rPr>
                <w:rFonts w:ascii="Times" w:eastAsia="Batang" w:hAnsi="Times"/>
                <w:szCs w:val="20"/>
                <w:lang w:val="en-GB" w:eastAsia="ko-KR"/>
              </w:rPr>
            </w:pPr>
            <w:r w:rsidRPr="00FC01F7">
              <w:rPr>
                <w:rFonts w:ascii="Times" w:eastAsia="Batang" w:hAnsi="Times"/>
                <w:szCs w:val="20"/>
                <w:lang w:val="en-GB"/>
              </w:rPr>
              <w:t xml:space="preserve">No consensus on the support of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 triggered by </w:t>
            </w:r>
            <w:r w:rsidRPr="00FC01F7">
              <w:rPr>
                <w:rFonts w:ascii="Times" w:eastAsia="Batang" w:hAnsi="Times"/>
                <w:szCs w:val="20"/>
                <w:lang w:val="en-GB" w:eastAsia="ko-KR"/>
              </w:rPr>
              <w:t>UE.</w:t>
            </w:r>
          </w:p>
          <w:p w14:paraId="321C7B65" w14:textId="77777777" w:rsidR="003C6116" w:rsidRPr="00FC01F7" w:rsidRDefault="003C6116" w:rsidP="003C6116">
            <w:pPr>
              <w:rPr>
                <w:rFonts w:ascii="Times" w:eastAsia="Batang" w:hAnsi="Times"/>
                <w:szCs w:val="20"/>
                <w:lang w:val="en-GB" w:eastAsia="ko-KR"/>
              </w:rPr>
            </w:pPr>
          </w:p>
          <w:p w14:paraId="6B5DB9E8" w14:textId="77777777" w:rsidR="003C6116" w:rsidRPr="00FC01F7" w:rsidRDefault="003C6116" w:rsidP="003C6116">
            <w:pPr>
              <w:rPr>
                <w:rFonts w:eastAsia="Malgun Gothic"/>
                <w:b/>
                <w:bCs/>
              </w:rPr>
            </w:pPr>
            <w:r w:rsidRPr="00FC01F7">
              <w:rPr>
                <w:rFonts w:eastAsia="Malgun Gothic"/>
                <w:b/>
                <w:bCs/>
                <w:highlight w:val="green"/>
              </w:rPr>
              <w:t>Agreement</w:t>
            </w:r>
          </w:p>
          <w:p w14:paraId="05B1E57B" w14:textId="77777777" w:rsidR="003C6116" w:rsidRPr="00FC01F7" w:rsidRDefault="003C6116" w:rsidP="003C6116">
            <w:pPr>
              <w:spacing w:line="254" w:lineRule="auto"/>
              <w:rPr>
                <w:rFonts w:eastAsia="Malgun Gothic"/>
                <w:lang w:eastAsia="ko-KR"/>
              </w:rPr>
            </w:pPr>
            <w:r w:rsidRPr="00FC01F7">
              <w:rPr>
                <w:rFonts w:eastAsia="Malgun Gothic"/>
                <w:lang w:eastAsia="ko-KR"/>
              </w:rPr>
              <w:t xml:space="preserve">The previous RAN1 agreement is partly confirmed and </w:t>
            </w:r>
            <w:r w:rsidRPr="00FC01F7">
              <w:rPr>
                <w:rFonts w:eastAsia="Malgun Gothic"/>
                <w:color w:val="FF0000"/>
                <w:lang w:eastAsia="ko-KR"/>
              </w:rPr>
              <w:t xml:space="preserve">further revised </w:t>
            </w:r>
            <w:r w:rsidRPr="00FC01F7">
              <w:rPr>
                <w:rFonts w:eastAsia="Malgun Gothic"/>
                <w:lang w:eastAsia="ko-KR"/>
              </w:rPr>
              <w:t>as follows.</w:t>
            </w:r>
          </w:p>
          <w:p w14:paraId="14BD5E40" w14:textId="77777777" w:rsidR="003C6116" w:rsidRPr="00FC01F7" w:rsidRDefault="003C6116" w:rsidP="001F242A">
            <w:pPr>
              <w:numPr>
                <w:ilvl w:val="0"/>
                <w:numId w:val="12"/>
              </w:numPr>
              <w:spacing w:after="0" w:line="240" w:lineRule="auto"/>
              <w:jc w:val="left"/>
              <w:rPr>
                <w:rFonts w:eastAsia="Batang"/>
                <w:szCs w:val="20"/>
                <w:lang w:val="en-GB" w:eastAsia="ko-KR"/>
              </w:rPr>
            </w:pPr>
            <w:r w:rsidRPr="00FC01F7">
              <w:rPr>
                <w:rFonts w:eastAsia="Batang"/>
                <w:szCs w:val="20"/>
                <w:lang w:val="en-GB" w:eastAsia="ko-KR"/>
              </w:rPr>
              <w:t xml:space="preserve">For SSB burst(s) indicated by on-demand SSB </w:t>
            </w:r>
            <w:proofErr w:type="spellStart"/>
            <w:r w:rsidRPr="00FC01F7">
              <w:rPr>
                <w:rFonts w:eastAsia="Batang"/>
                <w:szCs w:val="20"/>
                <w:lang w:val="en-GB" w:eastAsia="ko-KR"/>
              </w:rPr>
              <w:t>SCell</w:t>
            </w:r>
            <w:proofErr w:type="spellEnd"/>
            <w:r w:rsidRPr="00FC01F7">
              <w:rPr>
                <w:rFonts w:eastAsia="Batang"/>
                <w:szCs w:val="20"/>
                <w:lang w:val="en-GB" w:eastAsia="ko-KR"/>
              </w:rPr>
              <w:t xml:space="preserve"> operation via </w:t>
            </w:r>
            <w:r w:rsidRPr="00FC01F7">
              <w:rPr>
                <w:rFonts w:eastAsia="Batang"/>
                <w:color w:val="FF0000"/>
                <w:szCs w:val="20"/>
                <w:lang w:val="en-GB" w:eastAsia="ko-KR"/>
              </w:rPr>
              <w:t xml:space="preserve">a </w:t>
            </w:r>
            <w:r w:rsidRPr="00FC01F7">
              <w:rPr>
                <w:rFonts w:eastAsia="Batang"/>
                <w:szCs w:val="20"/>
                <w:lang w:val="en-GB" w:eastAsia="ko-KR"/>
              </w:rPr>
              <w:t xml:space="preserve">MAC CE, UE expects that on-demand SSB </w:t>
            </w:r>
            <w:r w:rsidRPr="00FC01F7">
              <w:rPr>
                <w:rFonts w:eastAsia="Batang"/>
                <w:strike/>
                <w:color w:val="FF0000"/>
                <w:szCs w:val="20"/>
                <w:lang w:val="en-GB" w:eastAsia="ko-KR"/>
              </w:rPr>
              <w:t>burst(s)</w:t>
            </w:r>
            <w:r w:rsidRPr="00FC01F7">
              <w:rPr>
                <w:rFonts w:eastAsia="Batang"/>
                <w:szCs w:val="20"/>
                <w:lang w:val="en-GB" w:eastAsia="ko-KR"/>
              </w:rPr>
              <w:t xml:space="preserve"> is transmitted from time instance A which is determined as follows.</w:t>
            </w:r>
          </w:p>
          <w:p w14:paraId="3FD58A6D"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lang w:val="en-GB" w:eastAsia="ko-KR"/>
              </w:rPr>
              <w:t xml:space="preserve">Alt 3-1: Time instance A is the beginning of the first slot containing </w:t>
            </w:r>
            <w:r w:rsidRPr="00FC01F7">
              <w:rPr>
                <w:rFonts w:eastAsia="Batang"/>
                <w:strike/>
                <w:color w:val="FF0000"/>
                <w:szCs w:val="20"/>
                <w:lang w:val="en-GB" w:eastAsia="ko-KR"/>
              </w:rPr>
              <w:t xml:space="preserve">[candidate SSB index 0 or </w:t>
            </w:r>
            <w:r w:rsidRPr="00FC01F7">
              <w:rPr>
                <w:rFonts w:eastAsia="Batang"/>
                <w:szCs w:val="20"/>
                <w:lang w:val="en-GB" w:eastAsia="ko-KR"/>
              </w:rPr>
              <w:t>the first actually transmitted SSB index</w:t>
            </w:r>
            <w:r w:rsidRPr="00FC01F7">
              <w:rPr>
                <w:rFonts w:eastAsia="Batang"/>
                <w:strike/>
                <w:color w:val="FF0000"/>
                <w:szCs w:val="20"/>
                <w:lang w:val="en-GB" w:eastAsia="ko-KR"/>
              </w:rPr>
              <w:t>]</w:t>
            </w:r>
            <w:r w:rsidRPr="00FC01F7">
              <w:rPr>
                <w:rFonts w:eastAsia="Batang"/>
                <w:szCs w:val="20"/>
                <w:lang w:val="en-GB" w:eastAsia="ko-KR"/>
              </w:rPr>
              <w:t xml:space="preserve"> </w:t>
            </w:r>
            <w:proofErr w:type="spellStart"/>
            <w:r w:rsidRPr="00FC01F7">
              <w:rPr>
                <w:rFonts w:eastAsia="Batang"/>
                <w:strike/>
                <w:color w:val="FF0000"/>
                <w:szCs w:val="20"/>
                <w:lang w:val="en-GB" w:eastAsia="ko-KR"/>
              </w:rPr>
              <w:t>of</w:t>
            </w:r>
            <w:r w:rsidRPr="00FC01F7">
              <w:rPr>
                <w:rFonts w:eastAsia="Batang"/>
                <w:color w:val="FF0000"/>
                <w:szCs w:val="20"/>
                <w:lang w:val="en-GB" w:eastAsia="ko-KR"/>
              </w:rPr>
              <w:t>within</w:t>
            </w:r>
            <w:proofErr w:type="spellEnd"/>
            <w:r w:rsidRPr="00FC01F7">
              <w:rPr>
                <w:rFonts w:eastAsia="Batang"/>
                <w:szCs w:val="20"/>
                <w:lang w:val="en-GB" w:eastAsia="ko-KR"/>
              </w:rPr>
              <w:t xml:space="preserve"> </w:t>
            </w:r>
            <w:r w:rsidRPr="00FC01F7">
              <w:rPr>
                <w:rFonts w:eastAsia="Batang"/>
                <w:color w:val="FF0000"/>
                <w:szCs w:val="20"/>
                <w:lang w:val="en-GB" w:eastAsia="ko-KR"/>
              </w:rPr>
              <w:t xml:space="preserve">the first “possible” </w:t>
            </w:r>
            <w:r w:rsidRPr="00FC01F7">
              <w:rPr>
                <w:rFonts w:eastAsia="Batang"/>
                <w:szCs w:val="20"/>
                <w:lang w:val="en-GB" w:eastAsia="ko-KR"/>
              </w:rPr>
              <w:t xml:space="preserve">on-demand SSB burst which is </w:t>
            </w:r>
            <w:r w:rsidRPr="00FC01F7">
              <w:rPr>
                <w:rFonts w:eastAsia="Batang"/>
                <w:szCs w:val="20"/>
                <w:highlight w:val="green"/>
                <w:lang w:val="en-GB" w:eastAsia="ko-KR"/>
              </w:rPr>
              <w:t>at least</w:t>
            </w:r>
            <w:r w:rsidRPr="00FC01F7">
              <w:rPr>
                <w:rFonts w:eastAsia="Batang"/>
                <w:szCs w:val="20"/>
                <w:lang w:val="en-GB" w:eastAsia="ko-KR"/>
              </w:rPr>
              <w:t xml:space="preserve"> T slots after the slot where UE receives a signalling from </w:t>
            </w:r>
            <w:proofErr w:type="spellStart"/>
            <w:r w:rsidRPr="00FC01F7">
              <w:rPr>
                <w:rFonts w:eastAsia="Batang"/>
                <w:szCs w:val="20"/>
                <w:lang w:val="en-GB" w:eastAsia="ko-KR"/>
              </w:rPr>
              <w:t>gNB</w:t>
            </w:r>
            <w:proofErr w:type="spellEnd"/>
            <w:r w:rsidRPr="00FC01F7">
              <w:rPr>
                <w:rFonts w:eastAsia="Batang"/>
                <w:szCs w:val="20"/>
                <w:lang w:val="en-GB" w:eastAsia="ko-KR"/>
              </w:rPr>
              <w:t xml:space="preserve"> to indicate on-demand SSB transmission</w:t>
            </w:r>
          </w:p>
          <w:p w14:paraId="7E2C54E1" w14:textId="77777777" w:rsidR="003C6116" w:rsidRPr="00FC01F7" w:rsidRDefault="003C6116" w:rsidP="001F242A">
            <w:pPr>
              <w:numPr>
                <w:ilvl w:val="2"/>
                <w:numId w:val="12"/>
              </w:numPr>
              <w:spacing w:after="0" w:line="240" w:lineRule="auto"/>
              <w:jc w:val="left"/>
              <w:rPr>
                <w:rFonts w:eastAsia="Batang"/>
                <w:szCs w:val="20"/>
                <w:lang w:val="en-GB" w:eastAsia="ko-KR"/>
              </w:rPr>
            </w:pPr>
            <w:r w:rsidRPr="00FC01F7">
              <w:rPr>
                <w:rFonts w:eastAsia="Batang"/>
                <w:szCs w:val="20"/>
                <w:lang w:val="en-GB" w:eastAsia="ko-KR"/>
              </w:rPr>
              <w:t xml:space="preserve">The SSB time domain positions of on-demand SSB burst are configured by </w:t>
            </w:r>
            <w:proofErr w:type="spellStart"/>
            <w:r w:rsidRPr="00FC01F7">
              <w:rPr>
                <w:rFonts w:eastAsia="Batang"/>
                <w:szCs w:val="20"/>
                <w:lang w:val="en-GB" w:eastAsia="ko-KR"/>
              </w:rPr>
              <w:t>gNB</w:t>
            </w:r>
            <w:proofErr w:type="spellEnd"/>
            <w:r w:rsidRPr="00FC01F7">
              <w:rPr>
                <w:rFonts w:eastAsia="Batang"/>
                <w:szCs w:val="20"/>
                <w:lang w:val="en-GB" w:eastAsia="ko-KR"/>
              </w:rPr>
              <w:t>.</w:t>
            </w:r>
          </w:p>
          <w:p w14:paraId="05C1416A" w14:textId="77777777" w:rsidR="003C6116" w:rsidRPr="00FC01F7" w:rsidRDefault="003C6116" w:rsidP="001F242A">
            <w:pPr>
              <w:numPr>
                <w:ilvl w:val="3"/>
                <w:numId w:val="12"/>
              </w:numPr>
              <w:spacing w:after="0" w:line="240" w:lineRule="auto"/>
              <w:jc w:val="left"/>
              <w:rPr>
                <w:rFonts w:eastAsia="Batang"/>
                <w:color w:val="FF0000"/>
                <w:szCs w:val="20"/>
                <w:lang w:val="en-GB" w:eastAsia="ko-KR"/>
              </w:rPr>
            </w:pPr>
            <w:r w:rsidRPr="00FC01F7">
              <w:rPr>
                <w:rFonts w:eastAsia="Batang"/>
                <w:color w:val="FF0000"/>
                <w:szCs w:val="20"/>
                <w:lang w:val="en-GB" w:eastAsia="ko-KR"/>
              </w:rPr>
              <w:t xml:space="preserve">The location(s) (e.g., SFN offset, half frame index) in the time domain of “possible” on-demand SSB burst and SSB position within the burst should be configured by the </w:t>
            </w:r>
            <w:proofErr w:type="spellStart"/>
            <w:r w:rsidRPr="00FC01F7">
              <w:rPr>
                <w:rFonts w:eastAsia="Batang"/>
                <w:color w:val="FF0000"/>
                <w:szCs w:val="20"/>
                <w:lang w:val="en-GB" w:eastAsia="ko-KR"/>
              </w:rPr>
              <w:t>gNB</w:t>
            </w:r>
            <w:proofErr w:type="spellEnd"/>
          </w:p>
          <w:p w14:paraId="61F734C8"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lang w:val="en-GB" w:eastAsia="ko-KR"/>
              </w:rPr>
              <w:t xml:space="preserve">Note: The value of T is not less than existing timeline required for UE’s MAC CE processing for </w:t>
            </w:r>
            <w:proofErr w:type="spellStart"/>
            <w:r w:rsidRPr="00FC01F7">
              <w:rPr>
                <w:rFonts w:eastAsia="Batang"/>
                <w:szCs w:val="20"/>
                <w:lang w:val="en-GB" w:eastAsia="ko-KR"/>
              </w:rPr>
              <w:t>SCell</w:t>
            </w:r>
            <w:proofErr w:type="spellEnd"/>
            <w:r w:rsidRPr="00FC01F7">
              <w:rPr>
                <w:rFonts w:eastAsia="Batang"/>
                <w:szCs w:val="20"/>
                <w:lang w:val="en-GB" w:eastAsia="ko-KR"/>
              </w:rPr>
              <w:t xml:space="preserve"> activation </w:t>
            </w:r>
          </w:p>
          <w:p w14:paraId="63B0BC1D"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lang w:val="en-GB" w:eastAsia="ko-KR"/>
              </w:rPr>
              <w:t>(</w:t>
            </w:r>
            <w:r w:rsidRPr="00FC01F7">
              <w:rPr>
                <w:rFonts w:eastAsia="Batang"/>
                <w:szCs w:val="20"/>
                <w:highlight w:val="darkYellow"/>
                <w:lang w:val="en-GB" w:eastAsia="ko-KR"/>
              </w:rPr>
              <w:t>Working assumption</w:t>
            </w:r>
            <w:r w:rsidRPr="00FC01F7">
              <w:rPr>
                <w:rFonts w:eastAsia="Batang"/>
                <w:szCs w:val="20"/>
                <w:lang w:val="en-GB" w:eastAsia="ko-KR"/>
              </w:rPr>
              <w:t xml:space="preserve">): T is not less than </w:t>
            </w:r>
            <w:proofErr w:type="spellStart"/>
            <w:r w:rsidRPr="00FC01F7">
              <w:rPr>
                <w:rFonts w:eastAsia="Batang"/>
                <w:szCs w:val="20"/>
                <w:lang w:val="en-GB" w:eastAsia="ko-KR"/>
              </w:rPr>
              <w:t>T_min</w:t>
            </w:r>
            <w:proofErr w:type="spellEnd"/>
            <w:r w:rsidRPr="00FC01F7">
              <w:rPr>
                <w:rFonts w:eastAsia="Batang"/>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bCs/>
                <w:szCs w:val="20"/>
                <w:lang w:val="en-GB" w:eastAsia="ko-KR"/>
              </w:rPr>
              <w:t xml:space="preserve">+1 where slot </w:t>
            </w:r>
            <w:proofErr w:type="spellStart"/>
            <w:r w:rsidRPr="00FC01F7">
              <w:rPr>
                <w:rFonts w:eastAsia="Batang"/>
                <w:bCs/>
                <w:i/>
                <w:iCs/>
                <w:szCs w:val="20"/>
                <w:lang w:val="en-GB" w:eastAsia="ko-KR"/>
              </w:rPr>
              <w:t>n</w:t>
            </w:r>
            <w:r w:rsidRPr="00FC01F7">
              <w:rPr>
                <w:rFonts w:eastAsia="Batang"/>
                <w:bCs/>
                <w:szCs w:val="20"/>
                <w:lang w:val="en-GB" w:eastAsia="ko-KR"/>
              </w:rPr>
              <w:t>+</w:t>
            </w:r>
            <w:r w:rsidRPr="00FC01F7">
              <w:rPr>
                <w:rFonts w:eastAsia="Batang"/>
                <w:bCs/>
                <w:i/>
                <w:iCs/>
                <w:szCs w:val="20"/>
                <w:lang w:val="en-GB" w:eastAsia="ko-KR"/>
              </w:rPr>
              <w:t>m</w:t>
            </w:r>
            <w:proofErr w:type="spellEnd"/>
            <w:r w:rsidRPr="00FC01F7">
              <w:rPr>
                <w:rFonts w:eastAsia="Batang"/>
                <w:bCs/>
                <w:szCs w:val="20"/>
                <w:lang w:val="en-GB" w:eastAsia="ko-KR"/>
              </w:rPr>
              <w:t xml:space="preserve"> </w:t>
            </w:r>
            <w:r w:rsidRPr="00FC01F7">
              <w:rPr>
                <w:rFonts w:eastAsia="Batang"/>
                <w:iCs/>
                <w:szCs w:val="20"/>
                <w:lang w:val="en-GB" w:eastAsia="ko-KR"/>
              </w:rPr>
              <w:t xml:space="preserve">is a slot indicated for PUCCH transmission with HARQ-QCK information when the UE receives MAC CE </w:t>
            </w:r>
            <w:proofErr w:type="spellStart"/>
            <w:r w:rsidRPr="00FC01F7">
              <w:rPr>
                <w:rFonts w:eastAsia="Batang"/>
                <w:iCs/>
                <w:szCs w:val="20"/>
                <w:lang w:val="en-GB" w:eastAsia="ko-KR"/>
              </w:rPr>
              <w:t>signaling</w:t>
            </w:r>
            <w:proofErr w:type="spellEnd"/>
            <w:r w:rsidRPr="00FC01F7">
              <w:rPr>
                <w:rFonts w:eastAsia="Batang"/>
                <w:iCs/>
                <w:szCs w:val="20"/>
                <w:lang w:val="en-GB" w:eastAsia="ko-KR"/>
              </w:rPr>
              <w:t xml:space="preserve"> to indicate on-demand SSB transmission ending in slot </w:t>
            </w:r>
            <w:r w:rsidRPr="00FC01F7">
              <w:rPr>
                <w:rFonts w:eastAsia="Batang"/>
                <w:i/>
                <w:szCs w:val="20"/>
                <w:lang w:val="en-GB" w:eastAsia="ko-KR"/>
              </w:rPr>
              <w:t>n</w:t>
            </w:r>
            <w:r w:rsidRPr="00FC01F7">
              <w:rPr>
                <w:rFonts w:eastAsia="Batang"/>
                <w:iCs/>
                <w:szCs w:val="20"/>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iCs/>
                <w:szCs w:val="20"/>
                <w:lang w:val="en-GB" w:eastAsia="ko-KR"/>
              </w:rPr>
              <w:t xml:space="preserve"> is as defined in current specification.</w:t>
            </w:r>
          </w:p>
          <w:p w14:paraId="0E2D8E1D" w14:textId="77777777" w:rsidR="003C6116" w:rsidRPr="00FC01F7" w:rsidRDefault="003C6116" w:rsidP="001F242A">
            <w:pPr>
              <w:numPr>
                <w:ilvl w:val="2"/>
                <w:numId w:val="12"/>
              </w:numPr>
              <w:spacing w:after="0" w:line="240" w:lineRule="auto"/>
              <w:jc w:val="left"/>
              <w:rPr>
                <w:rFonts w:eastAsia="Batang"/>
                <w:szCs w:val="20"/>
                <w:lang w:val="en-GB" w:eastAsia="ko-KR"/>
              </w:rPr>
            </w:pPr>
            <w:r w:rsidRPr="00FC01F7">
              <w:rPr>
                <w:rFonts w:eastAsia="Batang"/>
                <w:iCs/>
                <w:szCs w:val="20"/>
                <w:lang w:val="en-GB" w:eastAsia="ko-KR"/>
              </w:rPr>
              <w:t xml:space="preserve">RAN4 to confirm that </w:t>
            </w:r>
            <w:proofErr w:type="spellStart"/>
            <w:r w:rsidRPr="00FC01F7">
              <w:rPr>
                <w:rFonts w:eastAsia="Batang"/>
                <w:iCs/>
                <w:szCs w:val="20"/>
                <w:lang w:val="en-GB" w:eastAsia="ko-KR"/>
              </w:rPr>
              <w:t>T_min</w:t>
            </w:r>
            <w:proofErr w:type="spellEnd"/>
            <w:r w:rsidRPr="00FC01F7">
              <w:rPr>
                <w:rFonts w:eastAsia="Batang"/>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szCs w:val="20"/>
                <w:lang w:val="en-GB" w:eastAsia="ko-KR"/>
              </w:rPr>
              <w:t>+1</w:t>
            </w:r>
          </w:p>
          <w:p w14:paraId="04B19F64" w14:textId="77777777" w:rsidR="003C6116" w:rsidRPr="00FC01F7" w:rsidRDefault="003C6116" w:rsidP="001F242A">
            <w:pPr>
              <w:numPr>
                <w:ilvl w:val="1"/>
                <w:numId w:val="12"/>
              </w:numPr>
              <w:spacing w:after="0" w:line="240" w:lineRule="auto"/>
              <w:jc w:val="left"/>
              <w:rPr>
                <w:rFonts w:eastAsia="Batang"/>
                <w:szCs w:val="20"/>
                <w:lang w:val="en-GB" w:eastAsia="ko-KR"/>
              </w:rPr>
            </w:pPr>
            <w:r w:rsidRPr="00FC01F7">
              <w:rPr>
                <w:rFonts w:eastAsia="Batang"/>
                <w:szCs w:val="20"/>
                <w:highlight w:val="darkYellow"/>
                <w:lang w:val="en-GB" w:eastAsia="ko-KR"/>
              </w:rPr>
              <w:t>(Working assumption)</w:t>
            </w:r>
            <w:r w:rsidRPr="00FC01F7">
              <w:rPr>
                <w:rFonts w:eastAsia="Batang"/>
                <w:szCs w:val="20"/>
                <w:lang w:val="en-GB" w:eastAsia="ko-KR"/>
              </w:rPr>
              <w:t xml:space="preserve"> T=</w:t>
            </w:r>
            <w:proofErr w:type="spellStart"/>
            <w:r w:rsidRPr="00FC01F7">
              <w:rPr>
                <w:rFonts w:eastAsia="Batang"/>
                <w:szCs w:val="20"/>
                <w:lang w:val="en-GB" w:eastAsia="ko-KR"/>
              </w:rPr>
              <w:t>T_min</w:t>
            </w:r>
            <w:proofErr w:type="spellEnd"/>
          </w:p>
          <w:p w14:paraId="2D3C834A" w14:textId="77777777" w:rsidR="003C6116" w:rsidRPr="00FC01F7" w:rsidRDefault="003C6116" w:rsidP="001F242A">
            <w:pPr>
              <w:numPr>
                <w:ilvl w:val="0"/>
                <w:numId w:val="12"/>
              </w:numPr>
              <w:spacing w:after="0" w:line="240" w:lineRule="auto"/>
              <w:jc w:val="left"/>
              <w:rPr>
                <w:rFonts w:eastAsia="Batang"/>
                <w:szCs w:val="20"/>
                <w:lang w:val="en-GB" w:eastAsia="ko-KR"/>
              </w:rPr>
            </w:pPr>
            <w:r w:rsidRPr="00FC01F7">
              <w:rPr>
                <w:rFonts w:eastAsia="Batang"/>
                <w:szCs w:val="20"/>
                <w:lang w:val="en-GB" w:eastAsia="ko-KR"/>
              </w:rPr>
              <w:t xml:space="preserve">Above applies at least for the case where </w:t>
            </w:r>
            <w:proofErr w:type="spellStart"/>
            <w:r w:rsidRPr="00FC01F7">
              <w:rPr>
                <w:rFonts w:eastAsia="Batang"/>
                <w:szCs w:val="20"/>
                <w:lang w:val="en-GB" w:eastAsia="ko-KR"/>
              </w:rPr>
              <w:t>SCell</w:t>
            </w:r>
            <w:proofErr w:type="spellEnd"/>
            <w:r w:rsidRPr="00FC01F7">
              <w:rPr>
                <w:rFonts w:eastAsia="Batang"/>
                <w:szCs w:val="20"/>
                <w:lang w:val="en-GB" w:eastAsia="ko-KR"/>
              </w:rPr>
              <w:t xml:space="preserve"> with on demand SSB transmission and cell with signalling transmission have the same numerology.</w:t>
            </w:r>
          </w:p>
          <w:p w14:paraId="05857E0F" w14:textId="77777777" w:rsidR="003C6116" w:rsidRPr="00FC01F7" w:rsidRDefault="003C6116" w:rsidP="003C6116">
            <w:pPr>
              <w:jc w:val="left"/>
              <w:rPr>
                <w:rFonts w:ascii="Times" w:eastAsia="Batang" w:hAnsi="Times"/>
                <w:lang w:val="en-GB" w:eastAsia="x-none"/>
              </w:rPr>
            </w:pPr>
          </w:p>
          <w:p w14:paraId="6D41C68F"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0F6B563C"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study at least the following Mux-Cases.</w:t>
            </w:r>
          </w:p>
          <w:p w14:paraId="23D8000F" w14:textId="77777777" w:rsidR="003C6116" w:rsidRPr="00FC01F7"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Mux-Case #1: No time-domain overlap between always-on SSB and on-demand SSB</w:t>
            </w:r>
          </w:p>
          <w:p w14:paraId="3844D509" w14:textId="4F921473" w:rsidR="003C6116" w:rsidRPr="00A547E9" w:rsidRDefault="003C6116" w:rsidP="001F242A">
            <w:pPr>
              <w:numPr>
                <w:ilvl w:val="0"/>
                <w:numId w:val="12"/>
              </w:numPr>
              <w:spacing w:after="0" w:line="240" w:lineRule="auto"/>
              <w:contextualSpacing/>
              <w:jc w:val="left"/>
              <w:rPr>
                <w:rFonts w:eastAsia="Malgun Gothic" w:cs="Times"/>
                <w:lang w:eastAsia="x-none"/>
              </w:rPr>
            </w:pPr>
            <w:r w:rsidRPr="00FC01F7">
              <w:rPr>
                <w:rFonts w:eastAsia="Malgun Gothic" w:cs="Times"/>
                <w:lang w:eastAsia="ko-KR"/>
              </w:rPr>
              <w:t>Mux-Case #2: Always-on SSB and on-demand SSB overlap at least in time or frequency domain</w:t>
            </w:r>
          </w:p>
        </w:tc>
      </w:tr>
    </w:tbl>
    <w:p w14:paraId="435D2175" w14:textId="77777777" w:rsidR="00EB2F8B" w:rsidRPr="00EB2F8B" w:rsidRDefault="00EB2F8B" w:rsidP="00EB2F8B">
      <w:pPr>
        <w:pStyle w:val="a0"/>
        <w:rPr>
          <w:rFonts w:eastAsiaTheme="minorEastAsia"/>
          <w:lang w:val="en-GB" w:eastAsia="zh-CN"/>
        </w:rPr>
      </w:pPr>
    </w:p>
    <w:p w14:paraId="35735DC7" w14:textId="7C9AEA92" w:rsidR="0081086B" w:rsidRDefault="0081086B" w:rsidP="003A0B1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sidR="00233CC9">
        <w:rPr>
          <w:rFonts w:eastAsiaTheme="minorEastAsia" w:cs="Times New Roman"/>
          <w:bCs w:val="0"/>
          <w:sz w:val="28"/>
          <w:szCs w:val="20"/>
          <w:lang w:val="en-GB"/>
        </w:rPr>
        <w:t>8</w:t>
      </w:r>
    </w:p>
    <w:tbl>
      <w:tblPr>
        <w:tblStyle w:val="a7"/>
        <w:tblW w:w="0" w:type="auto"/>
        <w:tblLook w:val="04A0" w:firstRow="1" w:lastRow="0" w:firstColumn="1" w:lastColumn="0" w:noHBand="0" w:noVBand="1"/>
      </w:tblPr>
      <w:tblGrid>
        <w:gridCol w:w="8296"/>
      </w:tblGrid>
      <w:tr w:rsidR="00BF0316" w:rsidRPr="00C27776" w14:paraId="2FE11B61" w14:textId="77777777" w:rsidTr="00BF0316">
        <w:tc>
          <w:tcPr>
            <w:tcW w:w="8296" w:type="dxa"/>
          </w:tcPr>
          <w:p w14:paraId="69E42410" w14:textId="77777777" w:rsidR="00BF0316" w:rsidRPr="00C27776" w:rsidRDefault="00BF0316" w:rsidP="00BF0316">
            <w:pPr>
              <w:rPr>
                <w:b/>
                <w:bCs/>
                <w:szCs w:val="20"/>
                <w:highlight w:val="green"/>
                <w:lang w:eastAsia="x-none"/>
              </w:rPr>
            </w:pPr>
            <w:r w:rsidRPr="00C27776">
              <w:rPr>
                <w:b/>
                <w:bCs/>
                <w:szCs w:val="20"/>
                <w:highlight w:val="green"/>
                <w:lang w:eastAsia="x-none"/>
              </w:rPr>
              <w:t>Agreement</w:t>
            </w:r>
          </w:p>
          <w:p w14:paraId="7048731E" w14:textId="77777777" w:rsidR="00BF0316" w:rsidRPr="00C27776" w:rsidRDefault="00BF0316"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lastRenderedPageBreak/>
              <w:t>Update the previous RAN1 agreement as follows.</w:t>
            </w:r>
          </w:p>
          <w:p w14:paraId="26754906" w14:textId="77777777" w:rsidR="00BF0316" w:rsidRPr="00C27776" w:rsidRDefault="00BF0316" w:rsidP="001F242A">
            <w:pPr>
              <w:pStyle w:val="af4"/>
              <w:widowControl/>
              <w:numPr>
                <w:ilvl w:val="1"/>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At least support L1 measurement based on on-demand SSB </w:t>
            </w:r>
          </w:p>
          <w:p w14:paraId="7C7F4038" w14:textId="77777777" w:rsidR="00BF0316" w:rsidRPr="00C27776" w:rsidRDefault="00BF0316" w:rsidP="001F242A">
            <w:pPr>
              <w:pStyle w:val="af4"/>
              <w:widowControl/>
              <w:numPr>
                <w:ilvl w:val="2"/>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For L1 measurement based on on-demand SSB, periodic, semi-persistent, </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and aperiodic</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 xml:space="preserve"> L1 measurement reports based on existing CSI framework are supported.</w:t>
            </w:r>
          </w:p>
          <w:p w14:paraId="38CFAAC4" w14:textId="77777777" w:rsidR="00BF0316" w:rsidRPr="00C27776" w:rsidRDefault="00BF0316" w:rsidP="001F242A">
            <w:pPr>
              <w:pStyle w:val="af4"/>
              <w:widowControl/>
              <w:numPr>
                <w:ilvl w:val="3"/>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on potential enhancements of CSI report configuration and/or triggering/activation mechanisms for L1 measurement based on on-demand SSB</w:t>
            </w:r>
          </w:p>
          <w:p w14:paraId="11D6F5F3" w14:textId="77777777" w:rsidR="00BF0316" w:rsidRPr="00C27776" w:rsidRDefault="00BF0316" w:rsidP="001F242A">
            <w:pPr>
              <w:pStyle w:val="af4"/>
              <w:widowControl/>
              <w:numPr>
                <w:ilvl w:val="3"/>
                <w:numId w:val="12"/>
              </w:numPr>
              <w:spacing w:after="160" w:line="256" w:lineRule="auto"/>
              <w:ind w:firstLineChars="0"/>
              <w:contextualSpacing/>
              <w:rPr>
                <w:rFonts w:ascii="Times New Roman" w:eastAsia="Malgun Gothic" w:hAnsi="Times New Roman"/>
                <w:color w:val="FF0000"/>
                <w:sz w:val="20"/>
                <w:szCs w:val="20"/>
              </w:rPr>
            </w:pPr>
            <w:r w:rsidRPr="00C27776">
              <w:rPr>
                <w:rFonts w:ascii="Times New Roman" w:eastAsia="Malgun Gothic" w:hAnsi="Times New Roman"/>
                <w:color w:val="FF0000"/>
                <w:sz w:val="20"/>
                <w:szCs w:val="20"/>
              </w:rPr>
              <w:t>The support of LTM is a separate discussion point</w:t>
            </w:r>
          </w:p>
          <w:p w14:paraId="7F21505F" w14:textId="77777777" w:rsidR="00BF0316" w:rsidRPr="00C27776" w:rsidRDefault="00BF0316" w:rsidP="00233CC9">
            <w:pPr>
              <w:pStyle w:val="a0"/>
              <w:rPr>
                <w:rFonts w:eastAsiaTheme="minorEastAsia"/>
                <w:szCs w:val="20"/>
                <w:lang w:val="en-GB" w:eastAsia="zh-CN"/>
              </w:rPr>
            </w:pPr>
          </w:p>
          <w:p w14:paraId="3C1553FC" w14:textId="77777777" w:rsidR="00DD706B" w:rsidRPr="00C27776" w:rsidRDefault="00DD706B" w:rsidP="00DD706B">
            <w:pPr>
              <w:rPr>
                <w:b/>
                <w:bCs/>
                <w:szCs w:val="20"/>
                <w:highlight w:val="green"/>
                <w:lang w:eastAsia="x-none"/>
              </w:rPr>
            </w:pPr>
            <w:r w:rsidRPr="00C27776">
              <w:rPr>
                <w:b/>
                <w:bCs/>
                <w:szCs w:val="20"/>
                <w:highlight w:val="green"/>
                <w:lang w:eastAsia="x-none"/>
              </w:rPr>
              <w:t>Agreement</w:t>
            </w:r>
          </w:p>
          <w:p w14:paraId="1943AD9C" w14:textId="77777777" w:rsidR="00DD706B" w:rsidRPr="00C27776" w:rsidRDefault="00DD706B"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w:t>
            </w:r>
            <w:proofErr w:type="spellStart"/>
            <w:r w:rsidRPr="00C27776">
              <w:rPr>
                <w:szCs w:val="20"/>
              </w:rPr>
              <w:t>SCell</w:t>
            </w:r>
            <w:proofErr w:type="spellEnd"/>
            <w:r w:rsidRPr="00C27776">
              <w:rPr>
                <w:szCs w:val="20"/>
              </w:rPr>
              <w:t xml:space="preserve"> operation</w:t>
            </w:r>
            <w:r w:rsidRPr="00C27776">
              <w:rPr>
                <w:szCs w:val="20"/>
                <w:lang w:eastAsia="ko-KR"/>
              </w:rPr>
              <w:t>,</w:t>
            </w:r>
          </w:p>
          <w:p w14:paraId="546802F3" w14:textId="77777777" w:rsidR="00DD706B" w:rsidRPr="00C27776" w:rsidRDefault="00DD706B"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 xml:space="preserve">Support RRC based signaling to indicate on-demand SSB transmission on the cell at least for the case where </w:t>
            </w:r>
            <w:r w:rsidRPr="00C27776">
              <w:rPr>
                <w:rFonts w:ascii="Times New Roman" w:eastAsia="Malgun Gothic" w:hAnsi="Times New Roman"/>
                <w:sz w:val="20"/>
                <w:szCs w:val="20"/>
                <w:lang w:eastAsia="ko-KR"/>
              </w:rPr>
              <w:t xml:space="preserve">this RRC also configures the </w:t>
            </w:r>
            <w:proofErr w:type="spellStart"/>
            <w:r w:rsidRPr="00C27776">
              <w:rPr>
                <w:rFonts w:ascii="Times New Roman" w:eastAsia="Malgun Gothic" w:hAnsi="Times New Roman"/>
                <w:sz w:val="20"/>
                <w:szCs w:val="20"/>
                <w:lang w:eastAsia="ko-KR"/>
              </w:rPr>
              <w:t>SCell</w:t>
            </w:r>
            <w:proofErr w:type="spellEnd"/>
            <w:r w:rsidRPr="00C27776">
              <w:rPr>
                <w:rFonts w:ascii="Times New Roman" w:eastAsia="Malgun Gothic" w:hAnsi="Times New Roman"/>
                <w:sz w:val="20"/>
                <w:szCs w:val="20"/>
                <w:lang w:eastAsia="ko-KR"/>
              </w:rPr>
              <w:t xml:space="preserve">, activates the </w:t>
            </w:r>
            <w:proofErr w:type="spellStart"/>
            <w:r w:rsidRPr="00C27776">
              <w:rPr>
                <w:rFonts w:ascii="Times New Roman" w:eastAsia="Malgun Gothic" w:hAnsi="Times New Roman"/>
                <w:sz w:val="20"/>
                <w:szCs w:val="20"/>
                <w:lang w:eastAsia="ko-KR"/>
              </w:rPr>
              <w:t>SCell</w:t>
            </w:r>
            <w:proofErr w:type="spellEnd"/>
            <w:r w:rsidRPr="00C27776">
              <w:rPr>
                <w:rFonts w:ascii="Times New Roman" w:eastAsia="Malgun Gothic" w:hAnsi="Times New Roman"/>
                <w:sz w:val="20"/>
                <w:szCs w:val="20"/>
                <w:lang w:eastAsia="ko-KR"/>
              </w:rPr>
              <w:t>, and provides on-demand SSB configuration</w:t>
            </w:r>
            <w:r w:rsidRPr="00C27776">
              <w:rPr>
                <w:rFonts w:ascii="Times New Roman" w:eastAsia="Malgun Gothic" w:hAnsi="Times New Roman"/>
                <w:sz w:val="20"/>
                <w:szCs w:val="20"/>
              </w:rPr>
              <w:t>.</w:t>
            </w:r>
          </w:p>
          <w:p w14:paraId="354616D8" w14:textId="77777777" w:rsidR="00DD706B" w:rsidRPr="00C27776" w:rsidRDefault="00DD706B" w:rsidP="001F242A">
            <w:pPr>
              <w:pStyle w:val="af4"/>
              <w:widowControl/>
              <w:numPr>
                <w:ilvl w:val="1"/>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Whether to support RRC based signaling for other cases.</w:t>
            </w:r>
          </w:p>
          <w:p w14:paraId="5CE72BE4" w14:textId="77777777" w:rsidR="00DD706B" w:rsidRPr="00C27776" w:rsidRDefault="00DD706B"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Support MAC CE based signaling to indicate on-demand SSB transmission on the cell for Scenarios #2 and #2A.</w:t>
            </w:r>
          </w:p>
          <w:p w14:paraId="2B8BB859" w14:textId="64A4E41F" w:rsidR="00DD706B" w:rsidRDefault="00DD706B" w:rsidP="002D52EF">
            <w:pPr>
              <w:spacing w:after="160" w:line="256" w:lineRule="auto"/>
              <w:contextualSpacing/>
              <w:rPr>
                <w:rFonts w:eastAsia="Malgun Gothic"/>
                <w:szCs w:val="20"/>
              </w:rPr>
            </w:pPr>
            <w:r w:rsidRPr="00C27776">
              <w:rPr>
                <w:rFonts w:eastAsia="Malgun Gothic"/>
                <w:szCs w:val="20"/>
              </w:rPr>
              <w:t>Note: Deactivation and adaptation of on-demand SSB transmission can be separately discussed.</w:t>
            </w:r>
          </w:p>
          <w:p w14:paraId="24D053DA" w14:textId="77777777" w:rsidR="002D52EF" w:rsidRPr="00C27776" w:rsidRDefault="002D52EF" w:rsidP="00C27776">
            <w:pPr>
              <w:spacing w:after="160" w:line="256" w:lineRule="auto"/>
              <w:contextualSpacing/>
              <w:rPr>
                <w:rFonts w:eastAsia="Malgun Gothic"/>
                <w:szCs w:val="20"/>
              </w:rPr>
            </w:pPr>
          </w:p>
          <w:p w14:paraId="0FA70468"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560D204" w14:textId="77777777" w:rsidR="00FD5E6E" w:rsidRPr="00C27776" w:rsidRDefault="00FD5E6E" w:rsidP="00C27776">
            <w:pPr>
              <w:pStyle w:val="af4"/>
              <w:spacing w:after="160" w:line="256" w:lineRule="auto"/>
              <w:ind w:firstLineChars="0" w:firstLine="0"/>
              <w:contextualSpacing/>
              <w:rPr>
                <w:rFonts w:ascii="Times New Roman" w:eastAsia="Malgun Gothic" w:hAnsi="Times New Roman"/>
                <w:sz w:val="20"/>
                <w:szCs w:val="20"/>
              </w:rPr>
            </w:pPr>
            <w:r w:rsidRPr="00C27776">
              <w:rPr>
                <w:rFonts w:ascii="Times New Roman" w:hAnsi="Times New Roman"/>
                <w:sz w:val="20"/>
                <w:szCs w:val="20"/>
                <w:lang w:eastAsia="ko-KR"/>
              </w:rPr>
              <w:t>For</w:t>
            </w:r>
            <w:r w:rsidRPr="00C27776">
              <w:rPr>
                <w:rFonts w:ascii="Times New Roman" w:hAnsi="Times New Roman"/>
                <w:sz w:val="20"/>
                <w:szCs w:val="20"/>
              </w:rPr>
              <w:t xml:space="preserve"> a cell supporting on-demand SSB </w:t>
            </w:r>
            <w:proofErr w:type="spellStart"/>
            <w:r w:rsidRPr="00C27776">
              <w:rPr>
                <w:rFonts w:ascii="Times New Roman" w:hAnsi="Times New Roman"/>
                <w:sz w:val="20"/>
                <w:szCs w:val="20"/>
              </w:rPr>
              <w:t>S</w:t>
            </w:r>
            <w:r w:rsidRPr="00C27776">
              <w:rPr>
                <w:rFonts w:ascii="Times New Roman" w:hAnsi="Times New Roman"/>
                <w:sz w:val="20"/>
                <w:szCs w:val="20"/>
                <w:lang w:eastAsia="ko-KR"/>
              </w:rPr>
              <w:t>C</w:t>
            </w:r>
            <w:r w:rsidRPr="00C27776">
              <w:rPr>
                <w:rFonts w:ascii="Times New Roman" w:hAnsi="Times New Roman"/>
                <w:sz w:val="20"/>
                <w:szCs w:val="20"/>
              </w:rPr>
              <w:t>ell</w:t>
            </w:r>
            <w:proofErr w:type="spellEnd"/>
            <w:r w:rsidRPr="00C27776">
              <w:rPr>
                <w:rFonts w:ascii="Times New Roman" w:hAnsi="Times New Roman"/>
                <w:sz w:val="20"/>
                <w:szCs w:val="20"/>
              </w:rPr>
              <w:t xml:space="preserve"> operation</w:t>
            </w:r>
            <w:r w:rsidRPr="00C27776">
              <w:rPr>
                <w:rFonts w:ascii="Times New Roman" w:hAnsi="Times New Roman"/>
                <w:sz w:val="20"/>
                <w:szCs w:val="20"/>
                <w:lang w:eastAsia="ko-KR"/>
              </w:rPr>
              <w:t>,</w:t>
            </w:r>
            <w:r w:rsidRPr="00C27776">
              <w:rPr>
                <w:rFonts w:ascii="Times New Roman" w:eastAsia="Malgun Gothic" w:hAnsi="Times New Roman"/>
                <w:sz w:val="20"/>
                <w:szCs w:val="20"/>
              </w:rPr>
              <w:t xml:space="preserve"> a</w:t>
            </w:r>
            <w:r w:rsidRPr="00C27776">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E659AD3"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Periodicity of the on-demand SSB</w:t>
            </w:r>
          </w:p>
          <w:p w14:paraId="5AF17368"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Any other relevant parameters</w:t>
            </w:r>
          </w:p>
          <w:p w14:paraId="7BE5460D" w14:textId="77777777" w:rsidR="00FD5E6E" w:rsidRPr="00C27776" w:rsidRDefault="00FD5E6E" w:rsidP="00FD5E6E">
            <w:pPr>
              <w:rPr>
                <w:szCs w:val="20"/>
                <w:lang w:eastAsia="x-none"/>
              </w:rPr>
            </w:pPr>
          </w:p>
          <w:p w14:paraId="25BD68CB"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6E6A0830" w14:textId="77777777" w:rsidR="00FD5E6E" w:rsidRPr="00C27776" w:rsidRDefault="00FD5E6E"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w:t>
            </w:r>
            <w:proofErr w:type="spellStart"/>
            <w:r w:rsidRPr="00C27776">
              <w:rPr>
                <w:szCs w:val="20"/>
              </w:rPr>
              <w:t>SCell</w:t>
            </w:r>
            <w:proofErr w:type="spellEnd"/>
            <w:r w:rsidRPr="00C27776">
              <w:rPr>
                <w:szCs w:val="20"/>
              </w:rPr>
              <w:t xml:space="preserve"> operation</w:t>
            </w:r>
            <w:r w:rsidRPr="00C27776">
              <w:rPr>
                <w:szCs w:val="20"/>
                <w:lang w:eastAsia="ko-KR"/>
              </w:rPr>
              <w:t>, at least the following is supported</w:t>
            </w:r>
          </w:p>
          <w:p w14:paraId="74C90E79"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On-demand SSB on the cell is not located on synchronization raster.</w:t>
            </w:r>
          </w:p>
          <w:p w14:paraId="603D2DAB"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On-demand SSB on the cell is non-cell-defining SSB </w:t>
            </w:r>
          </w:p>
          <w:p w14:paraId="260DE0C0" w14:textId="05F9037F" w:rsidR="00FD5E6E" w:rsidRDefault="00FD5E6E" w:rsidP="002D52EF">
            <w:pPr>
              <w:spacing w:after="160" w:line="256" w:lineRule="auto"/>
              <w:contextualSpacing/>
              <w:rPr>
                <w:rFonts w:eastAsia="Malgun Gothic"/>
                <w:szCs w:val="20"/>
                <w:lang w:eastAsia="ko-KR"/>
              </w:rPr>
            </w:pPr>
            <w:r w:rsidRPr="00C27776">
              <w:rPr>
                <w:rFonts w:eastAsia="Malgun Gothic"/>
                <w:szCs w:val="20"/>
                <w:lang w:eastAsia="ko-KR"/>
              </w:rPr>
              <w:t>FFS: Additional support of OD-SSB for CD-SSB located on sync-raster</w:t>
            </w:r>
          </w:p>
          <w:p w14:paraId="3D07D563" w14:textId="77777777" w:rsidR="002D52EF" w:rsidRPr="00C27776" w:rsidRDefault="002D52EF" w:rsidP="00C27776">
            <w:pPr>
              <w:spacing w:after="160" w:line="256" w:lineRule="auto"/>
              <w:contextualSpacing/>
              <w:rPr>
                <w:rFonts w:eastAsia="Malgun Gothic"/>
                <w:szCs w:val="20"/>
              </w:rPr>
            </w:pPr>
          </w:p>
          <w:p w14:paraId="6EDC2F4C"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00F6B6D" w14:textId="77777777" w:rsidR="00FD5E6E" w:rsidRPr="00C27776" w:rsidRDefault="00FD5E6E" w:rsidP="00C27776">
            <w:pPr>
              <w:spacing w:after="160" w:line="256" w:lineRule="auto"/>
              <w:contextualSpacing/>
              <w:rPr>
                <w:rFonts w:eastAsia="Malgun Gothic"/>
                <w:szCs w:val="20"/>
              </w:rPr>
            </w:pPr>
            <w:r w:rsidRPr="00C27776">
              <w:rPr>
                <w:szCs w:val="20"/>
                <w:lang w:eastAsia="ko-KR"/>
              </w:rPr>
              <w:t>Support L3 measurement based on on-demand SSB</w:t>
            </w:r>
          </w:p>
          <w:p w14:paraId="3A98EEF8" w14:textId="77777777" w:rsidR="00FD5E6E" w:rsidRPr="00C27776" w:rsidRDefault="00FD5E6E" w:rsidP="001F242A">
            <w:pPr>
              <w:pStyle w:val="af4"/>
              <w:widowControl/>
              <w:numPr>
                <w:ilvl w:val="0"/>
                <w:numId w:val="12"/>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Further work on L3 measurement is up to RAN2/RAN4</w:t>
            </w:r>
          </w:p>
          <w:p w14:paraId="698BC771" w14:textId="77777777" w:rsidR="002D52EF" w:rsidRDefault="002D52EF" w:rsidP="00FD5E6E">
            <w:pPr>
              <w:rPr>
                <w:b/>
                <w:bCs/>
                <w:szCs w:val="20"/>
                <w:highlight w:val="green"/>
                <w:lang w:eastAsia="x-none"/>
              </w:rPr>
            </w:pPr>
          </w:p>
          <w:p w14:paraId="4B8E6EA0" w14:textId="0F55CC50" w:rsidR="00FD5E6E" w:rsidRPr="00C27776" w:rsidRDefault="00FD5E6E" w:rsidP="00FD5E6E">
            <w:pPr>
              <w:rPr>
                <w:b/>
                <w:bCs/>
                <w:szCs w:val="20"/>
                <w:highlight w:val="green"/>
                <w:lang w:eastAsia="x-none"/>
              </w:rPr>
            </w:pPr>
            <w:r w:rsidRPr="00C27776">
              <w:rPr>
                <w:b/>
                <w:bCs/>
                <w:szCs w:val="20"/>
                <w:highlight w:val="green"/>
                <w:lang w:eastAsia="x-none"/>
              </w:rPr>
              <w:t>Agreement</w:t>
            </w:r>
          </w:p>
          <w:p w14:paraId="3236D129" w14:textId="326F249A" w:rsidR="00FD5E6E" w:rsidRDefault="00FD5E6E" w:rsidP="00FD5E6E">
            <w:pPr>
              <w:rPr>
                <w:szCs w:val="20"/>
                <w:highlight w:val="green"/>
                <w:lang w:eastAsia="x-none"/>
              </w:rPr>
            </w:pPr>
            <w:r w:rsidRPr="00C27776">
              <w:rPr>
                <w:szCs w:val="20"/>
                <w:lang w:eastAsia="x-none"/>
              </w:rPr>
              <w:t xml:space="preserve">LS to RAN2 for on-demand SSB </w:t>
            </w:r>
            <w:proofErr w:type="spellStart"/>
            <w:r w:rsidRPr="00C27776">
              <w:rPr>
                <w:szCs w:val="20"/>
                <w:lang w:eastAsia="x-none"/>
              </w:rPr>
              <w:t>SCell</w:t>
            </w:r>
            <w:proofErr w:type="spellEnd"/>
            <w:r w:rsidRPr="00C27776">
              <w:rPr>
                <w:szCs w:val="20"/>
                <w:lang w:eastAsia="x-none"/>
              </w:rPr>
              <w:t xml:space="preserve"> operation is agreed. </w:t>
            </w:r>
            <w:r w:rsidRPr="00C27776">
              <w:rPr>
                <w:szCs w:val="20"/>
                <w:highlight w:val="green"/>
                <w:lang w:eastAsia="x-none"/>
              </w:rPr>
              <w:t>Final LS in R1-2407438.</w:t>
            </w:r>
          </w:p>
          <w:p w14:paraId="6CDBE6A8" w14:textId="77777777" w:rsidR="002D52EF" w:rsidRPr="00C27776" w:rsidRDefault="002D52EF" w:rsidP="00FD5E6E">
            <w:pPr>
              <w:rPr>
                <w:szCs w:val="20"/>
                <w:lang w:eastAsia="x-none"/>
              </w:rPr>
            </w:pPr>
          </w:p>
          <w:p w14:paraId="479B1CED" w14:textId="77777777" w:rsidR="00FD5E6E" w:rsidRPr="00C27776" w:rsidRDefault="00FD5E6E" w:rsidP="00FD5E6E">
            <w:pPr>
              <w:rPr>
                <w:b/>
                <w:bCs/>
                <w:szCs w:val="20"/>
                <w:lang w:eastAsia="x-none"/>
              </w:rPr>
            </w:pPr>
            <w:r w:rsidRPr="00C27776">
              <w:rPr>
                <w:b/>
                <w:bCs/>
                <w:szCs w:val="20"/>
                <w:highlight w:val="green"/>
                <w:lang w:eastAsia="x-none"/>
              </w:rPr>
              <w:t>Agreement</w:t>
            </w:r>
          </w:p>
          <w:p w14:paraId="24B19208" w14:textId="77777777" w:rsidR="00FD5E6E" w:rsidRPr="00C27776" w:rsidRDefault="00FD5E6E" w:rsidP="00FD5E6E">
            <w:pPr>
              <w:spacing w:after="160" w:line="256" w:lineRule="auto"/>
              <w:contextualSpacing/>
              <w:rPr>
                <w:rFonts w:eastAsia="Malgun Gothic"/>
                <w:szCs w:val="20"/>
                <w:lang w:eastAsia="ko-KR"/>
              </w:rPr>
            </w:pPr>
            <w:r w:rsidRPr="00C27776">
              <w:rPr>
                <w:rFonts w:eastAsia="Malgun Gothic"/>
                <w:szCs w:val="20"/>
                <w:lang w:eastAsia="ko-KR"/>
              </w:rPr>
              <w:t xml:space="preserve">The previous RAN1 agreement made in RAN1#117 is </w:t>
            </w:r>
            <w:r w:rsidRPr="00C27776">
              <w:rPr>
                <w:rFonts w:eastAsia="Malgun Gothic"/>
                <w:color w:val="FF0000"/>
                <w:szCs w:val="20"/>
                <w:lang w:eastAsia="ko-KR"/>
              </w:rPr>
              <w:t xml:space="preserve">revised </w:t>
            </w:r>
            <w:r w:rsidRPr="00C27776">
              <w:rPr>
                <w:rFonts w:eastAsia="Malgun Gothic"/>
                <w:szCs w:val="20"/>
                <w:lang w:eastAsia="ko-KR"/>
              </w:rPr>
              <w:t>as follows.</w:t>
            </w:r>
          </w:p>
          <w:p w14:paraId="4B3BFFE4" w14:textId="77777777" w:rsidR="00FD5E6E" w:rsidRPr="00C27776" w:rsidRDefault="00FD5E6E" w:rsidP="001F242A">
            <w:pPr>
              <w:numPr>
                <w:ilvl w:val="0"/>
                <w:numId w:val="12"/>
              </w:numPr>
              <w:spacing w:after="0" w:line="240" w:lineRule="auto"/>
              <w:contextualSpacing/>
              <w:rPr>
                <w:szCs w:val="20"/>
                <w:lang w:eastAsia="ko-KR"/>
              </w:rPr>
            </w:pPr>
            <w:r w:rsidRPr="00C27776">
              <w:rPr>
                <w:szCs w:val="20"/>
                <w:lang w:eastAsia="ko-KR"/>
              </w:rPr>
              <w:lastRenderedPageBreak/>
              <w:t xml:space="preserve">For SSB burst(s) indicated by on-demand SSB </w:t>
            </w:r>
            <w:proofErr w:type="spellStart"/>
            <w:r w:rsidRPr="00C27776">
              <w:rPr>
                <w:szCs w:val="20"/>
                <w:lang w:eastAsia="ko-KR"/>
              </w:rPr>
              <w:t>SCell</w:t>
            </w:r>
            <w:proofErr w:type="spellEnd"/>
            <w:r w:rsidRPr="00C27776">
              <w:rPr>
                <w:szCs w:val="20"/>
                <w:lang w:eastAsia="ko-KR"/>
              </w:rPr>
              <w:t xml:space="preserve"> operation via MAC CE, UE expects that on-demand SSB burst(s) is transmitted from time instance A which is determined as follows.</w:t>
            </w:r>
          </w:p>
          <w:p w14:paraId="57D4B680" w14:textId="77777777" w:rsidR="00FD5E6E" w:rsidRPr="00C27776" w:rsidRDefault="00FD5E6E" w:rsidP="001F242A">
            <w:pPr>
              <w:numPr>
                <w:ilvl w:val="1"/>
                <w:numId w:val="12"/>
              </w:numPr>
              <w:spacing w:after="0" w:line="240" w:lineRule="auto"/>
              <w:contextualSpacing/>
              <w:rPr>
                <w:szCs w:val="20"/>
                <w:lang w:eastAsia="ko-KR"/>
              </w:rPr>
            </w:pPr>
            <w:r w:rsidRPr="00C27776">
              <w:rPr>
                <w:szCs w:val="20"/>
                <w:lang w:eastAsia="ko-KR"/>
              </w:rPr>
              <w:t xml:space="preserve">Alt 3-1: Time instance A is </w:t>
            </w:r>
            <w:r w:rsidRPr="00C27776">
              <w:rPr>
                <w:color w:val="FF0000"/>
                <w:szCs w:val="20"/>
                <w:lang w:eastAsia="ko-KR"/>
              </w:rPr>
              <w:t xml:space="preserve">the beginning of the first slot containing [candidate SSB index 0 or the first actually transmitted SSB index] of on-demand SSB burst </w:t>
            </w:r>
            <w:r w:rsidRPr="00C27776">
              <w:rPr>
                <w:strike/>
                <w:color w:val="FF0000"/>
                <w:szCs w:val="20"/>
                <w:lang w:eastAsia="ko-KR"/>
              </w:rPr>
              <w:t xml:space="preserve">[the slot boundary of] the first SSB time domain position [of actually transmitted on-demand SSB burst] </w:t>
            </w:r>
            <w:r w:rsidRPr="00C27776">
              <w:rPr>
                <w:szCs w:val="20"/>
                <w:lang w:eastAsia="ko-KR"/>
              </w:rPr>
              <w:t xml:space="preserve">which is </w:t>
            </w:r>
            <w:r w:rsidRPr="00C27776">
              <w:rPr>
                <w:color w:val="FF0000"/>
                <w:szCs w:val="20"/>
                <w:highlight w:val="darkYellow"/>
                <w:lang w:eastAsia="ko-KR"/>
              </w:rPr>
              <w:t>at least</w:t>
            </w:r>
            <w:r w:rsidRPr="00C27776">
              <w:rPr>
                <w:szCs w:val="20"/>
                <w:lang w:eastAsia="ko-KR"/>
              </w:rPr>
              <w:t xml:space="preserve"> T </w:t>
            </w:r>
            <w:r w:rsidRPr="00C27776">
              <w:rPr>
                <w:strike/>
                <w:color w:val="FF0000"/>
                <w:szCs w:val="20"/>
                <w:lang w:eastAsia="ko-KR"/>
              </w:rPr>
              <w:t>[</w:t>
            </w:r>
            <w:r w:rsidRPr="00C27776">
              <w:rPr>
                <w:szCs w:val="20"/>
                <w:lang w:eastAsia="ko-KR"/>
              </w:rPr>
              <w:t xml:space="preserve">slots </w:t>
            </w:r>
            <w:r w:rsidRPr="00C27776">
              <w:rPr>
                <w:strike/>
                <w:color w:val="FF0000"/>
                <w:szCs w:val="20"/>
                <w:lang w:eastAsia="ko-KR"/>
              </w:rPr>
              <w:t>or symbols]</w:t>
            </w:r>
            <w:r w:rsidRPr="00C27776">
              <w:rPr>
                <w:szCs w:val="20"/>
                <w:lang w:eastAsia="ko-KR"/>
              </w:rPr>
              <w:t xml:space="preserve"> after the </w:t>
            </w:r>
            <w:r w:rsidRPr="00C27776">
              <w:rPr>
                <w:strike/>
                <w:color w:val="FF0000"/>
                <w:szCs w:val="20"/>
                <w:lang w:eastAsia="ko-KR"/>
              </w:rPr>
              <w:t>[</w:t>
            </w:r>
            <w:r w:rsidRPr="00C27776">
              <w:rPr>
                <w:szCs w:val="20"/>
                <w:lang w:eastAsia="ko-KR"/>
              </w:rPr>
              <w:t xml:space="preserve">slot </w:t>
            </w:r>
            <w:r w:rsidRPr="00C27776">
              <w:rPr>
                <w:strike/>
                <w:color w:val="FF0000"/>
                <w:szCs w:val="20"/>
                <w:lang w:eastAsia="ko-KR"/>
              </w:rPr>
              <w:t xml:space="preserve">or symbol] </w:t>
            </w:r>
            <w:r w:rsidRPr="00C27776">
              <w:rPr>
                <w:szCs w:val="20"/>
                <w:lang w:eastAsia="ko-KR"/>
              </w:rPr>
              <w:t xml:space="preserve">where UE receives a </w:t>
            </w:r>
            <w:proofErr w:type="spellStart"/>
            <w:r w:rsidRPr="00C27776">
              <w:rPr>
                <w:szCs w:val="20"/>
                <w:lang w:eastAsia="ko-KR"/>
              </w:rPr>
              <w:t>signalling</w:t>
            </w:r>
            <w:proofErr w:type="spellEnd"/>
            <w:r w:rsidRPr="00C27776">
              <w:rPr>
                <w:szCs w:val="20"/>
                <w:lang w:eastAsia="ko-KR"/>
              </w:rPr>
              <w:t xml:space="preserve"> from </w:t>
            </w:r>
            <w:proofErr w:type="spellStart"/>
            <w:r w:rsidRPr="00C27776">
              <w:rPr>
                <w:szCs w:val="20"/>
                <w:lang w:eastAsia="ko-KR"/>
              </w:rPr>
              <w:t>gNB</w:t>
            </w:r>
            <w:proofErr w:type="spellEnd"/>
            <w:r w:rsidRPr="00C27776">
              <w:rPr>
                <w:szCs w:val="20"/>
                <w:lang w:eastAsia="ko-KR"/>
              </w:rPr>
              <w:t xml:space="preserve"> to indicate on-demand SSB transmission</w:t>
            </w:r>
          </w:p>
          <w:p w14:paraId="166A4330" w14:textId="77777777" w:rsidR="00FD5E6E" w:rsidRPr="00C27776" w:rsidRDefault="00FD5E6E" w:rsidP="001F242A">
            <w:pPr>
              <w:numPr>
                <w:ilvl w:val="2"/>
                <w:numId w:val="12"/>
              </w:numPr>
              <w:spacing w:after="0" w:line="240" w:lineRule="auto"/>
              <w:contextualSpacing/>
              <w:rPr>
                <w:szCs w:val="20"/>
                <w:lang w:eastAsia="ko-KR"/>
              </w:rPr>
            </w:pPr>
            <w:r w:rsidRPr="00C27776">
              <w:rPr>
                <w:szCs w:val="20"/>
                <w:lang w:eastAsia="ko-KR"/>
              </w:rPr>
              <w:t xml:space="preserve">The SSB time domain positions of on-demand SSB burst are configured by </w:t>
            </w:r>
            <w:proofErr w:type="spellStart"/>
            <w:r w:rsidRPr="00C27776">
              <w:rPr>
                <w:szCs w:val="20"/>
                <w:lang w:eastAsia="ko-KR"/>
              </w:rPr>
              <w:t>gNB</w:t>
            </w:r>
            <w:proofErr w:type="spellEnd"/>
            <w:r w:rsidRPr="00C27776">
              <w:rPr>
                <w:szCs w:val="20"/>
                <w:lang w:eastAsia="ko-KR"/>
              </w:rPr>
              <w:t>.</w:t>
            </w:r>
          </w:p>
          <w:p w14:paraId="05A0577E" w14:textId="77777777" w:rsidR="00FD5E6E" w:rsidRPr="00C27776" w:rsidRDefault="00FD5E6E" w:rsidP="001F242A">
            <w:pPr>
              <w:numPr>
                <w:ilvl w:val="1"/>
                <w:numId w:val="12"/>
              </w:numPr>
              <w:spacing w:after="0" w:line="240" w:lineRule="auto"/>
              <w:contextualSpacing/>
              <w:rPr>
                <w:strike/>
                <w:color w:val="FF0000"/>
                <w:szCs w:val="20"/>
                <w:lang w:eastAsia="ko-KR"/>
              </w:rPr>
            </w:pPr>
            <w:r w:rsidRPr="00C27776">
              <w:rPr>
                <w:strike/>
                <w:color w:val="FF0000"/>
                <w:szCs w:val="20"/>
                <w:lang w:eastAsia="ko-KR"/>
              </w:rPr>
              <w:t>FFS: Details of the value of T (≥ 0) including possibility of T comprising of multiple components</w:t>
            </w:r>
          </w:p>
          <w:p w14:paraId="73492216" w14:textId="77777777" w:rsidR="00FD5E6E" w:rsidRPr="00C27776" w:rsidRDefault="00FD5E6E" w:rsidP="001F242A">
            <w:pPr>
              <w:numPr>
                <w:ilvl w:val="1"/>
                <w:numId w:val="12"/>
              </w:numPr>
              <w:spacing w:after="0" w:line="240" w:lineRule="auto"/>
              <w:contextualSpacing/>
              <w:rPr>
                <w:szCs w:val="20"/>
                <w:lang w:eastAsia="ko-KR"/>
              </w:rPr>
            </w:pPr>
            <w:r w:rsidRPr="00C27776">
              <w:rPr>
                <w:szCs w:val="20"/>
                <w:lang w:eastAsia="ko-KR"/>
              </w:rPr>
              <w:t xml:space="preserve">Note: The value of T is not less than existing timeline required for UE’s MAC CE processing for </w:t>
            </w:r>
            <w:proofErr w:type="spellStart"/>
            <w:r w:rsidRPr="00C27776">
              <w:rPr>
                <w:szCs w:val="20"/>
                <w:lang w:eastAsia="ko-KR"/>
              </w:rPr>
              <w:t>SCell</w:t>
            </w:r>
            <w:proofErr w:type="spellEnd"/>
            <w:r w:rsidRPr="00C27776">
              <w:rPr>
                <w:szCs w:val="20"/>
                <w:lang w:eastAsia="ko-KR"/>
              </w:rPr>
              <w:t xml:space="preserve"> activation </w:t>
            </w:r>
          </w:p>
          <w:p w14:paraId="57AD915D" w14:textId="77777777" w:rsidR="00FD5E6E" w:rsidRPr="00C27776" w:rsidRDefault="00FD5E6E" w:rsidP="001F242A">
            <w:pPr>
              <w:numPr>
                <w:ilvl w:val="1"/>
                <w:numId w:val="12"/>
              </w:numPr>
              <w:spacing w:after="0" w:line="240" w:lineRule="auto"/>
              <w:contextualSpacing/>
              <w:rPr>
                <w:color w:val="FF0000"/>
                <w:szCs w:val="20"/>
                <w:lang w:eastAsia="ko-KR"/>
              </w:rPr>
            </w:pPr>
            <w:r w:rsidRPr="00C27776">
              <w:rPr>
                <w:color w:val="FF0000"/>
                <w:szCs w:val="20"/>
                <w:lang w:eastAsia="ko-KR"/>
              </w:rPr>
              <w:t>(</w:t>
            </w:r>
            <w:r w:rsidRPr="00C27776">
              <w:rPr>
                <w:color w:val="FF0000"/>
                <w:szCs w:val="20"/>
                <w:highlight w:val="darkYellow"/>
                <w:lang w:eastAsia="ko-KR"/>
              </w:rPr>
              <w:t>Working assumption</w:t>
            </w:r>
            <w:r w:rsidRPr="00C27776">
              <w:rPr>
                <w:color w:val="FF0000"/>
                <w:szCs w:val="20"/>
                <w:lang w:eastAsia="ko-KR"/>
              </w:rPr>
              <w:t xml:space="preserve">): T is not less than </w:t>
            </w:r>
            <w:proofErr w:type="spellStart"/>
            <w:r w:rsidRPr="00C27776">
              <w:rPr>
                <w:color w:val="FF0000"/>
                <w:szCs w:val="20"/>
                <w:lang w:eastAsia="ko-KR"/>
              </w:rPr>
              <w:t>T_min</w:t>
            </w:r>
            <w:proofErr w:type="spellEnd"/>
            <w:r w:rsidRPr="00C27776">
              <w:rPr>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bCs/>
                <w:color w:val="FF0000"/>
                <w:szCs w:val="20"/>
                <w:lang w:eastAsia="ko-KR"/>
              </w:rPr>
              <w:t xml:space="preserve">+1 where slot </w:t>
            </w:r>
            <w:proofErr w:type="spellStart"/>
            <w:r w:rsidRPr="00C27776">
              <w:rPr>
                <w:bCs/>
                <w:i/>
                <w:iCs/>
                <w:color w:val="FF0000"/>
                <w:szCs w:val="20"/>
                <w:lang w:eastAsia="ko-KR"/>
              </w:rPr>
              <w:t>n</w:t>
            </w:r>
            <w:r w:rsidRPr="00C27776">
              <w:rPr>
                <w:bCs/>
                <w:color w:val="FF0000"/>
                <w:szCs w:val="20"/>
                <w:lang w:eastAsia="ko-KR"/>
              </w:rPr>
              <w:t>+</w:t>
            </w:r>
            <w:r w:rsidRPr="00C27776">
              <w:rPr>
                <w:bCs/>
                <w:i/>
                <w:iCs/>
                <w:color w:val="FF0000"/>
                <w:szCs w:val="20"/>
                <w:lang w:eastAsia="ko-KR"/>
              </w:rPr>
              <w:t>m</w:t>
            </w:r>
            <w:proofErr w:type="spellEnd"/>
            <w:r w:rsidRPr="00C27776">
              <w:rPr>
                <w:bCs/>
                <w:color w:val="FF0000"/>
                <w:szCs w:val="20"/>
                <w:lang w:eastAsia="ko-KR"/>
              </w:rPr>
              <w:t xml:space="preserve"> </w:t>
            </w:r>
            <w:r w:rsidRPr="00C27776">
              <w:rPr>
                <w:iCs/>
                <w:color w:val="FF0000"/>
                <w:szCs w:val="20"/>
                <w:lang w:eastAsia="ko-KR"/>
              </w:rPr>
              <w:t xml:space="preserve">is a slot indicated for PUCCH transmission with HARQ-QCK information when the UE receives MAC CE signaling to indicate on-demand SSB transmission ending in slot </w:t>
            </w:r>
            <w:r w:rsidRPr="00C27776">
              <w:rPr>
                <w:i/>
                <w:color w:val="FF0000"/>
                <w:szCs w:val="20"/>
                <w:lang w:eastAsia="ko-KR"/>
              </w:rPr>
              <w:t>n</w:t>
            </w:r>
            <w:r w:rsidRPr="00C27776">
              <w:rPr>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iCs/>
                <w:color w:val="FF0000"/>
                <w:szCs w:val="20"/>
                <w:lang w:eastAsia="ko-KR"/>
              </w:rPr>
              <w:t xml:space="preserve"> is as defined in current specification.</w:t>
            </w:r>
          </w:p>
          <w:p w14:paraId="38AE81DD" w14:textId="77777777" w:rsidR="00FD5E6E" w:rsidRPr="00C27776" w:rsidRDefault="00FD5E6E" w:rsidP="001F242A">
            <w:pPr>
              <w:numPr>
                <w:ilvl w:val="2"/>
                <w:numId w:val="12"/>
              </w:numPr>
              <w:spacing w:after="0" w:line="240" w:lineRule="auto"/>
              <w:contextualSpacing/>
              <w:rPr>
                <w:color w:val="FF0000"/>
                <w:szCs w:val="20"/>
                <w:lang w:eastAsia="ko-KR"/>
              </w:rPr>
            </w:pPr>
            <w:r w:rsidRPr="00C27776">
              <w:rPr>
                <w:iCs/>
                <w:color w:val="FF0000"/>
                <w:szCs w:val="20"/>
                <w:lang w:eastAsia="ko-KR"/>
              </w:rPr>
              <w:t xml:space="preserve">RAN4 to confirm that </w:t>
            </w:r>
            <w:proofErr w:type="spellStart"/>
            <w:r w:rsidRPr="00C27776">
              <w:rPr>
                <w:iCs/>
                <w:color w:val="FF0000"/>
                <w:szCs w:val="20"/>
                <w:lang w:eastAsia="ko-KR"/>
              </w:rPr>
              <w:t>T_min</w:t>
            </w:r>
            <w:proofErr w:type="spellEnd"/>
            <w:r w:rsidRPr="00C27776">
              <w:rPr>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color w:val="FF0000"/>
                <w:szCs w:val="20"/>
                <w:lang w:eastAsia="ko-KR"/>
              </w:rPr>
              <w:t>+1</w:t>
            </w:r>
          </w:p>
          <w:p w14:paraId="19B8D667" w14:textId="77777777" w:rsidR="00FD5E6E" w:rsidRPr="00C27776" w:rsidRDefault="00FD5E6E" w:rsidP="001F242A">
            <w:pPr>
              <w:numPr>
                <w:ilvl w:val="1"/>
                <w:numId w:val="12"/>
              </w:numPr>
              <w:spacing w:after="0" w:line="240" w:lineRule="auto"/>
              <w:contextualSpacing/>
              <w:rPr>
                <w:strike/>
                <w:color w:val="FF0000"/>
                <w:szCs w:val="20"/>
                <w:lang w:eastAsia="ko-KR"/>
              </w:rPr>
            </w:pPr>
            <w:r w:rsidRPr="00C27776">
              <w:rPr>
                <w:strike/>
                <w:color w:val="FF0000"/>
                <w:szCs w:val="20"/>
                <w:lang w:eastAsia="ko-KR"/>
              </w:rPr>
              <w:t xml:space="preserve">FFS: Whether the value of T is predefined or indicated/configured by </w:t>
            </w:r>
            <w:proofErr w:type="spellStart"/>
            <w:r w:rsidRPr="00C27776">
              <w:rPr>
                <w:strike/>
                <w:color w:val="FF0000"/>
                <w:szCs w:val="20"/>
                <w:lang w:eastAsia="ko-KR"/>
              </w:rPr>
              <w:t>gNB</w:t>
            </w:r>
            <w:proofErr w:type="spellEnd"/>
          </w:p>
          <w:p w14:paraId="6305DC19" w14:textId="77777777" w:rsidR="00FD5E6E" w:rsidRPr="00C27776" w:rsidRDefault="00FD5E6E" w:rsidP="001F242A">
            <w:pPr>
              <w:numPr>
                <w:ilvl w:val="1"/>
                <w:numId w:val="12"/>
              </w:numPr>
              <w:spacing w:after="0" w:line="240" w:lineRule="auto"/>
              <w:contextualSpacing/>
              <w:rPr>
                <w:color w:val="FF0000"/>
                <w:szCs w:val="20"/>
                <w:lang w:eastAsia="ko-KR"/>
              </w:rPr>
            </w:pPr>
            <w:r w:rsidRPr="00C27776">
              <w:rPr>
                <w:color w:val="FF0000"/>
                <w:szCs w:val="20"/>
                <w:highlight w:val="darkYellow"/>
                <w:lang w:eastAsia="ko-KR"/>
              </w:rPr>
              <w:t>(Working assumption)</w:t>
            </w:r>
            <w:r w:rsidRPr="00C27776">
              <w:rPr>
                <w:color w:val="FF0000"/>
                <w:szCs w:val="20"/>
                <w:lang w:eastAsia="ko-KR"/>
              </w:rPr>
              <w:t xml:space="preserve"> T=</w:t>
            </w:r>
            <w:proofErr w:type="spellStart"/>
            <w:r w:rsidRPr="00C27776">
              <w:rPr>
                <w:color w:val="FF0000"/>
                <w:szCs w:val="20"/>
                <w:lang w:eastAsia="ko-KR"/>
              </w:rPr>
              <w:t>T_min</w:t>
            </w:r>
            <w:proofErr w:type="spellEnd"/>
          </w:p>
          <w:p w14:paraId="72D98B23" w14:textId="77777777" w:rsidR="00FD5E6E" w:rsidRPr="00C27776" w:rsidRDefault="00FD5E6E" w:rsidP="001F242A">
            <w:pPr>
              <w:numPr>
                <w:ilvl w:val="1"/>
                <w:numId w:val="12"/>
              </w:numPr>
              <w:spacing w:after="0" w:line="240" w:lineRule="auto"/>
              <w:contextualSpacing/>
              <w:rPr>
                <w:strike/>
                <w:color w:val="FF0000"/>
                <w:szCs w:val="20"/>
                <w:lang w:eastAsia="ko-KR"/>
              </w:rPr>
            </w:pPr>
            <w:r w:rsidRPr="00C27776">
              <w:rPr>
                <w:strike/>
                <w:color w:val="FF0000"/>
                <w:szCs w:val="20"/>
                <w:lang w:eastAsia="ko-KR"/>
              </w:rPr>
              <w:t xml:space="preserve">FFS: Details of “the [slot or symbol] where UE receives a </w:t>
            </w:r>
            <w:proofErr w:type="spellStart"/>
            <w:r w:rsidRPr="00C27776">
              <w:rPr>
                <w:strike/>
                <w:color w:val="FF0000"/>
                <w:szCs w:val="20"/>
                <w:lang w:eastAsia="ko-KR"/>
              </w:rPr>
              <w:t>signalling</w:t>
            </w:r>
            <w:proofErr w:type="spellEnd"/>
            <w:r w:rsidRPr="00C27776">
              <w:rPr>
                <w:strike/>
                <w:color w:val="FF0000"/>
                <w:szCs w:val="20"/>
                <w:lang w:eastAsia="ko-KR"/>
              </w:rPr>
              <w:t xml:space="preserve"> from </w:t>
            </w:r>
            <w:proofErr w:type="spellStart"/>
            <w:r w:rsidRPr="00C27776">
              <w:rPr>
                <w:strike/>
                <w:color w:val="FF0000"/>
                <w:szCs w:val="20"/>
                <w:lang w:eastAsia="ko-KR"/>
              </w:rPr>
              <w:t>gNB</w:t>
            </w:r>
            <w:proofErr w:type="spellEnd"/>
            <w:r w:rsidRPr="00C27776">
              <w:rPr>
                <w:strike/>
                <w:color w:val="FF0000"/>
                <w:szCs w:val="20"/>
                <w:lang w:eastAsia="ko-KR"/>
              </w:rPr>
              <w:t xml:space="preserve">” or “the [slot or symbol] where UE transmits HARQ-ACK corresponding to a </w:t>
            </w:r>
            <w:proofErr w:type="spellStart"/>
            <w:r w:rsidRPr="00C27776">
              <w:rPr>
                <w:strike/>
                <w:color w:val="FF0000"/>
                <w:szCs w:val="20"/>
                <w:lang w:eastAsia="ko-KR"/>
              </w:rPr>
              <w:t>signalling</w:t>
            </w:r>
            <w:proofErr w:type="spellEnd"/>
            <w:r w:rsidRPr="00C27776">
              <w:rPr>
                <w:strike/>
                <w:color w:val="FF0000"/>
                <w:szCs w:val="20"/>
                <w:lang w:eastAsia="ko-KR"/>
              </w:rPr>
              <w:t xml:space="preserve"> from </w:t>
            </w:r>
            <w:proofErr w:type="spellStart"/>
            <w:r w:rsidRPr="00C27776">
              <w:rPr>
                <w:strike/>
                <w:color w:val="FF0000"/>
                <w:szCs w:val="20"/>
                <w:lang w:eastAsia="ko-KR"/>
              </w:rPr>
              <w:t>gNB</w:t>
            </w:r>
            <w:proofErr w:type="spellEnd"/>
            <w:r w:rsidRPr="00C27776">
              <w:rPr>
                <w:strike/>
                <w:color w:val="FF0000"/>
                <w:szCs w:val="20"/>
                <w:lang w:eastAsia="ko-KR"/>
              </w:rPr>
              <w:t xml:space="preserve"> to trigger on-demand SSB”</w:t>
            </w:r>
          </w:p>
          <w:p w14:paraId="1EBBB8AD" w14:textId="77777777" w:rsidR="00FD5E6E" w:rsidRPr="00C27776" w:rsidRDefault="00FD5E6E" w:rsidP="001F242A">
            <w:pPr>
              <w:numPr>
                <w:ilvl w:val="0"/>
                <w:numId w:val="12"/>
              </w:numPr>
              <w:spacing w:after="0" w:line="240" w:lineRule="auto"/>
              <w:contextualSpacing/>
              <w:rPr>
                <w:szCs w:val="20"/>
                <w:lang w:eastAsia="ko-KR"/>
              </w:rPr>
            </w:pPr>
            <w:r w:rsidRPr="00C27776">
              <w:rPr>
                <w:szCs w:val="20"/>
                <w:lang w:eastAsia="ko-KR"/>
              </w:rPr>
              <w:t xml:space="preserve">Above applies at least for the case where </w:t>
            </w:r>
            <w:proofErr w:type="spellStart"/>
            <w:r w:rsidRPr="00C27776">
              <w:rPr>
                <w:szCs w:val="20"/>
                <w:lang w:eastAsia="ko-KR"/>
              </w:rPr>
              <w:t>SCell</w:t>
            </w:r>
            <w:proofErr w:type="spellEnd"/>
            <w:r w:rsidRPr="00C27776">
              <w:rPr>
                <w:szCs w:val="20"/>
                <w:lang w:eastAsia="ko-KR"/>
              </w:rPr>
              <w:t xml:space="preserve"> with on demand SSB transmission and cell with </w:t>
            </w:r>
            <w:proofErr w:type="spellStart"/>
            <w:r w:rsidRPr="00C27776">
              <w:rPr>
                <w:szCs w:val="20"/>
                <w:lang w:eastAsia="ko-KR"/>
              </w:rPr>
              <w:t>signalling</w:t>
            </w:r>
            <w:proofErr w:type="spellEnd"/>
            <w:r w:rsidRPr="00C27776">
              <w:rPr>
                <w:szCs w:val="20"/>
                <w:lang w:eastAsia="ko-KR"/>
              </w:rPr>
              <w:t xml:space="preserve"> transmission have the same numerology.</w:t>
            </w:r>
          </w:p>
          <w:p w14:paraId="2F3554ED" w14:textId="77777777" w:rsidR="00DD706B" w:rsidRPr="00C27776" w:rsidRDefault="00DD706B" w:rsidP="00233CC9">
            <w:pPr>
              <w:pStyle w:val="a0"/>
              <w:rPr>
                <w:rFonts w:eastAsiaTheme="minorEastAsia"/>
                <w:szCs w:val="20"/>
                <w:lang w:val="en-GB" w:eastAsia="zh-CN"/>
              </w:rPr>
            </w:pPr>
          </w:p>
          <w:p w14:paraId="2C07E77C" w14:textId="77777777" w:rsidR="00FD5E6E" w:rsidRPr="00C27776" w:rsidRDefault="00FD5E6E" w:rsidP="00FD5E6E">
            <w:pPr>
              <w:rPr>
                <w:szCs w:val="20"/>
                <w:lang w:eastAsia="x-none"/>
              </w:rPr>
            </w:pPr>
            <w:r w:rsidRPr="00C27776">
              <w:rPr>
                <w:szCs w:val="20"/>
                <w:highlight w:val="green"/>
                <w:lang w:eastAsia="x-none"/>
              </w:rPr>
              <w:t>Agreement</w:t>
            </w:r>
          </w:p>
          <w:p w14:paraId="4D397242" w14:textId="4B2CBC82" w:rsidR="00FD5E6E" w:rsidRPr="00C27776" w:rsidRDefault="00FD5E6E" w:rsidP="00C27776">
            <w:pPr>
              <w:rPr>
                <w:szCs w:val="20"/>
                <w:lang w:eastAsia="x-none"/>
              </w:rPr>
            </w:pPr>
            <w:r w:rsidRPr="00C27776">
              <w:rPr>
                <w:szCs w:val="20"/>
              </w:rPr>
              <w:t xml:space="preserve">LS on timeline for On-demand SSB operation on </w:t>
            </w:r>
            <w:proofErr w:type="spellStart"/>
            <w:r w:rsidRPr="00C27776">
              <w:rPr>
                <w:szCs w:val="20"/>
              </w:rPr>
              <w:t>SCell</w:t>
            </w:r>
            <w:proofErr w:type="spellEnd"/>
            <w:r w:rsidRPr="00C27776">
              <w:rPr>
                <w:szCs w:val="20"/>
              </w:rPr>
              <w:t xml:space="preserve"> is agreed in </w:t>
            </w:r>
            <w:r w:rsidRPr="00C27776">
              <w:rPr>
                <w:szCs w:val="20"/>
                <w:highlight w:val="green"/>
              </w:rPr>
              <w:t>R1-2407565.</w:t>
            </w:r>
          </w:p>
        </w:tc>
      </w:tr>
    </w:tbl>
    <w:p w14:paraId="5E25D78D" w14:textId="77777777" w:rsidR="00233CC9" w:rsidRPr="00C27776" w:rsidRDefault="00233CC9" w:rsidP="00C27776">
      <w:pPr>
        <w:pStyle w:val="a0"/>
        <w:rPr>
          <w:rFonts w:eastAsiaTheme="minorEastAsia"/>
          <w:lang w:val="en-GB" w:eastAsia="zh-CN"/>
        </w:rPr>
      </w:pPr>
    </w:p>
    <w:p w14:paraId="0D9C04DD" w14:textId="77777777" w:rsidR="0081086B" w:rsidRPr="00C27776" w:rsidRDefault="0081086B" w:rsidP="00C27776">
      <w:pPr>
        <w:pStyle w:val="a0"/>
        <w:rPr>
          <w:rFonts w:eastAsiaTheme="minorEastAsia"/>
          <w:lang w:val="en-GB" w:eastAsia="zh-CN"/>
        </w:rPr>
      </w:pPr>
    </w:p>
    <w:p w14:paraId="2F748D50" w14:textId="20703250" w:rsidR="00522962" w:rsidRPr="002511F4" w:rsidRDefault="00522962"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RAN1#11</w:t>
      </w:r>
      <w:r>
        <w:rPr>
          <w:rFonts w:eastAsiaTheme="minorEastAsia" w:cs="Times New Roman"/>
          <w:bCs w:val="0"/>
          <w:sz w:val="28"/>
          <w:szCs w:val="20"/>
          <w:lang w:val="en-GB"/>
        </w:rPr>
        <w:t>7</w:t>
      </w:r>
    </w:p>
    <w:tbl>
      <w:tblPr>
        <w:tblStyle w:val="a7"/>
        <w:tblW w:w="0" w:type="auto"/>
        <w:tblLook w:val="04A0" w:firstRow="1" w:lastRow="0" w:firstColumn="1" w:lastColumn="0" w:noHBand="0" w:noVBand="1"/>
      </w:tblPr>
      <w:tblGrid>
        <w:gridCol w:w="8296"/>
      </w:tblGrid>
      <w:tr w:rsidR="00522962" w14:paraId="2E05714E" w14:textId="77777777" w:rsidTr="009233BC">
        <w:trPr>
          <w:trHeight w:val="2967"/>
        </w:trPr>
        <w:tc>
          <w:tcPr>
            <w:tcW w:w="8296" w:type="dxa"/>
          </w:tcPr>
          <w:p w14:paraId="64E7423C"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6E4EEC9" w14:textId="77777777" w:rsidR="00522962" w:rsidRPr="000769B3" w:rsidRDefault="00522962" w:rsidP="001F242A">
            <w:pPr>
              <w:numPr>
                <w:ilvl w:val="0"/>
                <w:numId w:val="12"/>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w:t>
            </w:r>
            <w:proofErr w:type="spellStart"/>
            <w:r w:rsidRPr="000769B3">
              <w:rPr>
                <w:szCs w:val="20"/>
              </w:rPr>
              <w:t>SCell</w:t>
            </w:r>
            <w:proofErr w:type="spellEnd"/>
            <w:r w:rsidRPr="000769B3">
              <w:rPr>
                <w:szCs w:val="20"/>
              </w:rPr>
              <w:t xml:space="preserve"> operation</w:t>
            </w:r>
            <w:r w:rsidRPr="000769B3">
              <w:rPr>
                <w:szCs w:val="20"/>
                <w:lang w:eastAsia="ko-KR"/>
              </w:rPr>
              <w:t>,</w:t>
            </w:r>
          </w:p>
          <w:p w14:paraId="67A95994"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szCs w:val="20"/>
                <w:lang w:eastAsia="ko-KR"/>
              </w:rPr>
              <w:t>Support RRC based signaling to indicate on-demand SSB transmission on the cell.</w:t>
            </w:r>
          </w:p>
          <w:p w14:paraId="66DE6452"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szCs w:val="20"/>
                <w:lang w:eastAsia="ko-KR"/>
              </w:rPr>
              <w:t>Support MAC CE based signaling to indicate on-demand SSB transmission on the cell.</w:t>
            </w:r>
          </w:p>
          <w:p w14:paraId="7CBB8AA8"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41C34C50" w14:textId="77777777" w:rsidR="00522962" w:rsidRPr="000769B3" w:rsidRDefault="00522962" w:rsidP="001F242A">
            <w:pPr>
              <w:numPr>
                <w:ilvl w:val="2"/>
                <w:numId w:val="12"/>
              </w:numPr>
              <w:spacing w:after="0" w:line="240" w:lineRule="auto"/>
              <w:contextualSpacing/>
              <w:jc w:val="left"/>
              <w:rPr>
                <w:rFonts w:eastAsia="Malgun Gothic"/>
                <w:szCs w:val="20"/>
              </w:rPr>
            </w:pPr>
            <w:bookmarkStart w:id="9" w:name="_Hlk167985511"/>
            <w:r w:rsidRPr="000769B3">
              <w:rPr>
                <w:rFonts w:eastAsia="Malgun Gothic"/>
                <w:szCs w:val="20"/>
                <w:lang w:eastAsia="ko-KR"/>
              </w:rPr>
              <w:t xml:space="preserve">This DCI signaling does not provide </w:t>
            </w:r>
            <w:proofErr w:type="spellStart"/>
            <w:r w:rsidRPr="000769B3">
              <w:rPr>
                <w:rFonts w:eastAsia="Malgun Gothic"/>
                <w:szCs w:val="20"/>
                <w:lang w:eastAsia="ko-KR"/>
              </w:rPr>
              <w:t>SCell</w:t>
            </w:r>
            <w:proofErr w:type="spellEnd"/>
            <w:r w:rsidRPr="000769B3">
              <w:rPr>
                <w:rFonts w:eastAsia="Malgun Gothic"/>
                <w:szCs w:val="20"/>
                <w:lang w:eastAsia="ko-KR"/>
              </w:rPr>
              <w:t xml:space="preserve"> activation/deactivation.</w:t>
            </w:r>
            <w:bookmarkEnd w:id="9"/>
          </w:p>
          <w:p w14:paraId="7C536782" w14:textId="77777777" w:rsidR="00522962" w:rsidRPr="000769B3" w:rsidRDefault="00522962" w:rsidP="001F242A">
            <w:pPr>
              <w:numPr>
                <w:ilvl w:val="2"/>
                <w:numId w:val="12"/>
              </w:numPr>
              <w:spacing w:after="0" w:line="240" w:lineRule="auto"/>
              <w:contextualSpacing/>
              <w:jc w:val="left"/>
              <w:rPr>
                <w:rFonts w:eastAsia="Malgun Gothic"/>
                <w:szCs w:val="20"/>
              </w:rPr>
            </w:pPr>
            <w:r w:rsidRPr="000769B3">
              <w:rPr>
                <w:szCs w:val="20"/>
                <w:lang w:eastAsia="ko-KR"/>
              </w:rPr>
              <w:t>If supported, details on DCI including</w:t>
            </w:r>
            <w:bookmarkStart w:id="10" w:name="_Hlk167985484"/>
            <w:r w:rsidRPr="000769B3">
              <w:rPr>
                <w:szCs w:val="20"/>
                <w:lang w:eastAsia="ko-KR"/>
              </w:rPr>
              <w:t xml:space="preserve"> UE-specific or group-common DCI</w:t>
            </w:r>
            <w:bookmarkEnd w:id="10"/>
            <w:r w:rsidRPr="000769B3">
              <w:rPr>
                <w:szCs w:val="20"/>
                <w:lang w:eastAsia="ko-KR"/>
              </w:rPr>
              <w:t>, DCI contents, etc.</w:t>
            </w:r>
          </w:p>
          <w:p w14:paraId="26B6ED40"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rFonts w:eastAsia="Malgun Gothic"/>
                <w:szCs w:val="20"/>
                <w:lang w:eastAsia="ko-KR"/>
              </w:rPr>
              <w:t xml:space="preserve">FFS: Scenarios where the above </w:t>
            </w:r>
            <w:proofErr w:type="spellStart"/>
            <w:r w:rsidRPr="000769B3">
              <w:rPr>
                <w:rFonts w:eastAsia="Malgun Gothic"/>
                <w:szCs w:val="20"/>
                <w:lang w:eastAsia="ko-KR"/>
              </w:rPr>
              <w:t>signalings</w:t>
            </w:r>
            <w:proofErr w:type="spellEnd"/>
            <w:r w:rsidRPr="000769B3">
              <w:rPr>
                <w:rFonts w:eastAsia="Malgun Gothic"/>
                <w:szCs w:val="20"/>
                <w:lang w:eastAsia="ko-KR"/>
              </w:rPr>
              <w:t xml:space="preserve"> are applicable</w:t>
            </w:r>
          </w:p>
          <w:p w14:paraId="52B87003" w14:textId="77777777" w:rsidR="00522962" w:rsidRPr="000769B3" w:rsidRDefault="00522962" w:rsidP="00522962">
            <w:pPr>
              <w:jc w:val="left"/>
              <w:rPr>
                <w:rFonts w:eastAsia="Batang"/>
                <w:szCs w:val="20"/>
                <w:lang w:eastAsia="x-none"/>
              </w:rPr>
            </w:pPr>
          </w:p>
          <w:p w14:paraId="08AE1309"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91D01FC" w14:textId="77777777" w:rsidR="00522962" w:rsidRPr="000769B3" w:rsidRDefault="00522962" w:rsidP="001F242A">
            <w:pPr>
              <w:numPr>
                <w:ilvl w:val="0"/>
                <w:numId w:val="12"/>
              </w:numPr>
              <w:spacing w:after="160" w:line="256" w:lineRule="auto"/>
              <w:contextualSpacing/>
              <w:jc w:val="left"/>
              <w:rPr>
                <w:rFonts w:eastAsia="Malgun Gothic"/>
                <w:szCs w:val="20"/>
              </w:rPr>
            </w:pPr>
            <w:bookmarkStart w:id="11" w:name="_Hlk168043480"/>
            <w:r w:rsidRPr="000769B3">
              <w:rPr>
                <w:rFonts w:hint="eastAsia"/>
                <w:szCs w:val="16"/>
                <w:lang w:eastAsia="ko-KR"/>
              </w:rPr>
              <w:t>For</w:t>
            </w:r>
            <w:r w:rsidRPr="000769B3">
              <w:rPr>
                <w:szCs w:val="16"/>
              </w:rPr>
              <w:t xml:space="preserve"> a cell supporting on-demand SSB </w:t>
            </w:r>
            <w:proofErr w:type="spellStart"/>
            <w:r w:rsidRPr="000769B3">
              <w:rPr>
                <w:szCs w:val="16"/>
              </w:rPr>
              <w:t>SCell</w:t>
            </w:r>
            <w:proofErr w:type="spellEnd"/>
            <w:r w:rsidRPr="000769B3">
              <w:rPr>
                <w:szCs w:val="16"/>
              </w:rPr>
              <w:t xml:space="preserve">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08E1DF7E"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Frequency of the on-demand SSB</w:t>
            </w:r>
          </w:p>
          <w:p w14:paraId="5C478810"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proofErr w:type="spellStart"/>
            <w:r w:rsidRPr="000769B3">
              <w:rPr>
                <w:rFonts w:eastAsia="Malgun Gothic"/>
                <w:i/>
                <w:iCs/>
                <w:szCs w:val="20"/>
                <w:lang w:eastAsia="ko-KR"/>
              </w:rPr>
              <w:t>ssb-PositionsInBurst</w:t>
            </w:r>
            <w:proofErr w:type="spellEnd"/>
          </w:p>
          <w:p w14:paraId="3F3BBCDB"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71C8FEBD"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lastRenderedPageBreak/>
              <w:t>FFS: Whether more than one on-demand SSB configurations can be configured for the cell to UE</w:t>
            </w:r>
          </w:p>
          <w:p w14:paraId="46E1890D"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bookmarkEnd w:id="11"/>
          <w:p w14:paraId="5553A33E" w14:textId="77777777" w:rsidR="00522962" w:rsidRPr="000769B3" w:rsidRDefault="00522962" w:rsidP="00522962">
            <w:pPr>
              <w:jc w:val="left"/>
              <w:rPr>
                <w:rFonts w:eastAsia="Batang"/>
                <w:szCs w:val="20"/>
                <w:lang w:val="en-GB" w:eastAsia="x-none"/>
              </w:rPr>
            </w:pPr>
          </w:p>
          <w:p w14:paraId="04AA7478" w14:textId="77777777" w:rsidR="00522962" w:rsidRPr="000769B3" w:rsidRDefault="00522962" w:rsidP="00522962">
            <w:pPr>
              <w:jc w:val="left"/>
              <w:rPr>
                <w:rFonts w:eastAsia="Batang"/>
                <w:b/>
                <w:bCs/>
                <w:szCs w:val="20"/>
                <w:lang w:eastAsia="x-none"/>
              </w:rPr>
            </w:pPr>
            <w:r w:rsidRPr="000769B3">
              <w:rPr>
                <w:rFonts w:eastAsia="Batang"/>
                <w:b/>
                <w:bCs/>
                <w:szCs w:val="20"/>
                <w:highlight w:val="green"/>
                <w:lang w:eastAsia="x-none"/>
              </w:rPr>
              <w:t>Agreement</w:t>
            </w:r>
          </w:p>
          <w:p w14:paraId="1A42C523" w14:textId="77777777" w:rsidR="00522962" w:rsidRPr="000769B3" w:rsidRDefault="00522962" w:rsidP="001F242A">
            <w:pPr>
              <w:numPr>
                <w:ilvl w:val="0"/>
                <w:numId w:val="12"/>
              </w:numPr>
              <w:spacing w:after="0" w:line="240" w:lineRule="auto"/>
              <w:contextualSpacing/>
              <w:jc w:val="left"/>
              <w:rPr>
                <w:rFonts w:eastAsia="Malgun Gothic"/>
                <w:szCs w:val="20"/>
              </w:rPr>
            </w:pPr>
            <w:bookmarkStart w:id="12" w:name="_Hlk168043535"/>
            <w:r w:rsidRPr="000769B3">
              <w:rPr>
                <w:rFonts w:eastAsia="Malgun Gothic"/>
                <w:szCs w:val="20"/>
                <w:lang w:eastAsia="ko-KR"/>
              </w:rPr>
              <w:t xml:space="preserve">At least support L1 measurement based on on-demand SSB </w:t>
            </w:r>
          </w:p>
          <w:p w14:paraId="0E918345" w14:textId="77777777" w:rsidR="00522962" w:rsidRPr="000769B3" w:rsidRDefault="00522962" w:rsidP="001F242A">
            <w:pPr>
              <w:numPr>
                <w:ilvl w:val="1"/>
                <w:numId w:val="12"/>
              </w:numPr>
              <w:spacing w:after="0" w:line="240" w:lineRule="auto"/>
              <w:contextualSpacing/>
              <w:jc w:val="left"/>
              <w:rPr>
                <w:rFonts w:eastAsia="Malgun Gothic"/>
                <w:szCs w:val="20"/>
              </w:rPr>
            </w:pPr>
            <w:r w:rsidRPr="000769B3">
              <w:rPr>
                <w:rFonts w:eastAsia="Malgun Gothic"/>
                <w:szCs w:val="20"/>
                <w:lang w:eastAsia="ko-KR"/>
              </w:rPr>
              <w:t>For L1 measurement based on on-demand SSB, periodic, semi-persistent, [and aperiodic] L1 measurement reports based on existing CSI framework are supported.</w:t>
            </w:r>
          </w:p>
          <w:p w14:paraId="7F65A057" w14:textId="77777777" w:rsidR="00522962" w:rsidRPr="000769B3" w:rsidRDefault="00522962" w:rsidP="001F242A">
            <w:pPr>
              <w:numPr>
                <w:ilvl w:val="2"/>
                <w:numId w:val="12"/>
              </w:numPr>
              <w:spacing w:after="0" w:line="240" w:lineRule="auto"/>
              <w:contextualSpacing/>
              <w:jc w:val="left"/>
              <w:rPr>
                <w:rFonts w:eastAsia="Malgun Gothic"/>
                <w:szCs w:val="20"/>
              </w:rPr>
            </w:pPr>
            <w:r w:rsidRPr="000769B3">
              <w:rPr>
                <w:rFonts w:eastAsia="Malgun Gothic"/>
                <w:szCs w:val="20"/>
                <w:lang w:eastAsia="ko-KR"/>
              </w:rPr>
              <w:t>FFS on potential enhancements of CSI report configuration and/or triggering/activation mechanisms for L1 measurement based on on-demand SSB</w:t>
            </w:r>
          </w:p>
          <w:bookmarkEnd w:id="12"/>
          <w:p w14:paraId="78C5253C" w14:textId="77777777" w:rsidR="00522962" w:rsidRPr="000769B3" w:rsidRDefault="00522962" w:rsidP="00522962">
            <w:pPr>
              <w:jc w:val="left"/>
              <w:rPr>
                <w:szCs w:val="20"/>
                <w:lang w:val="en-GB"/>
              </w:rPr>
            </w:pPr>
          </w:p>
          <w:p w14:paraId="3E3263E9"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2E2FB7E3" w14:textId="77777777" w:rsidR="00522962" w:rsidRPr="000769B3" w:rsidRDefault="00522962" w:rsidP="00522962">
            <w:pPr>
              <w:contextualSpacing/>
              <w:rPr>
                <w:rFonts w:eastAsia="Malgun Gothic"/>
                <w:szCs w:val="20"/>
              </w:rPr>
            </w:pPr>
            <w:bookmarkStart w:id="13" w:name="_Hlk168043818"/>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w:t>
            </w:r>
            <w:proofErr w:type="spellStart"/>
            <w:r w:rsidRPr="000769B3">
              <w:rPr>
                <w:rFonts w:eastAsia="Batang"/>
                <w:szCs w:val="20"/>
                <w:lang w:val="en-GB"/>
              </w:rPr>
              <w:t>SCell</w:t>
            </w:r>
            <w:proofErr w:type="spellEnd"/>
            <w:r w:rsidRPr="000769B3">
              <w:rPr>
                <w:rFonts w:eastAsia="Batang"/>
                <w:szCs w:val="20"/>
                <w:lang w:val="en-GB"/>
              </w:rPr>
              <w:t xml:space="preserve">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77AE5BEC"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to indicate on-demand SSB transmission</w:t>
            </w:r>
          </w:p>
          <w:p w14:paraId="7709727A" w14:textId="77777777" w:rsidR="00522962" w:rsidRPr="000769B3" w:rsidRDefault="00522962" w:rsidP="001F242A">
            <w:pPr>
              <w:numPr>
                <w:ilvl w:val="1"/>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The SSB time domain positions of on-demand SSB burst are configured by </w:t>
            </w:r>
            <w:proofErr w:type="spellStart"/>
            <w:r w:rsidRPr="000769B3">
              <w:rPr>
                <w:rFonts w:eastAsia="Batang"/>
                <w:szCs w:val="20"/>
                <w:lang w:val="en-GB" w:eastAsia="ko-KR"/>
              </w:rPr>
              <w:t>gNB</w:t>
            </w:r>
            <w:proofErr w:type="spellEnd"/>
            <w:r w:rsidRPr="000769B3">
              <w:rPr>
                <w:rFonts w:eastAsia="Batang"/>
                <w:szCs w:val="20"/>
                <w:lang w:val="en-GB" w:eastAsia="ko-KR"/>
              </w:rPr>
              <w:t>.</w:t>
            </w:r>
          </w:p>
          <w:p w14:paraId="4079BB5D"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1915C12B"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w:t>
            </w:r>
            <w:proofErr w:type="spellStart"/>
            <w:r w:rsidRPr="000769B3">
              <w:rPr>
                <w:rFonts w:eastAsia="Batang"/>
                <w:szCs w:val="20"/>
                <w:lang w:val="en-GB" w:eastAsia="ko-KR"/>
              </w:rPr>
              <w:t>SCell</w:t>
            </w:r>
            <w:proofErr w:type="spellEnd"/>
            <w:r w:rsidRPr="000769B3">
              <w:rPr>
                <w:rFonts w:eastAsia="Batang"/>
                <w:szCs w:val="20"/>
                <w:lang w:val="en-GB" w:eastAsia="ko-KR"/>
              </w:rPr>
              <w:t xml:space="preserve"> activation </w:t>
            </w:r>
          </w:p>
          <w:p w14:paraId="72A0550D"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FFS: Whether the value of T is predefined or indicated/configured by </w:t>
            </w:r>
            <w:proofErr w:type="spellStart"/>
            <w:r w:rsidRPr="000769B3">
              <w:rPr>
                <w:rFonts w:eastAsia="Batang"/>
                <w:szCs w:val="20"/>
                <w:lang w:val="en-GB" w:eastAsia="ko-KR"/>
              </w:rPr>
              <w:t>gNB</w:t>
            </w:r>
            <w:proofErr w:type="spellEnd"/>
          </w:p>
          <w:p w14:paraId="0BEBCA0A" w14:textId="77777777" w:rsidR="00522962" w:rsidRPr="000769B3" w:rsidRDefault="00522962" w:rsidP="001F242A">
            <w:pPr>
              <w:numPr>
                <w:ilvl w:val="0"/>
                <w:numId w:val="12"/>
              </w:numPr>
              <w:spacing w:after="0" w:line="240" w:lineRule="auto"/>
              <w:contextualSpacing/>
              <w:jc w:val="left"/>
              <w:rPr>
                <w:rFonts w:eastAsia="Batang"/>
                <w:szCs w:val="20"/>
                <w:lang w:val="en-GB" w:eastAsia="ko-KR"/>
              </w:rPr>
            </w:pPr>
            <w:r w:rsidRPr="000769B3">
              <w:rPr>
                <w:rFonts w:eastAsia="Batang"/>
                <w:szCs w:val="20"/>
                <w:lang w:val="en-GB" w:eastAsia="ko-KR"/>
              </w:rPr>
              <w:t xml:space="preserve">FFS: Details of “the [slot or symbol] where UE receives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or “the [slot or symbol] where UE transmits HARQ-ACK corresponding to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to trigger on-demand SSB”</w:t>
            </w:r>
          </w:p>
          <w:p w14:paraId="6FB28DEA" w14:textId="77777777" w:rsidR="00522962" w:rsidRPr="000769B3" w:rsidRDefault="00522962" w:rsidP="00522962">
            <w:pPr>
              <w:jc w:val="left"/>
              <w:rPr>
                <w:szCs w:val="20"/>
                <w:lang w:val="en-GB"/>
              </w:rPr>
            </w:pPr>
            <w:r w:rsidRPr="000769B3">
              <w:rPr>
                <w:rFonts w:eastAsia="Batang"/>
                <w:szCs w:val="20"/>
                <w:lang w:val="en-GB" w:eastAsia="ko-KR"/>
              </w:rPr>
              <w:t xml:space="preserve">Above applies at least for the case where </w:t>
            </w:r>
            <w:proofErr w:type="spellStart"/>
            <w:r w:rsidRPr="000769B3">
              <w:rPr>
                <w:rFonts w:eastAsia="Batang"/>
                <w:szCs w:val="20"/>
                <w:lang w:val="en-GB" w:eastAsia="ko-KR"/>
              </w:rPr>
              <w:t>SCell</w:t>
            </w:r>
            <w:proofErr w:type="spellEnd"/>
            <w:r w:rsidRPr="000769B3">
              <w:rPr>
                <w:rFonts w:eastAsia="Batang"/>
                <w:szCs w:val="20"/>
                <w:lang w:val="en-GB" w:eastAsia="ko-KR"/>
              </w:rPr>
              <w:t xml:space="preserve"> with on demand SSB transmission and cell with signalling transmission have the same numerology.</w:t>
            </w:r>
          </w:p>
          <w:bookmarkEnd w:id="13"/>
          <w:p w14:paraId="2FFB3143" w14:textId="77777777" w:rsidR="00522962" w:rsidRPr="000769B3" w:rsidRDefault="00522962" w:rsidP="00522962">
            <w:pPr>
              <w:jc w:val="left"/>
              <w:rPr>
                <w:rFonts w:eastAsia="Batang"/>
                <w:szCs w:val="20"/>
                <w:lang w:val="en-GB" w:eastAsia="ko-KR"/>
              </w:rPr>
            </w:pPr>
          </w:p>
          <w:p w14:paraId="529D9681"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02A3B16D" w14:textId="77777777" w:rsidR="00522962" w:rsidRPr="000769B3" w:rsidRDefault="00522962" w:rsidP="001F242A">
            <w:pPr>
              <w:numPr>
                <w:ilvl w:val="0"/>
                <w:numId w:val="12"/>
              </w:numPr>
              <w:spacing w:after="160" w:line="256" w:lineRule="auto"/>
              <w:contextualSpacing/>
              <w:jc w:val="left"/>
              <w:rPr>
                <w:rFonts w:eastAsia="Malgun Gothic"/>
                <w:szCs w:val="20"/>
              </w:rPr>
            </w:pPr>
            <w:bookmarkStart w:id="14" w:name="_Hlk168043605"/>
            <w:r w:rsidRPr="000769B3">
              <w:rPr>
                <w:rFonts w:hint="eastAsia"/>
                <w:szCs w:val="16"/>
                <w:lang w:eastAsia="ko-KR"/>
              </w:rPr>
              <w:t>For</w:t>
            </w:r>
            <w:r w:rsidRPr="000769B3">
              <w:rPr>
                <w:szCs w:val="16"/>
              </w:rPr>
              <w:t xml:space="preserve"> a cell supporting on-demand SSB </w:t>
            </w:r>
            <w:proofErr w:type="spellStart"/>
            <w:r w:rsidRPr="000769B3">
              <w:rPr>
                <w:szCs w:val="16"/>
              </w:rPr>
              <w:t>SCell</w:t>
            </w:r>
            <w:proofErr w:type="spellEnd"/>
            <w:r w:rsidRPr="000769B3">
              <w:rPr>
                <w:szCs w:val="16"/>
              </w:rPr>
              <w:t xml:space="preserve">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5CDA5EEA"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40781951"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5A700EE4"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17F83233"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Downlink transmit power of on-demand SSB</w:t>
            </w:r>
          </w:p>
          <w:p w14:paraId="27AA7B30" w14:textId="77777777" w:rsidR="00522962" w:rsidRPr="000769B3"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 xml:space="preserve">FFS: </w:t>
            </w:r>
            <w:r w:rsidRPr="000769B3">
              <w:rPr>
                <w:rFonts w:eastAsia="Malgun Gothic"/>
                <w:szCs w:val="20"/>
                <w:lang w:eastAsia="ko-KR"/>
              </w:rPr>
              <w:t>O</w:t>
            </w:r>
            <w:r w:rsidRPr="000769B3">
              <w:rPr>
                <w:rFonts w:eastAsia="Malgun Gothic" w:hint="eastAsia"/>
                <w:szCs w:val="20"/>
                <w:lang w:eastAsia="ko-KR"/>
              </w:rPr>
              <w:t xml:space="preserve">ther </w:t>
            </w:r>
            <w:r w:rsidRPr="000769B3">
              <w:rPr>
                <w:rFonts w:eastAsia="Malgun Gothic"/>
                <w:szCs w:val="20"/>
                <w:lang w:eastAsia="ko-KR"/>
              </w:rPr>
              <w:t>parameters</w:t>
            </w:r>
            <w:r w:rsidRPr="000769B3">
              <w:rPr>
                <w:rFonts w:eastAsia="Malgun Gothic" w:hint="eastAsia"/>
                <w:szCs w:val="20"/>
                <w:lang w:eastAsia="ko-KR"/>
              </w:rPr>
              <w:t xml:space="preserve"> </w:t>
            </w:r>
          </w:p>
          <w:p w14:paraId="327783BB" w14:textId="2A2DFD41" w:rsidR="00522962" w:rsidRPr="00522962" w:rsidRDefault="00522962" w:rsidP="001F242A">
            <w:pPr>
              <w:numPr>
                <w:ilvl w:val="1"/>
                <w:numId w:val="12"/>
              </w:numPr>
              <w:spacing w:after="160" w:line="256" w:lineRule="auto"/>
              <w:contextualSpacing/>
              <w:jc w:val="left"/>
              <w:rPr>
                <w:rFonts w:eastAsia="Malgun Gothic"/>
                <w:szCs w:val="20"/>
              </w:rPr>
            </w:pPr>
            <w:r w:rsidRPr="000769B3">
              <w:rPr>
                <w:rFonts w:eastAsia="Malgun Gothic" w:hint="eastAsia"/>
                <w:szCs w:val="20"/>
                <w:lang w:eastAsia="ko-KR"/>
              </w:rPr>
              <w:t>FFS: Whether each of above parameters is configured</w:t>
            </w:r>
            <w:r w:rsidRPr="000769B3">
              <w:rPr>
                <w:rFonts w:eastAsia="Malgun Gothic"/>
                <w:szCs w:val="20"/>
                <w:lang w:eastAsia="ko-KR"/>
              </w:rPr>
              <w:t>/indicated</w:t>
            </w:r>
            <w:r w:rsidRPr="000769B3">
              <w:rPr>
                <w:rFonts w:eastAsia="Malgun Gothic" w:hint="eastAsia"/>
                <w:szCs w:val="20"/>
                <w:lang w:eastAsia="ko-KR"/>
              </w:rPr>
              <w:t xml:space="preserve"> explicitly or not</w:t>
            </w:r>
            <w:bookmarkEnd w:id="14"/>
          </w:p>
        </w:tc>
      </w:tr>
    </w:tbl>
    <w:p w14:paraId="7AF70845" w14:textId="7205432A" w:rsidR="00522962" w:rsidRDefault="00522962" w:rsidP="00522962">
      <w:pPr>
        <w:pStyle w:val="a0"/>
        <w:rPr>
          <w:rFonts w:eastAsiaTheme="minorEastAsia"/>
          <w:lang w:val="en-GB" w:eastAsia="zh-CN"/>
        </w:rPr>
      </w:pPr>
    </w:p>
    <w:p w14:paraId="4EEE8516" w14:textId="77777777" w:rsidR="00522962" w:rsidRPr="00522962" w:rsidRDefault="00522962" w:rsidP="00522962">
      <w:pPr>
        <w:pStyle w:val="a0"/>
        <w:rPr>
          <w:rFonts w:eastAsiaTheme="minorEastAsia"/>
          <w:lang w:val="en-GB" w:eastAsia="zh-CN"/>
        </w:rPr>
      </w:pPr>
    </w:p>
    <w:p w14:paraId="15790425" w14:textId="6D07E727" w:rsidR="00AF3B84" w:rsidRPr="002511F4" w:rsidRDefault="00AF3B84"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w:t>
            </w:r>
            <w:proofErr w:type="spellStart"/>
            <w:r w:rsidRPr="002511F4">
              <w:rPr>
                <w:szCs w:val="20"/>
                <w:lang w:eastAsia="ko-KR"/>
              </w:rPr>
              <w:t>gNB</w:t>
            </w:r>
            <w:proofErr w:type="spellEnd"/>
            <w:r w:rsidRPr="002511F4">
              <w:rPr>
                <w:szCs w:val="20"/>
                <w:lang w:eastAsia="ko-KR"/>
              </w:rPr>
              <w:t xml:space="preserve"> at least for the following scenarios/cases:</w:t>
            </w:r>
          </w:p>
          <w:p w14:paraId="1CED64E9"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lastRenderedPageBreak/>
              <w:t>Scenario #</w:t>
            </w:r>
            <w:r w:rsidRPr="002511F4">
              <w:rPr>
                <w:rFonts w:ascii="Times New Roman" w:hAnsi="Times New Roman"/>
                <w:sz w:val="20"/>
                <w:szCs w:val="20"/>
                <w:lang w:eastAsia="ko-KR"/>
              </w:rPr>
              <w:t>2A and Case #1</w:t>
            </w:r>
          </w:p>
          <w:p w14:paraId="6029DDEA"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This does not imply periodic on-demand SSB is transmitted indefinitely after triggered.</w:t>
            </w:r>
          </w:p>
          <w:p w14:paraId="182D23A7"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 xml:space="preserve">UE receives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 xml:space="preserve">fter UE receives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activation command (e.g., as defined in TS 38.321)</w:t>
            </w:r>
            <w:r w:rsidRPr="002511F4">
              <w:rPr>
                <w:rFonts w:ascii="Times New Roman" w:hAnsi="Times New Roman"/>
                <w:sz w:val="20"/>
                <w:szCs w:val="20"/>
                <w:lang w:eastAsia="ko-KR"/>
              </w:rPr>
              <w:t xml:space="preserve"> until </w:t>
            </w:r>
            <w:proofErr w:type="spellStart"/>
            <w:r w:rsidRPr="002511F4">
              <w:rPr>
                <w:rFonts w:ascii="Times New Roman" w:hAnsi="Times New Roman"/>
                <w:sz w:val="20"/>
                <w:szCs w:val="20"/>
                <w:lang w:eastAsia="ko-KR"/>
              </w:rPr>
              <w:t>SCell</w:t>
            </w:r>
            <w:proofErr w:type="spellEnd"/>
            <w:r w:rsidRPr="002511F4">
              <w:rPr>
                <w:rFonts w:ascii="Times New Roman" w:hAnsi="Times New Roman"/>
                <w:sz w:val="20"/>
                <w:szCs w:val="20"/>
                <w:lang w:eastAsia="ko-KR"/>
              </w:rPr>
              <w:t xml:space="preserve"> activation is completed”</w:t>
            </w:r>
          </w:p>
          <w:p w14:paraId="498D23C0"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 is completed and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is activated” or</w:t>
            </w:r>
          </w:p>
          <w:p w14:paraId="3738C861"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“After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 is completed and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is activated”</w:t>
            </w:r>
          </w:p>
          <w:p w14:paraId="186C138C"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1F242A">
            <w:pPr>
              <w:pStyle w:val="af4"/>
              <w:widowControl/>
              <w:numPr>
                <w:ilvl w:val="0"/>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w:t>
            </w:r>
            <w:r w:rsidRPr="002511F4">
              <w:rPr>
                <w:rFonts w:ascii="Times New Roman" w:hAnsi="Times New Roman"/>
                <w:sz w:val="20"/>
                <w:szCs w:val="20"/>
                <w:lang w:eastAsia="ko-KR"/>
              </w:rPr>
              <w:t>,</w:t>
            </w:r>
          </w:p>
          <w:p w14:paraId="62406EF2" w14:textId="77777777" w:rsidR="006C183F" w:rsidRPr="002511F4" w:rsidRDefault="006C183F" w:rsidP="001F242A">
            <w:pPr>
              <w:pStyle w:val="af4"/>
              <w:widowControl/>
              <w:numPr>
                <w:ilvl w:val="1"/>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Note: It is up to </w:t>
            </w:r>
            <w:proofErr w:type="spellStart"/>
            <w:r w:rsidRPr="002511F4">
              <w:rPr>
                <w:rFonts w:ascii="Times New Roman" w:eastAsia="Malgun Gothic" w:hAnsi="Times New Roman"/>
                <w:sz w:val="20"/>
                <w:szCs w:val="20"/>
                <w:lang w:eastAsia="ko-KR"/>
              </w:rPr>
              <w:t>gNB</w:t>
            </w:r>
            <w:proofErr w:type="spellEnd"/>
            <w:r w:rsidRPr="002511F4">
              <w:rPr>
                <w:rFonts w:ascii="Times New Roman" w:eastAsia="Malgun Gothic" w:hAnsi="Times New Roman"/>
                <w:sz w:val="20"/>
                <w:szCs w:val="20"/>
                <w:lang w:eastAsia="ko-KR"/>
              </w:rPr>
              <w:t xml:space="preserve"> implementation whether always-on SSB (if transmitted) on the cell is cell-defining SSB or not.</w:t>
            </w:r>
          </w:p>
          <w:p w14:paraId="5CED2EA7" w14:textId="77777777" w:rsidR="006C183F" w:rsidRPr="002511F4" w:rsidRDefault="006C183F" w:rsidP="001F242A">
            <w:pPr>
              <w:pStyle w:val="af4"/>
              <w:widowControl/>
              <w:numPr>
                <w:ilvl w:val="1"/>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For on-demand SSB on the cell, </w:t>
            </w:r>
            <w:proofErr w:type="spellStart"/>
            <w:r w:rsidRPr="002511F4">
              <w:rPr>
                <w:rFonts w:ascii="Times New Roman" w:eastAsia="Malgun Gothic" w:hAnsi="Times New Roman"/>
                <w:sz w:val="20"/>
                <w:szCs w:val="20"/>
                <w:lang w:eastAsia="ko-KR"/>
              </w:rPr>
              <w:t>downselect</w:t>
            </w:r>
            <w:proofErr w:type="spellEnd"/>
            <w:r w:rsidRPr="002511F4">
              <w:rPr>
                <w:rFonts w:ascii="Times New Roman" w:eastAsia="Malgun Gothic" w:hAnsi="Times New Roman"/>
                <w:sz w:val="20"/>
                <w:szCs w:val="20"/>
                <w:lang w:eastAsia="ko-KR"/>
              </w:rPr>
              <w:t xml:space="preserve"> between the following alternatives</w:t>
            </w:r>
          </w:p>
          <w:p w14:paraId="1223965C" w14:textId="77777777" w:rsidR="006C183F" w:rsidRPr="002511F4" w:rsidRDefault="006C183F" w:rsidP="001F242A">
            <w:pPr>
              <w:pStyle w:val="af4"/>
              <w:widowControl/>
              <w:numPr>
                <w:ilvl w:val="2"/>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Alt-1: It is up to </w:t>
            </w:r>
            <w:proofErr w:type="spellStart"/>
            <w:r w:rsidRPr="002511F4">
              <w:rPr>
                <w:rFonts w:ascii="Times New Roman" w:eastAsia="Malgun Gothic" w:hAnsi="Times New Roman"/>
                <w:sz w:val="20"/>
                <w:szCs w:val="20"/>
                <w:lang w:eastAsia="ko-KR"/>
              </w:rPr>
              <w:t>gNB</w:t>
            </w:r>
            <w:proofErr w:type="spellEnd"/>
            <w:r w:rsidRPr="002511F4">
              <w:rPr>
                <w:rFonts w:ascii="Times New Roman" w:eastAsia="Malgun Gothic" w:hAnsi="Times New Roman"/>
                <w:sz w:val="20"/>
                <w:szCs w:val="20"/>
                <w:lang w:eastAsia="ko-KR"/>
              </w:rPr>
              <w:t xml:space="preserve"> implementation whether on-demand SSB is cell-defining SSB or not.</w:t>
            </w:r>
          </w:p>
          <w:p w14:paraId="7A4C0B27" w14:textId="77777777" w:rsidR="006C183F" w:rsidRPr="002511F4" w:rsidRDefault="006C183F" w:rsidP="001F242A">
            <w:pPr>
              <w:pStyle w:val="af4"/>
              <w:widowControl/>
              <w:numPr>
                <w:ilvl w:val="2"/>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1F242A">
            <w:pPr>
              <w:pStyle w:val="af4"/>
              <w:widowControl/>
              <w:numPr>
                <w:ilvl w:val="3"/>
                <w:numId w:val="12"/>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w:t>
            </w:r>
            <w:r w:rsidRPr="002511F4">
              <w:rPr>
                <w:rFonts w:ascii="Times New Roman" w:hAnsi="Times New Roman"/>
                <w:sz w:val="20"/>
                <w:szCs w:val="20"/>
                <w:lang w:eastAsia="ko-KR"/>
              </w:rPr>
              <w:t>,</w:t>
            </w:r>
          </w:p>
          <w:p w14:paraId="32432AE9"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1F242A">
            <w:pPr>
              <w:pStyle w:val="af4"/>
              <w:widowControl/>
              <w:numPr>
                <w:ilvl w:val="2"/>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1F242A">
            <w:pPr>
              <w:pStyle w:val="ListParagraph1"/>
              <w:numPr>
                <w:ilvl w:val="0"/>
                <w:numId w:val="12"/>
              </w:numPr>
              <w:spacing w:after="160" w:line="256" w:lineRule="auto"/>
              <w:jc w:val="both"/>
              <w:rPr>
                <w:rFonts w:eastAsia="Malgun Gothic"/>
                <w:sz w:val="20"/>
                <w:szCs w:val="20"/>
              </w:rPr>
            </w:pPr>
            <w:r w:rsidRPr="002511F4">
              <w:rPr>
                <w:sz w:val="20"/>
                <w:szCs w:val="20"/>
              </w:rPr>
              <w:t xml:space="preserve">For SSB burst(s) </w:t>
            </w:r>
            <w:proofErr w:type="spellStart"/>
            <w:r w:rsidRPr="002511F4">
              <w:rPr>
                <w:strike/>
                <w:color w:val="FF0000"/>
                <w:sz w:val="20"/>
                <w:szCs w:val="20"/>
              </w:rPr>
              <w:t>triggered</w:t>
            </w:r>
            <w:r w:rsidRPr="002511F4">
              <w:rPr>
                <w:color w:val="FF0000"/>
                <w:sz w:val="20"/>
                <w:szCs w:val="20"/>
              </w:rPr>
              <w:t>indicated</w:t>
            </w:r>
            <w:proofErr w:type="spellEnd"/>
            <w:r w:rsidRPr="002511F4">
              <w:rPr>
                <w:color w:val="FF0000"/>
                <w:sz w:val="20"/>
                <w:szCs w:val="20"/>
              </w:rPr>
              <w:t xml:space="preserve"> </w:t>
            </w:r>
            <w:r w:rsidRPr="002511F4">
              <w:rPr>
                <w:sz w:val="20"/>
                <w:szCs w:val="20"/>
              </w:rPr>
              <w:t xml:space="preserve">by on-demand SSB </w:t>
            </w:r>
            <w:proofErr w:type="spellStart"/>
            <w:r w:rsidRPr="002511F4">
              <w:rPr>
                <w:sz w:val="20"/>
                <w:szCs w:val="20"/>
              </w:rPr>
              <w:t>SCell</w:t>
            </w:r>
            <w:proofErr w:type="spellEnd"/>
            <w:r w:rsidRPr="002511F4">
              <w:rPr>
                <w:sz w:val="20"/>
                <w:szCs w:val="20"/>
              </w:rPr>
              <w:t xml:space="preserve"> operation, study at least the following options.</w:t>
            </w:r>
          </w:p>
          <w:p w14:paraId="7AC13C05"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 xml:space="preserve">SSB burst(s) is periodically transmitted from time instance A until </w:t>
            </w:r>
            <w:proofErr w:type="spellStart"/>
            <w:r w:rsidRPr="002511F4">
              <w:rPr>
                <w:rFonts w:eastAsia="Malgun Gothic"/>
                <w:sz w:val="20"/>
                <w:szCs w:val="20"/>
              </w:rPr>
              <w:t>gNB</w:t>
            </w:r>
            <w:proofErr w:type="spellEnd"/>
            <w:r w:rsidRPr="002511F4">
              <w:rPr>
                <w:rFonts w:eastAsia="Malgun Gothic"/>
                <w:sz w:val="20"/>
                <w:szCs w:val="20"/>
              </w:rPr>
              <w:t xml:space="preserve"> turns OFF the on demand SSB</w:t>
            </w:r>
          </w:p>
          <w:p w14:paraId="46432826"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lastRenderedPageBreak/>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w:t>
            </w:r>
            <w:proofErr w:type="spellStart"/>
            <w:r w:rsidRPr="002511F4">
              <w:rPr>
                <w:szCs w:val="20"/>
              </w:rPr>
              <w:t>SCell</w:t>
            </w:r>
            <w:proofErr w:type="spellEnd"/>
            <w:r w:rsidRPr="002511F4">
              <w:rPr>
                <w:szCs w:val="20"/>
              </w:rPr>
              <w:t xml:space="preserve">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Option 1: Separate signaling between legacy/existing signaling (e.g., RRC, MAC CE) providing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activation/deactivation and signaling providing On-demand SSB transmission indication.</w:t>
            </w:r>
          </w:p>
          <w:p w14:paraId="76BAC33F"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Option 2: A single signaling in which both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activation/deactivation and On-demand SSB transmission indication are provided.</w:t>
            </w:r>
          </w:p>
          <w:p w14:paraId="75E1380D" w14:textId="77777777" w:rsidR="006C183F" w:rsidRPr="002511F4" w:rsidRDefault="006C183F" w:rsidP="001F242A">
            <w:pPr>
              <w:pStyle w:val="af4"/>
              <w:widowControl/>
              <w:numPr>
                <w:ilvl w:val="1"/>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3C673A">
      <w:pPr>
        <w:pStyle w:val="3"/>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 xml:space="preserve">Regarding the UE assumption on SSB transmission on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1F242A">
            <w:pPr>
              <w:pStyle w:val="af4"/>
              <w:widowControl/>
              <w:numPr>
                <w:ilvl w:val="0"/>
                <w:numId w:val="12"/>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 xml:space="preserve">For the following identified scenarios for on-demand SSB </w:t>
            </w:r>
            <w:proofErr w:type="spellStart"/>
            <w:r w:rsidRPr="002511F4">
              <w:rPr>
                <w:sz w:val="20"/>
                <w:szCs w:val="20"/>
              </w:rPr>
              <w:t>SCell</w:t>
            </w:r>
            <w:proofErr w:type="spellEnd"/>
            <w:r w:rsidRPr="002511F4">
              <w:rPr>
                <w:sz w:val="20"/>
                <w:szCs w:val="20"/>
              </w:rPr>
              <w:t xml:space="preserve"> operation, focus future RAN1 discussion to down-select (both may be selected) between the two scenarios.</w:t>
            </w:r>
          </w:p>
          <w:p w14:paraId="417D3E0D" w14:textId="77777777" w:rsidR="008E0F32" w:rsidRPr="002511F4" w:rsidRDefault="008E0F32" w:rsidP="001F242A">
            <w:pPr>
              <w:pStyle w:val="ListParagraph1"/>
              <w:numPr>
                <w:ilvl w:val="0"/>
                <w:numId w:val="12"/>
              </w:numPr>
              <w:jc w:val="both"/>
              <w:rPr>
                <w:rFonts w:eastAsia="Malgun Gothic"/>
                <w:sz w:val="20"/>
                <w:szCs w:val="20"/>
              </w:rPr>
            </w:pPr>
            <w:r w:rsidRPr="002511F4">
              <w:rPr>
                <w:sz w:val="20"/>
                <w:szCs w:val="20"/>
              </w:rPr>
              <w:t xml:space="preserve">Scenario #2: </w:t>
            </w:r>
            <w:proofErr w:type="spellStart"/>
            <w:r w:rsidRPr="002511F4">
              <w:rPr>
                <w:sz w:val="20"/>
                <w:szCs w:val="20"/>
              </w:rPr>
              <w:t>SCell</w:t>
            </w:r>
            <w:proofErr w:type="spellEnd"/>
            <w:r w:rsidRPr="002511F4">
              <w:rPr>
                <w:sz w:val="20"/>
                <w:szCs w:val="20"/>
              </w:rPr>
              <w:t xml:space="preserve"> is configured to a UE but before the UE receives </w:t>
            </w:r>
            <w:proofErr w:type="spellStart"/>
            <w:r w:rsidRPr="002511F4">
              <w:rPr>
                <w:sz w:val="20"/>
                <w:szCs w:val="20"/>
              </w:rPr>
              <w:t>SCell</w:t>
            </w:r>
            <w:proofErr w:type="spellEnd"/>
            <w:r w:rsidRPr="002511F4">
              <w:rPr>
                <w:sz w:val="20"/>
                <w:szCs w:val="20"/>
              </w:rPr>
              <w:t xml:space="preserve"> activation command (e.g., as defined in TS 38.321)</w:t>
            </w:r>
          </w:p>
          <w:p w14:paraId="7CC244EC" w14:textId="77777777" w:rsidR="008E0F32" w:rsidRPr="002511F4" w:rsidRDefault="008E0F32" w:rsidP="001F242A">
            <w:pPr>
              <w:pStyle w:val="ListParagraph1"/>
              <w:numPr>
                <w:ilvl w:val="0"/>
                <w:numId w:val="12"/>
              </w:numPr>
              <w:jc w:val="both"/>
              <w:rPr>
                <w:rFonts w:eastAsia="Malgun Gothic"/>
                <w:sz w:val="20"/>
                <w:szCs w:val="20"/>
              </w:rPr>
            </w:pPr>
            <w:r w:rsidRPr="002511F4">
              <w:rPr>
                <w:sz w:val="20"/>
                <w:szCs w:val="20"/>
              </w:rPr>
              <w:t xml:space="preserve">Scenario #3: After UE receives </w:t>
            </w:r>
            <w:proofErr w:type="spellStart"/>
            <w:r w:rsidRPr="002511F4">
              <w:rPr>
                <w:sz w:val="20"/>
                <w:szCs w:val="20"/>
              </w:rPr>
              <w:t>SCell</w:t>
            </w:r>
            <w:proofErr w:type="spellEnd"/>
            <w:r w:rsidRPr="002511F4">
              <w:rPr>
                <w:sz w:val="20"/>
                <w:szCs w:val="20"/>
              </w:rPr>
              <w:t xml:space="preserve"> activation command (e.g., as defined in TS 38.321)</w:t>
            </w:r>
          </w:p>
          <w:p w14:paraId="43DB0786" w14:textId="77777777" w:rsidR="008E0F32" w:rsidRPr="002511F4" w:rsidRDefault="008E0F32" w:rsidP="001F242A">
            <w:pPr>
              <w:pStyle w:val="ListParagraph1"/>
              <w:numPr>
                <w:ilvl w:val="1"/>
                <w:numId w:val="12"/>
              </w:numPr>
              <w:jc w:val="both"/>
              <w:rPr>
                <w:rFonts w:eastAsia="Malgun Gothic"/>
                <w:sz w:val="20"/>
                <w:szCs w:val="20"/>
              </w:rPr>
            </w:pPr>
            <w:r w:rsidRPr="002511F4">
              <w:rPr>
                <w:rFonts w:eastAsia="Malgun Gothic"/>
                <w:sz w:val="20"/>
                <w:szCs w:val="20"/>
              </w:rPr>
              <w:t xml:space="preserve">This does not preclude </w:t>
            </w:r>
            <w:proofErr w:type="spellStart"/>
            <w:r w:rsidRPr="002511F4">
              <w:rPr>
                <w:rFonts w:eastAsia="Malgun Gothic"/>
                <w:sz w:val="20"/>
                <w:szCs w:val="20"/>
              </w:rPr>
              <w:t>SCell</w:t>
            </w:r>
            <w:proofErr w:type="spellEnd"/>
            <w:r w:rsidRPr="002511F4">
              <w:rPr>
                <w:rFonts w:eastAsia="Malgun Gothic"/>
                <w:sz w:val="20"/>
                <w:szCs w:val="20"/>
              </w:rPr>
              <w:t xml:space="preserve"> for which activation is completed</w:t>
            </w:r>
          </w:p>
          <w:p w14:paraId="44BC67D6" w14:textId="77777777" w:rsidR="008E0F32" w:rsidRPr="002511F4" w:rsidRDefault="008E0F32" w:rsidP="001F242A">
            <w:pPr>
              <w:pStyle w:val="ListParagraph1"/>
              <w:numPr>
                <w:ilvl w:val="1"/>
                <w:numId w:val="12"/>
              </w:numPr>
              <w:jc w:val="both"/>
              <w:rPr>
                <w:rFonts w:eastAsia="Malgun Gothic"/>
                <w:sz w:val="20"/>
                <w:szCs w:val="20"/>
              </w:rPr>
            </w:pPr>
            <w:r w:rsidRPr="002511F4">
              <w:rPr>
                <w:rFonts w:eastAsia="Malgun Gothic"/>
                <w:sz w:val="20"/>
                <w:szCs w:val="20"/>
              </w:rPr>
              <w:t xml:space="preserve">FFS: The case where </w:t>
            </w:r>
            <w:proofErr w:type="spellStart"/>
            <w:r w:rsidRPr="002511F4">
              <w:rPr>
                <w:rFonts w:eastAsia="Malgun Gothic"/>
                <w:sz w:val="20"/>
                <w:szCs w:val="20"/>
              </w:rPr>
              <w:t>SCell</w:t>
            </w:r>
            <w:proofErr w:type="spellEnd"/>
            <w:r w:rsidRPr="002511F4">
              <w:rPr>
                <w:rFonts w:eastAsia="Malgun Gothic"/>
                <w:sz w:val="20"/>
                <w:szCs w:val="20"/>
              </w:rPr>
              <w:t xml:space="preserve">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 xml:space="preserve">Support on-demand SSB </w:t>
            </w:r>
            <w:proofErr w:type="spellStart"/>
            <w:r w:rsidRPr="002511F4">
              <w:rPr>
                <w:sz w:val="20"/>
                <w:szCs w:val="20"/>
              </w:rPr>
              <w:t>SCell</w:t>
            </w:r>
            <w:proofErr w:type="spellEnd"/>
            <w:r w:rsidRPr="002511F4">
              <w:rPr>
                <w:sz w:val="20"/>
                <w:szCs w:val="20"/>
              </w:rPr>
              <w:t xml:space="preserve"> operation triggered by </w:t>
            </w:r>
            <w:proofErr w:type="spellStart"/>
            <w:r w:rsidRPr="002511F4">
              <w:rPr>
                <w:sz w:val="20"/>
                <w:szCs w:val="20"/>
              </w:rPr>
              <w:t>gNB</w:t>
            </w:r>
            <w:proofErr w:type="spellEnd"/>
            <w:r w:rsidRPr="002511F4">
              <w:rPr>
                <w:sz w:val="20"/>
                <w:szCs w:val="20"/>
              </w:rPr>
              <w:t>.</w:t>
            </w:r>
          </w:p>
          <w:p w14:paraId="03F2C678" w14:textId="3F6F8174" w:rsidR="008E0F32" w:rsidRPr="002511F4" w:rsidRDefault="008E0F32" w:rsidP="001F242A">
            <w:pPr>
              <w:pStyle w:val="ListParagraph1"/>
              <w:numPr>
                <w:ilvl w:val="0"/>
                <w:numId w:val="13"/>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1F242A">
            <w:pPr>
              <w:pStyle w:val="ListParagraph1"/>
              <w:numPr>
                <w:ilvl w:val="0"/>
                <w:numId w:val="12"/>
              </w:numPr>
              <w:spacing w:after="160" w:line="256" w:lineRule="auto"/>
              <w:jc w:val="both"/>
              <w:rPr>
                <w:rFonts w:eastAsia="Malgun Gothic"/>
                <w:sz w:val="20"/>
                <w:szCs w:val="20"/>
              </w:rPr>
            </w:pPr>
            <w:r w:rsidRPr="002511F4">
              <w:rPr>
                <w:sz w:val="20"/>
                <w:szCs w:val="20"/>
              </w:rPr>
              <w:t xml:space="preserve">For SSB burst(s) triggered by on-demand SSB </w:t>
            </w:r>
            <w:proofErr w:type="spellStart"/>
            <w:r w:rsidRPr="002511F4">
              <w:rPr>
                <w:sz w:val="20"/>
                <w:szCs w:val="20"/>
              </w:rPr>
              <w:t>SCell</w:t>
            </w:r>
            <w:proofErr w:type="spellEnd"/>
            <w:r w:rsidRPr="002511F4">
              <w:rPr>
                <w:sz w:val="20"/>
                <w:szCs w:val="20"/>
              </w:rPr>
              <w:t xml:space="preserve"> operation, study at least the following options.</w:t>
            </w:r>
          </w:p>
          <w:p w14:paraId="0BEC53F1"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lastRenderedPageBreak/>
              <w:t xml:space="preserve">Option 1A: UE expects that </w:t>
            </w:r>
            <w:r w:rsidRPr="002511F4">
              <w:rPr>
                <w:sz w:val="20"/>
                <w:szCs w:val="20"/>
              </w:rPr>
              <w:t xml:space="preserve">on-demand </w:t>
            </w:r>
            <w:r w:rsidRPr="002511F4">
              <w:rPr>
                <w:rFonts w:eastAsia="Malgun Gothic"/>
                <w:sz w:val="20"/>
                <w:szCs w:val="20"/>
              </w:rPr>
              <w:t xml:space="preserve">SSB burst(s) is periodically transmitted from time instance A until </w:t>
            </w:r>
            <w:proofErr w:type="spellStart"/>
            <w:r w:rsidRPr="002511F4">
              <w:rPr>
                <w:rFonts w:eastAsia="Malgun Gothic"/>
                <w:sz w:val="20"/>
                <w:szCs w:val="20"/>
              </w:rPr>
              <w:t>gNB</w:t>
            </w:r>
            <w:proofErr w:type="spellEnd"/>
            <w:r w:rsidRPr="002511F4">
              <w:rPr>
                <w:rFonts w:eastAsia="Malgun Gothic"/>
                <w:sz w:val="20"/>
                <w:szCs w:val="20"/>
              </w:rPr>
              <w:t xml:space="preserve"> turns OFF the on demand SSB</w:t>
            </w:r>
          </w:p>
          <w:p w14:paraId="7E30CFE0"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1F242A">
            <w:pPr>
              <w:pStyle w:val="ListParagraph1"/>
              <w:numPr>
                <w:ilvl w:val="1"/>
                <w:numId w:val="12"/>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47E43EF6" w:rsidR="00F34B5C" w:rsidRDefault="00F34B5C" w:rsidP="001C553E">
      <w:pPr>
        <w:overflowPunct w:val="0"/>
        <w:autoSpaceDE w:val="0"/>
        <w:autoSpaceDN w:val="0"/>
        <w:adjustRightInd w:val="0"/>
        <w:textAlignment w:val="baseline"/>
        <w:rPr>
          <w:rFonts w:eastAsiaTheme="minorEastAsia"/>
          <w:szCs w:val="20"/>
          <w:lang w:eastAsia="zh-CN"/>
        </w:rPr>
      </w:pPr>
    </w:p>
    <w:p w14:paraId="146B7B00" w14:textId="7250E75F" w:rsidR="00EA3B5D" w:rsidRDefault="00EA3B5D" w:rsidP="00EA3B5D">
      <w:pPr>
        <w:pStyle w:val="20"/>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 A</w:t>
      </w:r>
      <w:r>
        <w:rPr>
          <w:rFonts w:eastAsiaTheme="minorEastAsia" w:cs="Times New Roman" w:hint="eastAsia"/>
          <w:bCs w:val="0"/>
          <w:sz w:val="28"/>
          <w:szCs w:val="20"/>
          <w:lang w:val="en-GB"/>
        </w:rPr>
        <w:t>greements</w:t>
      </w:r>
    </w:p>
    <w:p w14:paraId="24C918F5" w14:textId="51CF22C7" w:rsidR="00473D61" w:rsidRDefault="00473D61" w:rsidP="00473D61">
      <w:pPr>
        <w:pStyle w:val="a0"/>
        <w:rPr>
          <w:rFonts w:eastAsiaTheme="minorEastAsia"/>
          <w:lang w:val="en-GB" w:eastAsia="zh-CN"/>
        </w:rPr>
      </w:pPr>
    </w:p>
    <w:p w14:paraId="31A8D98C" w14:textId="055D5C9D" w:rsidR="007C00C6" w:rsidRDefault="007C00C6" w:rsidP="007C00C6">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w:t>
      </w:r>
      <w:r w:rsidR="00111989">
        <w:rPr>
          <w:rFonts w:eastAsiaTheme="minorEastAsia" w:cs="Times New Roman"/>
          <w:bCs w:val="0"/>
          <w:sz w:val="28"/>
          <w:szCs w:val="20"/>
          <w:lang w:val="en-GB"/>
        </w:rPr>
        <w:t>9</w:t>
      </w:r>
    </w:p>
    <w:p w14:paraId="127619D7" w14:textId="57CA1602" w:rsidR="00473D61" w:rsidRDefault="00473D61" w:rsidP="00473D61">
      <w:pPr>
        <w:pStyle w:val="a0"/>
        <w:rPr>
          <w:rFonts w:eastAsiaTheme="minorEastAsia"/>
          <w:lang w:val="en-GB" w:eastAsia="zh-CN"/>
        </w:rPr>
      </w:pPr>
    </w:p>
    <w:p w14:paraId="4F4E36D2" w14:textId="77777777" w:rsidR="00473D61" w:rsidRPr="00111989" w:rsidRDefault="00473D61" w:rsidP="00111989">
      <w:pPr>
        <w:pStyle w:val="Doc-text2"/>
        <w:pBdr>
          <w:top w:val="single" w:sz="4" w:space="1" w:color="auto"/>
          <w:left w:val="single" w:sz="4" w:space="4" w:color="auto"/>
          <w:bottom w:val="single" w:sz="4" w:space="1" w:color="auto"/>
          <w:right w:val="single" w:sz="4" w:space="0" w:color="auto"/>
        </w:pBdr>
        <w:ind w:leftChars="29" w:left="421"/>
        <w:rPr>
          <w:rFonts w:ascii="Times New Roman" w:eastAsia="PMingLiU" w:hAnsi="Times New Roman"/>
          <w:b/>
          <w:lang w:val="en-US" w:eastAsia="zh-TW"/>
        </w:rPr>
      </w:pPr>
      <w:r w:rsidRPr="00111989">
        <w:rPr>
          <w:rFonts w:ascii="Times New Roman" w:eastAsia="PMingLiU" w:hAnsi="Times New Roman"/>
          <w:b/>
          <w:lang w:val="en-US" w:eastAsia="zh-TW"/>
        </w:rPr>
        <w:t>Agreements on OD-SSB</w:t>
      </w:r>
    </w:p>
    <w:p w14:paraId="0699F3F4" w14:textId="77777777" w:rsidR="00473D61" w:rsidRPr="00111989" w:rsidRDefault="00473D61" w:rsidP="001F242A">
      <w:pPr>
        <w:pStyle w:val="Doc-text2"/>
        <w:numPr>
          <w:ilvl w:val="0"/>
          <w:numId w:val="19"/>
        </w:numPr>
        <w:pBdr>
          <w:top w:val="single" w:sz="4" w:space="1" w:color="auto"/>
          <w:left w:val="single" w:sz="4" w:space="4" w:color="auto"/>
          <w:bottom w:val="single" w:sz="4" w:space="1" w:color="auto"/>
          <w:right w:val="single" w:sz="4" w:space="0" w:color="auto"/>
        </w:pBdr>
        <w:spacing w:after="0" w:line="240" w:lineRule="auto"/>
        <w:ind w:leftChars="29" w:left="418"/>
        <w:jc w:val="left"/>
        <w:rPr>
          <w:rFonts w:ascii="Times New Roman" w:eastAsia="PMingLiU" w:hAnsi="Times New Roman"/>
          <w:lang w:val="en-US" w:eastAsia="zh-TW"/>
        </w:rPr>
      </w:pPr>
      <w:r w:rsidRPr="00111989">
        <w:rPr>
          <w:rFonts w:ascii="Times New Roman" w:eastAsia="PMingLiU" w:hAnsi="Times New Roman"/>
          <w:lang w:val="en-US" w:eastAsia="zh-TW"/>
        </w:rPr>
        <w:t>RAN2 leave it to RAN4 to conclude whether always-on SSB and/or OD-SSB are measured when both are transmitted in OD-SSB case 2.</w:t>
      </w:r>
    </w:p>
    <w:p w14:paraId="7EBB40CF" w14:textId="70B24F97" w:rsidR="00473D61" w:rsidRDefault="00473D61" w:rsidP="00473D61">
      <w:pPr>
        <w:pStyle w:val="a0"/>
        <w:rPr>
          <w:rFonts w:eastAsiaTheme="minorEastAsia"/>
          <w:lang w:val="en-GB" w:eastAsia="zh-CN"/>
        </w:rPr>
      </w:pPr>
    </w:p>
    <w:p w14:paraId="03A44095" w14:textId="77777777" w:rsidR="00473D61" w:rsidRPr="00473D61" w:rsidRDefault="00473D61" w:rsidP="00473D61">
      <w:pPr>
        <w:pStyle w:val="a0"/>
        <w:rPr>
          <w:rFonts w:eastAsiaTheme="minorEastAsia"/>
          <w:lang w:val="en-GB" w:eastAsia="zh-CN"/>
        </w:rPr>
      </w:pPr>
    </w:p>
    <w:p w14:paraId="7A5A5908"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r>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EA3B5D" w14:paraId="383833A1" w14:textId="77777777" w:rsidTr="00D70F81">
        <w:tc>
          <w:tcPr>
            <w:tcW w:w="8296" w:type="dxa"/>
          </w:tcPr>
          <w:p w14:paraId="77168449" w14:textId="77777777" w:rsidR="00EA3B5D" w:rsidRPr="00183BCD" w:rsidRDefault="00EA3B5D" w:rsidP="00D70F81">
            <w:pPr>
              <w:jc w:val="left"/>
              <w:rPr>
                <w:rFonts w:eastAsia="PMingLiU"/>
                <w:b/>
                <w:lang w:eastAsia="zh-TW"/>
              </w:rPr>
            </w:pPr>
            <w:r w:rsidRPr="00183BCD">
              <w:rPr>
                <w:rFonts w:eastAsia="PMingLiU"/>
                <w:b/>
                <w:lang w:eastAsia="zh-TW"/>
              </w:rPr>
              <w:t xml:space="preserve">Agreements on OD-SSB </w:t>
            </w:r>
            <w:proofErr w:type="spellStart"/>
            <w:r w:rsidRPr="00183BCD">
              <w:rPr>
                <w:rFonts w:eastAsia="PMingLiU"/>
                <w:b/>
                <w:lang w:eastAsia="zh-TW"/>
              </w:rPr>
              <w:t>SCell</w:t>
            </w:r>
            <w:proofErr w:type="spellEnd"/>
          </w:p>
          <w:p w14:paraId="35DDD271" w14:textId="77777777" w:rsidR="00EA3B5D" w:rsidRPr="00183BCD" w:rsidRDefault="00EA3B5D" w:rsidP="00D70F81">
            <w:pPr>
              <w:jc w:val="left"/>
              <w:rPr>
                <w:rFonts w:eastAsia="PMingLiU"/>
                <w:lang w:eastAsia="zh-TW"/>
              </w:rPr>
            </w:pPr>
            <w:r w:rsidRPr="00183BCD">
              <w:rPr>
                <w:rFonts w:eastAsia="PMingLiU"/>
                <w:lang w:eastAsia="zh-TW"/>
              </w:rPr>
              <w:t>1.</w:t>
            </w:r>
            <w:r w:rsidRPr="00183BCD">
              <w:rPr>
                <w:rFonts w:eastAsia="PMingLiU"/>
                <w:lang w:eastAsia="zh-TW"/>
              </w:rPr>
              <w:tab/>
              <w:t>No need to restrict the OD-SSB activation/deactivation state indication in RRC to initial configuration. No special specification effort is required.</w:t>
            </w:r>
          </w:p>
          <w:p w14:paraId="19DEFE83" w14:textId="77777777" w:rsidR="00EA3B5D" w:rsidRPr="00183BCD" w:rsidRDefault="00EA3B5D" w:rsidP="00D70F81">
            <w:pPr>
              <w:jc w:val="left"/>
              <w:rPr>
                <w:rFonts w:eastAsia="PMingLiU"/>
                <w:lang w:eastAsia="zh-TW"/>
              </w:rPr>
            </w:pPr>
            <w:r w:rsidRPr="00183BCD">
              <w:rPr>
                <w:rFonts w:eastAsia="PMingLiU"/>
                <w:lang w:eastAsia="zh-TW"/>
              </w:rPr>
              <w:t>2.</w:t>
            </w:r>
            <w:r w:rsidRPr="00183BCD">
              <w:rPr>
                <w:rFonts w:eastAsia="PMingLiU"/>
                <w:lang w:eastAsia="zh-TW"/>
              </w:rPr>
              <w:tab/>
              <w:t xml:space="preserve">Don’t introduce further new MAC CE that combines </w:t>
            </w:r>
            <w:proofErr w:type="spellStart"/>
            <w:r w:rsidRPr="00183BCD">
              <w:rPr>
                <w:rFonts w:eastAsia="PMingLiU"/>
                <w:lang w:eastAsia="zh-TW"/>
              </w:rPr>
              <w:t>SCell</w:t>
            </w:r>
            <w:proofErr w:type="spellEnd"/>
            <w:r w:rsidRPr="00183BCD">
              <w:rPr>
                <w:rFonts w:eastAsia="PMingLiU"/>
                <w:lang w:eastAsia="zh-TW"/>
              </w:rPr>
              <w:t xml:space="preserve"> activation/deactivation and OD-SSB indication for scenario 2A.</w:t>
            </w:r>
          </w:p>
          <w:p w14:paraId="1AD6A9AE" w14:textId="77777777" w:rsidR="00EA3B5D" w:rsidRPr="00704DCD" w:rsidRDefault="00EA3B5D" w:rsidP="00D70F81">
            <w:pPr>
              <w:jc w:val="left"/>
              <w:rPr>
                <w:rFonts w:eastAsia="PMingLiU"/>
                <w:lang w:eastAsia="zh-TW"/>
              </w:rPr>
            </w:pPr>
            <w:r w:rsidRPr="00183BCD">
              <w:rPr>
                <w:rFonts w:eastAsia="PMingLiU"/>
                <w:lang w:eastAsia="zh-TW"/>
              </w:rPr>
              <w:t>3.</w:t>
            </w:r>
            <w:r w:rsidRPr="00183BCD">
              <w:rPr>
                <w:rFonts w:eastAsia="PMingLiU"/>
                <w:lang w:eastAsia="zh-TW"/>
              </w:rPr>
              <w:tab/>
              <w:t xml:space="preserve">NW should be able to send OD-SSB indication for multiple </w:t>
            </w:r>
            <w:proofErr w:type="spellStart"/>
            <w:r w:rsidRPr="00183BCD">
              <w:rPr>
                <w:rFonts w:eastAsia="PMingLiU"/>
                <w:lang w:eastAsia="zh-TW"/>
              </w:rPr>
              <w:t>SCells</w:t>
            </w:r>
            <w:proofErr w:type="spellEnd"/>
            <w:r w:rsidRPr="00183BCD">
              <w:rPr>
                <w:rFonts w:eastAsia="PMingLiU"/>
                <w:lang w:eastAsia="zh-TW"/>
              </w:rPr>
              <w:t xml:space="preserve"> simultaneously by a MAC CE.</w:t>
            </w:r>
          </w:p>
        </w:tc>
      </w:tr>
    </w:tbl>
    <w:p w14:paraId="5F2182E6" w14:textId="77777777" w:rsidR="00EA3B5D" w:rsidRDefault="00EA3B5D" w:rsidP="00EA3B5D">
      <w:pPr>
        <w:pStyle w:val="a0"/>
        <w:rPr>
          <w:rFonts w:eastAsiaTheme="minorEastAsia"/>
          <w:lang w:val="en-GB" w:eastAsia="zh-CN"/>
        </w:rPr>
      </w:pPr>
    </w:p>
    <w:p w14:paraId="23A7A279"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p>
    <w:tbl>
      <w:tblPr>
        <w:tblStyle w:val="a7"/>
        <w:tblW w:w="0" w:type="auto"/>
        <w:tblLook w:val="04A0" w:firstRow="1" w:lastRow="0" w:firstColumn="1" w:lastColumn="0" w:noHBand="0" w:noVBand="1"/>
      </w:tblPr>
      <w:tblGrid>
        <w:gridCol w:w="8296"/>
      </w:tblGrid>
      <w:tr w:rsidR="00EA3B5D" w14:paraId="1A7DEEEE" w14:textId="77777777" w:rsidTr="00D70F81">
        <w:tc>
          <w:tcPr>
            <w:tcW w:w="8296" w:type="dxa"/>
          </w:tcPr>
          <w:p w14:paraId="7110CB87" w14:textId="77777777" w:rsidR="00EA3B5D" w:rsidRPr="00B834B2" w:rsidRDefault="00EA3B5D" w:rsidP="00D70F81">
            <w:pPr>
              <w:rPr>
                <w:b/>
              </w:rPr>
            </w:pPr>
            <w:r w:rsidRPr="00B834B2">
              <w:rPr>
                <w:b/>
                <w:bCs/>
              </w:rPr>
              <w:t>Scenarios on OD-SSB:</w:t>
            </w:r>
          </w:p>
          <w:p w14:paraId="2C5CF680"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RAN2 start the discussion from Scenario 2/2A and wait for RAN1 conclusion on Scenario 3A/3B.</w:t>
            </w:r>
          </w:p>
          <w:p w14:paraId="05695B1B" w14:textId="77777777" w:rsidR="00EA3B5D" w:rsidRPr="00B834B2" w:rsidRDefault="00EA3B5D" w:rsidP="00D70F81">
            <w:pPr>
              <w:jc w:val="left"/>
              <w:rPr>
                <w:rFonts w:eastAsia="PMingLiU"/>
                <w:b/>
                <w:lang w:eastAsia="zh-TW"/>
              </w:rPr>
            </w:pPr>
            <w:r w:rsidRPr="00B834B2">
              <w:rPr>
                <w:rFonts w:eastAsia="PMingLiU"/>
                <w:b/>
                <w:lang w:eastAsia="zh-TW"/>
              </w:rPr>
              <w:t>OD-SSB transmission indication:</w:t>
            </w:r>
          </w:p>
          <w:p w14:paraId="35D8BCAD"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RRC based OD-SSB transmission indication is used to indicate at least the initial activation/deactivation state of OD-SSB configuration. FFS on reconfiguration.</w:t>
            </w:r>
          </w:p>
          <w:p w14:paraId="56CB1695"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 xml:space="preserve">New MAC-CE for OD-SSB transmission indication is introduced. We will not change legacy </w:t>
            </w:r>
            <w:proofErr w:type="spellStart"/>
            <w:r w:rsidRPr="006C5290">
              <w:rPr>
                <w:rFonts w:eastAsia="PMingLiU"/>
                <w:lang w:eastAsia="zh-TW"/>
              </w:rPr>
              <w:t>SCell</w:t>
            </w:r>
            <w:proofErr w:type="spellEnd"/>
            <w:r w:rsidRPr="006C5290">
              <w:rPr>
                <w:rFonts w:eastAsia="PMingLiU"/>
                <w:lang w:eastAsia="zh-TW"/>
              </w:rPr>
              <w:t xml:space="preserve"> activation/deactivation MAC CE. FFS if we need further optimization for scenario 2A.</w:t>
            </w:r>
          </w:p>
          <w:p w14:paraId="482E34E2" w14:textId="77777777" w:rsidR="00EA3B5D" w:rsidRPr="00B834B2" w:rsidRDefault="00EA3B5D" w:rsidP="00D70F81">
            <w:pPr>
              <w:rPr>
                <w:b/>
              </w:rPr>
            </w:pPr>
            <w:r w:rsidRPr="00B834B2">
              <w:rPr>
                <w:b/>
              </w:rPr>
              <w:lastRenderedPageBreak/>
              <w:t>Measurement on OD-SSB:</w:t>
            </w:r>
          </w:p>
          <w:p w14:paraId="2FAFAB61"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Measurement based on OD-SSB in both case 1 and case 2 will be considered. (case 1 and case 2 defined in RAN1).</w:t>
            </w:r>
          </w:p>
          <w:p w14:paraId="014E6396"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374F1F93" w14:textId="77777777" w:rsidR="00EA3B5D" w:rsidRPr="006C5290" w:rsidRDefault="00EA3B5D" w:rsidP="001F242A">
            <w:pPr>
              <w:numPr>
                <w:ilvl w:val="0"/>
                <w:numId w:val="14"/>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717B1913" w14:textId="77777777" w:rsidR="00EA3B5D" w:rsidRPr="00014C12" w:rsidRDefault="00EA3B5D" w:rsidP="001F242A">
            <w:pPr>
              <w:numPr>
                <w:ilvl w:val="0"/>
                <w:numId w:val="14"/>
              </w:numPr>
              <w:spacing w:after="0" w:line="240" w:lineRule="auto"/>
              <w:jc w:val="left"/>
              <w:rPr>
                <w:rFonts w:eastAsia="PMingLiU"/>
                <w:lang w:eastAsia="zh-TW"/>
              </w:rPr>
            </w:pPr>
            <w:r w:rsidRPr="006C5290">
              <w:rPr>
                <w:rFonts w:eastAsia="PMingLiU"/>
                <w:lang w:eastAsia="zh-TW"/>
              </w:rPr>
              <w:t>RAN2 study how the UE to perform L3 measurement according to OD-SSB L3 RRM configuration.</w:t>
            </w:r>
          </w:p>
        </w:tc>
      </w:tr>
    </w:tbl>
    <w:p w14:paraId="6C43F235" w14:textId="77777777" w:rsidR="00EA3B5D" w:rsidRDefault="00EA3B5D" w:rsidP="00EA3B5D">
      <w:pPr>
        <w:rPr>
          <w:rFonts w:eastAsiaTheme="minorEastAsia"/>
          <w:lang w:val="en-GB"/>
        </w:rPr>
      </w:pPr>
      <w:r w:rsidRPr="006C0763">
        <w:rPr>
          <w:rFonts w:eastAsiaTheme="minorEastAsia"/>
          <w:sz w:val="28"/>
          <w:lang w:val="en-GB"/>
        </w:rPr>
        <w:lastRenderedPageBreak/>
        <w:t xml:space="preserve"> </w:t>
      </w:r>
      <w:r w:rsidRPr="002511F4">
        <w:rPr>
          <w:rFonts w:eastAsiaTheme="minorEastAsia"/>
          <w:lang w:val="en-GB"/>
        </w:rPr>
        <w:t xml:space="preserve"> </w:t>
      </w:r>
    </w:p>
    <w:p w14:paraId="59D61AC1" w14:textId="02B59233" w:rsidR="00FC1348" w:rsidRDefault="00FC1348" w:rsidP="00FC1348">
      <w:pPr>
        <w:pStyle w:val="20"/>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4 A</w:t>
      </w:r>
      <w:r>
        <w:rPr>
          <w:rFonts w:eastAsiaTheme="minorEastAsia" w:cs="Times New Roman" w:hint="eastAsia"/>
          <w:bCs w:val="0"/>
          <w:sz w:val="28"/>
          <w:szCs w:val="20"/>
          <w:lang w:val="en-GB"/>
        </w:rPr>
        <w:t>greements</w:t>
      </w:r>
    </w:p>
    <w:p w14:paraId="0AB64DDA" w14:textId="3DE04A2D" w:rsidR="00694469" w:rsidRPr="008F5630" w:rsidRDefault="00694469" w:rsidP="008F5630">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w:t>
      </w:r>
      <w:r w:rsidR="001512AA">
        <w:rPr>
          <w:rFonts w:eastAsiaTheme="minorEastAsia" w:cs="Times New Roman"/>
          <w:bCs w:val="0"/>
          <w:sz w:val="28"/>
          <w:szCs w:val="20"/>
          <w:lang w:val="en-GB"/>
        </w:rPr>
        <w:t>4</w:t>
      </w:r>
    </w:p>
    <w:tbl>
      <w:tblPr>
        <w:tblStyle w:val="a7"/>
        <w:tblW w:w="0" w:type="auto"/>
        <w:tblLook w:val="04A0" w:firstRow="1" w:lastRow="0" w:firstColumn="1" w:lastColumn="0" w:noHBand="0" w:noVBand="1"/>
      </w:tblPr>
      <w:tblGrid>
        <w:gridCol w:w="8296"/>
      </w:tblGrid>
      <w:tr w:rsidR="00A06E21" w14:paraId="6F996F3C" w14:textId="77777777" w:rsidTr="00A06E21">
        <w:tc>
          <w:tcPr>
            <w:tcW w:w="8296" w:type="dxa"/>
          </w:tcPr>
          <w:p w14:paraId="43055719" w14:textId="77777777" w:rsidR="00530DE2" w:rsidRPr="00B23048" w:rsidRDefault="00530DE2" w:rsidP="00530DE2">
            <w:pPr>
              <w:snapToGrid w:val="0"/>
              <w:spacing w:after="120"/>
              <w:rPr>
                <w:highlight w:val="green"/>
                <w:lang w:eastAsia="zh-CN"/>
              </w:rPr>
            </w:pPr>
            <w:r w:rsidRPr="00B23048">
              <w:rPr>
                <w:rFonts w:hint="eastAsia"/>
                <w:highlight w:val="green"/>
                <w:lang w:eastAsia="zh-CN"/>
              </w:rPr>
              <w:t>A</w:t>
            </w:r>
            <w:r w:rsidRPr="00B23048">
              <w:rPr>
                <w:highlight w:val="green"/>
                <w:lang w:eastAsia="zh-CN"/>
              </w:rPr>
              <w:t>greement:</w:t>
            </w:r>
          </w:p>
          <w:p w14:paraId="3EEB2D8D" w14:textId="77777777" w:rsidR="00530DE2" w:rsidRPr="00B23048" w:rsidRDefault="00530DE2" w:rsidP="001F242A">
            <w:pPr>
              <w:numPr>
                <w:ilvl w:val="0"/>
                <w:numId w:val="21"/>
              </w:numPr>
              <w:overflowPunct w:val="0"/>
              <w:autoSpaceDE w:val="0"/>
              <w:autoSpaceDN w:val="0"/>
              <w:adjustRightInd w:val="0"/>
              <w:snapToGrid w:val="0"/>
              <w:spacing w:after="120" w:line="240" w:lineRule="auto"/>
              <w:jc w:val="left"/>
              <w:rPr>
                <w:highlight w:val="green"/>
              </w:rPr>
            </w:pPr>
            <w:r w:rsidRPr="00B23048">
              <w:rPr>
                <w:highlight w:val="green"/>
              </w:rPr>
              <w:t xml:space="preserve">RAN4 </w:t>
            </w:r>
            <w:r w:rsidRPr="00B23048">
              <w:rPr>
                <w:b/>
                <w:bCs/>
                <w:highlight w:val="green"/>
              </w:rPr>
              <w:t>not</w:t>
            </w:r>
            <w:r w:rsidRPr="00B23048">
              <w:rPr>
                <w:highlight w:val="green"/>
              </w:rPr>
              <w:t xml:space="preserve"> to support OD-SSB based L1 measurements for deactivated </w:t>
            </w:r>
            <w:proofErr w:type="spellStart"/>
            <w:r w:rsidRPr="00B23048">
              <w:rPr>
                <w:highlight w:val="green"/>
              </w:rPr>
              <w:t>Scell</w:t>
            </w:r>
            <w:proofErr w:type="spellEnd"/>
            <w:r w:rsidRPr="00B23048">
              <w:rPr>
                <w:highlight w:val="green"/>
              </w:rPr>
              <w:t>.</w:t>
            </w:r>
          </w:p>
          <w:p w14:paraId="6A3260E3" w14:textId="77777777" w:rsidR="00A06E21" w:rsidRDefault="00A06E21" w:rsidP="00694469">
            <w:pPr>
              <w:pStyle w:val="a0"/>
              <w:rPr>
                <w:rFonts w:eastAsiaTheme="minorEastAsia"/>
                <w:lang w:val="en-GB" w:eastAsia="zh-CN"/>
              </w:rPr>
            </w:pPr>
          </w:p>
          <w:p w14:paraId="0D4D682F" w14:textId="77777777" w:rsidR="00A86808" w:rsidRPr="00B23048" w:rsidRDefault="00A86808" w:rsidP="00A86808">
            <w:pPr>
              <w:snapToGrid w:val="0"/>
              <w:spacing w:after="120"/>
              <w:rPr>
                <w:highlight w:val="green"/>
                <w:lang w:eastAsia="zh-CN"/>
              </w:rPr>
            </w:pPr>
            <w:r w:rsidRPr="00B23048">
              <w:rPr>
                <w:rFonts w:hint="eastAsia"/>
                <w:highlight w:val="green"/>
                <w:lang w:eastAsia="zh-CN"/>
              </w:rPr>
              <w:t>A</w:t>
            </w:r>
            <w:r w:rsidRPr="00B23048">
              <w:rPr>
                <w:highlight w:val="green"/>
                <w:lang w:eastAsia="zh-CN"/>
              </w:rPr>
              <w:t>greement:</w:t>
            </w:r>
          </w:p>
          <w:p w14:paraId="6DA27F21" w14:textId="77777777" w:rsidR="00A86808" w:rsidRPr="00B23048" w:rsidRDefault="00A86808" w:rsidP="001F242A">
            <w:pPr>
              <w:numPr>
                <w:ilvl w:val="0"/>
                <w:numId w:val="17"/>
              </w:numPr>
              <w:overflowPunct w:val="0"/>
              <w:autoSpaceDE w:val="0"/>
              <w:autoSpaceDN w:val="0"/>
              <w:adjustRightInd w:val="0"/>
              <w:snapToGrid w:val="0"/>
              <w:spacing w:after="120" w:line="240" w:lineRule="auto"/>
              <w:jc w:val="left"/>
              <w:rPr>
                <w:highlight w:val="green"/>
              </w:rPr>
            </w:pPr>
            <w:r w:rsidRPr="00B23048">
              <w:rPr>
                <w:highlight w:val="green"/>
              </w:rPr>
              <w:t xml:space="preserve">RAN4 to support OD-SSB L1 measurement during and after </w:t>
            </w:r>
            <w:proofErr w:type="spellStart"/>
            <w:r w:rsidRPr="00B23048">
              <w:rPr>
                <w:highlight w:val="green"/>
              </w:rPr>
              <w:t>SCell</w:t>
            </w:r>
            <w:proofErr w:type="spellEnd"/>
            <w:r w:rsidRPr="00B23048">
              <w:rPr>
                <w:highlight w:val="green"/>
              </w:rPr>
              <w:t xml:space="preserve"> activation.</w:t>
            </w:r>
          </w:p>
          <w:p w14:paraId="0DF40DB3" w14:textId="77777777" w:rsidR="00A86808" w:rsidRPr="00B23048" w:rsidRDefault="00A86808" w:rsidP="001F242A">
            <w:pPr>
              <w:numPr>
                <w:ilvl w:val="1"/>
                <w:numId w:val="17"/>
              </w:numPr>
              <w:overflowPunct w:val="0"/>
              <w:autoSpaceDE w:val="0"/>
              <w:autoSpaceDN w:val="0"/>
              <w:adjustRightInd w:val="0"/>
              <w:snapToGrid w:val="0"/>
              <w:spacing w:after="120" w:line="240" w:lineRule="auto"/>
              <w:jc w:val="left"/>
              <w:rPr>
                <w:highlight w:val="green"/>
              </w:rPr>
            </w:pPr>
            <w:r w:rsidRPr="00B23048">
              <w:rPr>
                <w:highlight w:val="green"/>
              </w:rPr>
              <w:t>When non-DRX is configured, the current requirement can be reused with the clarification of T</w:t>
            </w:r>
            <w:r w:rsidRPr="00B23048">
              <w:rPr>
                <w:highlight w:val="green"/>
                <w:vertAlign w:val="subscript"/>
              </w:rPr>
              <w:t>SSB</w:t>
            </w:r>
            <w:r w:rsidRPr="00B23048">
              <w:rPr>
                <w:highlight w:val="green"/>
              </w:rPr>
              <w:t xml:space="preserve"> in T</w:t>
            </w:r>
            <w:r w:rsidRPr="00B23048">
              <w:rPr>
                <w:highlight w:val="green"/>
                <w:vertAlign w:val="subscript"/>
              </w:rPr>
              <w:t xml:space="preserve">L1-RSRP_Measurement_Period_SSB </w:t>
            </w:r>
            <w:r w:rsidRPr="00B23048">
              <w:rPr>
                <w:highlight w:val="green"/>
              </w:rPr>
              <w:t>is the SSB periodicity of OD-SSB</w:t>
            </w:r>
          </w:p>
          <w:p w14:paraId="66BE577A" w14:textId="77777777" w:rsidR="00A86808" w:rsidRPr="00DB2DBE" w:rsidRDefault="00A86808" w:rsidP="001F242A">
            <w:pPr>
              <w:numPr>
                <w:ilvl w:val="0"/>
                <w:numId w:val="17"/>
              </w:numPr>
              <w:overflowPunct w:val="0"/>
              <w:autoSpaceDE w:val="0"/>
              <w:autoSpaceDN w:val="0"/>
              <w:adjustRightInd w:val="0"/>
              <w:snapToGrid w:val="0"/>
              <w:spacing w:after="120" w:line="240" w:lineRule="auto"/>
              <w:jc w:val="left"/>
              <w:rPr>
                <w:highlight w:val="green"/>
              </w:rPr>
            </w:pPr>
            <w:r w:rsidRPr="00DB2DBE">
              <w:rPr>
                <w:highlight w:val="green"/>
              </w:rPr>
              <w:t xml:space="preserve">RAN4 to support OD-SSB L1 measurement during </w:t>
            </w:r>
            <w:proofErr w:type="spellStart"/>
            <w:r w:rsidRPr="00DB2DBE">
              <w:rPr>
                <w:highlight w:val="green"/>
              </w:rPr>
              <w:t>SCell</w:t>
            </w:r>
            <w:proofErr w:type="spellEnd"/>
            <w:r w:rsidRPr="00DB2DBE">
              <w:rPr>
                <w:highlight w:val="green"/>
              </w:rPr>
              <w:t xml:space="preserve"> activation.</w:t>
            </w:r>
          </w:p>
          <w:p w14:paraId="2F2EE027" w14:textId="77777777" w:rsidR="00A86808" w:rsidRPr="00DB2DBE" w:rsidRDefault="00A86808" w:rsidP="001F242A">
            <w:pPr>
              <w:numPr>
                <w:ilvl w:val="1"/>
                <w:numId w:val="17"/>
              </w:numPr>
              <w:overflowPunct w:val="0"/>
              <w:autoSpaceDE w:val="0"/>
              <w:autoSpaceDN w:val="0"/>
              <w:adjustRightInd w:val="0"/>
              <w:snapToGrid w:val="0"/>
              <w:spacing w:after="120" w:line="240" w:lineRule="auto"/>
              <w:jc w:val="left"/>
              <w:rPr>
                <w:highlight w:val="green"/>
              </w:rPr>
            </w:pPr>
            <w:r w:rsidRPr="00DB2DBE">
              <w:rPr>
                <w:highlight w:val="green"/>
              </w:rPr>
              <w:t>The requirement when DRX is configured.</w:t>
            </w:r>
          </w:p>
          <w:p w14:paraId="345A032C" w14:textId="77777777" w:rsidR="00A86808" w:rsidRDefault="00A86808" w:rsidP="001F242A">
            <w:pPr>
              <w:numPr>
                <w:ilvl w:val="2"/>
                <w:numId w:val="17"/>
              </w:numPr>
              <w:overflowPunct w:val="0"/>
              <w:autoSpaceDE w:val="0"/>
              <w:autoSpaceDN w:val="0"/>
              <w:adjustRightInd w:val="0"/>
              <w:snapToGrid w:val="0"/>
              <w:spacing w:after="120" w:line="240" w:lineRule="auto"/>
              <w:jc w:val="left"/>
              <w:rPr>
                <w:highlight w:val="green"/>
              </w:rPr>
            </w:pPr>
            <w:r w:rsidRPr="00DB2DBE">
              <w:rPr>
                <w:highlight w:val="green"/>
                <w:lang w:eastAsia="zh-CN"/>
              </w:rPr>
              <w:t>Based on OD-SSB periodicity</w:t>
            </w:r>
          </w:p>
          <w:p w14:paraId="7C388200" w14:textId="77777777" w:rsidR="00A86808" w:rsidRPr="00470A9E" w:rsidRDefault="00A86808" w:rsidP="001F242A">
            <w:pPr>
              <w:numPr>
                <w:ilvl w:val="0"/>
                <w:numId w:val="17"/>
              </w:numPr>
              <w:overflowPunct w:val="0"/>
              <w:autoSpaceDE w:val="0"/>
              <w:autoSpaceDN w:val="0"/>
              <w:adjustRightInd w:val="0"/>
              <w:snapToGrid w:val="0"/>
              <w:spacing w:after="120" w:line="240" w:lineRule="auto"/>
              <w:jc w:val="left"/>
              <w:rPr>
                <w:highlight w:val="yellow"/>
              </w:rPr>
            </w:pPr>
            <w:r w:rsidRPr="00470A9E">
              <w:rPr>
                <w:highlight w:val="yellow"/>
              </w:rPr>
              <w:t xml:space="preserve">RAN4 to support OD-SSB L1 measurement after </w:t>
            </w:r>
            <w:proofErr w:type="spellStart"/>
            <w:r w:rsidRPr="00470A9E">
              <w:rPr>
                <w:highlight w:val="yellow"/>
              </w:rPr>
              <w:t>SCell</w:t>
            </w:r>
            <w:proofErr w:type="spellEnd"/>
            <w:r w:rsidRPr="00470A9E">
              <w:rPr>
                <w:highlight w:val="yellow"/>
              </w:rPr>
              <w:t xml:space="preserve"> activation.</w:t>
            </w:r>
          </w:p>
          <w:p w14:paraId="1EE04418" w14:textId="77777777" w:rsidR="00A86808" w:rsidRPr="00470A9E" w:rsidRDefault="00A86808" w:rsidP="001F242A">
            <w:pPr>
              <w:numPr>
                <w:ilvl w:val="1"/>
                <w:numId w:val="17"/>
              </w:numPr>
              <w:overflowPunct w:val="0"/>
              <w:autoSpaceDE w:val="0"/>
              <w:autoSpaceDN w:val="0"/>
              <w:adjustRightInd w:val="0"/>
              <w:snapToGrid w:val="0"/>
              <w:spacing w:after="120" w:line="240" w:lineRule="auto"/>
              <w:jc w:val="left"/>
              <w:rPr>
                <w:highlight w:val="yellow"/>
              </w:rPr>
            </w:pPr>
            <w:r w:rsidRPr="00470A9E">
              <w:rPr>
                <w:highlight w:val="yellow"/>
              </w:rPr>
              <w:t>FFS the requirement when DRX is configured.</w:t>
            </w:r>
          </w:p>
          <w:p w14:paraId="1CA11D92" w14:textId="77777777" w:rsidR="00A86808" w:rsidRPr="00470A9E" w:rsidRDefault="00A86808" w:rsidP="001F242A">
            <w:pPr>
              <w:numPr>
                <w:ilvl w:val="2"/>
                <w:numId w:val="17"/>
              </w:numPr>
              <w:overflowPunct w:val="0"/>
              <w:autoSpaceDE w:val="0"/>
              <w:autoSpaceDN w:val="0"/>
              <w:adjustRightInd w:val="0"/>
              <w:snapToGrid w:val="0"/>
              <w:spacing w:after="120" w:line="240" w:lineRule="auto"/>
              <w:jc w:val="left"/>
              <w:rPr>
                <w:highlight w:val="yellow"/>
              </w:rPr>
            </w:pPr>
            <w:r w:rsidRPr="00470A9E">
              <w:rPr>
                <w:highlight w:val="yellow"/>
              </w:rPr>
              <w:t>O</w:t>
            </w:r>
            <w:r w:rsidRPr="00470A9E">
              <w:rPr>
                <w:rFonts w:hint="eastAsia"/>
                <w:highlight w:val="yellow"/>
                <w:lang w:eastAsia="zh-CN"/>
              </w:rPr>
              <w:t>p</w:t>
            </w:r>
            <w:r w:rsidRPr="00470A9E">
              <w:rPr>
                <w:highlight w:val="yellow"/>
                <w:lang w:eastAsia="zh-CN"/>
              </w:rPr>
              <w:t>tion 1: Follow legacy, based on DRX cycle (vivo, Apple, OPPO, Xiaomi)</w:t>
            </w:r>
          </w:p>
          <w:p w14:paraId="6BF81D23" w14:textId="77777777" w:rsidR="00A86808" w:rsidRPr="00470A9E" w:rsidRDefault="00A86808" w:rsidP="001F242A">
            <w:pPr>
              <w:numPr>
                <w:ilvl w:val="2"/>
                <w:numId w:val="17"/>
              </w:numPr>
              <w:overflowPunct w:val="0"/>
              <w:autoSpaceDE w:val="0"/>
              <w:autoSpaceDN w:val="0"/>
              <w:adjustRightInd w:val="0"/>
              <w:snapToGrid w:val="0"/>
              <w:spacing w:after="120" w:line="240" w:lineRule="auto"/>
              <w:jc w:val="left"/>
              <w:rPr>
                <w:highlight w:val="yellow"/>
              </w:rPr>
            </w:pPr>
            <w:r w:rsidRPr="00470A9E">
              <w:rPr>
                <w:highlight w:val="yellow"/>
                <w:lang w:eastAsia="zh-CN"/>
              </w:rPr>
              <w:t>Option 2: Based on OD-SSB periodicity (Nokia, ZTE, Samsung)</w:t>
            </w:r>
          </w:p>
          <w:p w14:paraId="2882C346" w14:textId="77777777" w:rsidR="00A86808" w:rsidRPr="00470A9E" w:rsidRDefault="00A86808" w:rsidP="001F242A">
            <w:pPr>
              <w:numPr>
                <w:ilvl w:val="2"/>
                <w:numId w:val="17"/>
              </w:numPr>
              <w:overflowPunct w:val="0"/>
              <w:autoSpaceDE w:val="0"/>
              <w:autoSpaceDN w:val="0"/>
              <w:adjustRightInd w:val="0"/>
              <w:snapToGrid w:val="0"/>
              <w:spacing w:after="120" w:line="240" w:lineRule="auto"/>
              <w:jc w:val="left"/>
              <w:rPr>
                <w:highlight w:val="yellow"/>
              </w:rPr>
            </w:pPr>
            <w:r w:rsidRPr="00470A9E">
              <w:rPr>
                <w:highlight w:val="yellow"/>
                <w:lang w:eastAsia="zh-CN"/>
              </w:rPr>
              <w:t>Option 3: FFS (HW</w:t>
            </w:r>
            <w:r w:rsidRPr="00470A9E">
              <w:rPr>
                <w:rFonts w:hint="eastAsia"/>
                <w:highlight w:val="yellow"/>
                <w:lang w:eastAsia="zh-CN"/>
              </w:rPr>
              <w:t>,</w:t>
            </w:r>
            <w:r w:rsidRPr="00470A9E">
              <w:rPr>
                <w:highlight w:val="yellow"/>
                <w:lang w:eastAsia="zh-CN"/>
              </w:rPr>
              <w:t xml:space="preserve"> QC, Nokia, CMCC, Xiaomi, CATT)</w:t>
            </w:r>
          </w:p>
          <w:p w14:paraId="3B8A1C23" w14:textId="77777777" w:rsidR="00A86808" w:rsidRPr="00470A9E" w:rsidRDefault="00A86808" w:rsidP="001F242A">
            <w:pPr>
              <w:pStyle w:val="af4"/>
              <w:widowControl/>
              <w:numPr>
                <w:ilvl w:val="2"/>
                <w:numId w:val="17"/>
              </w:numPr>
              <w:overflowPunct w:val="0"/>
              <w:autoSpaceDE w:val="0"/>
              <w:autoSpaceDN w:val="0"/>
              <w:adjustRightInd w:val="0"/>
              <w:spacing w:after="120" w:line="240" w:lineRule="auto"/>
              <w:ind w:firstLineChars="0"/>
              <w:jc w:val="left"/>
              <w:rPr>
                <w:szCs w:val="20"/>
                <w:highlight w:val="yellow"/>
                <w:lang w:eastAsia="en-US"/>
              </w:rPr>
            </w:pPr>
            <w:r w:rsidRPr="00470A9E">
              <w:rPr>
                <w:szCs w:val="20"/>
                <w:highlight w:val="yellow"/>
                <w:lang w:eastAsia="en-US"/>
              </w:rPr>
              <w:t xml:space="preserve">Note: the OD-SSB is triggered before or together with the </w:t>
            </w:r>
            <w:proofErr w:type="spellStart"/>
            <w:r w:rsidRPr="00470A9E">
              <w:rPr>
                <w:szCs w:val="20"/>
                <w:highlight w:val="yellow"/>
                <w:lang w:eastAsia="en-US"/>
              </w:rPr>
              <w:t>Scell</w:t>
            </w:r>
            <w:proofErr w:type="spellEnd"/>
            <w:r w:rsidRPr="00470A9E">
              <w:rPr>
                <w:szCs w:val="20"/>
                <w:highlight w:val="yellow"/>
                <w:lang w:eastAsia="en-US"/>
              </w:rPr>
              <w:t xml:space="preserve"> activation command, the OD-SSB transmission kept after the </w:t>
            </w:r>
            <w:proofErr w:type="spellStart"/>
            <w:r w:rsidRPr="00470A9E">
              <w:rPr>
                <w:szCs w:val="20"/>
                <w:highlight w:val="yellow"/>
                <w:lang w:eastAsia="en-US"/>
              </w:rPr>
              <w:t>SCell</w:t>
            </w:r>
            <w:proofErr w:type="spellEnd"/>
            <w:r w:rsidRPr="00470A9E">
              <w:rPr>
                <w:szCs w:val="20"/>
                <w:highlight w:val="yellow"/>
                <w:lang w:eastAsia="en-US"/>
              </w:rPr>
              <w:t xml:space="preserve"> activation until the OD-SSB deactivation command received.</w:t>
            </w:r>
          </w:p>
          <w:p w14:paraId="258E64D5" w14:textId="77777777" w:rsidR="00A06E21" w:rsidRDefault="00A06E21" w:rsidP="00694469">
            <w:pPr>
              <w:pStyle w:val="a0"/>
              <w:rPr>
                <w:rFonts w:eastAsiaTheme="minorEastAsia"/>
                <w:lang w:val="en-GB" w:eastAsia="zh-CN"/>
              </w:rPr>
            </w:pPr>
          </w:p>
          <w:p w14:paraId="35426B2E" w14:textId="77777777" w:rsidR="001E2FE2" w:rsidRPr="004F7A75" w:rsidRDefault="001E2FE2" w:rsidP="001E2FE2">
            <w:pPr>
              <w:snapToGrid w:val="0"/>
              <w:spacing w:after="120"/>
              <w:rPr>
                <w:highlight w:val="green"/>
                <w:lang w:eastAsia="zh-CN"/>
              </w:rPr>
            </w:pPr>
            <w:r w:rsidRPr="004F7A75">
              <w:rPr>
                <w:rFonts w:hint="eastAsia"/>
                <w:highlight w:val="green"/>
                <w:lang w:eastAsia="zh-CN"/>
              </w:rPr>
              <w:t>A</w:t>
            </w:r>
            <w:r w:rsidRPr="004F7A75">
              <w:rPr>
                <w:highlight w:val="green"/>
                <w:lang w:eastAsia="zh-CN"/>
              </w:rPr>
              <w:t>greement:</w:t>
            </w:r>
          </w:p>
          <w:p w14:paraId="5016A617" w14:textId="7B00F7BE" w:rsidR="001E2FE2" w:rsidRDefault="001E2FE2" w:rsidP="001F242A">
            <w:pPr>
              <w:numPr>
                <w:ilvl w:val="0"/>
                <w:numId w:val="22"/>
              </w:numPr>
              <w:overflowPunct w:val="0"/>
              <w:autoSpaceDE w:val="0"/>
              <w:autoSpaceDN w:val="0"/>
              <w:adjustRightInd w:val="0"/>
              <w:snapToGrid w:val="0"/>
              <w:spacing w:after="120" w:line="240" w:lineRule="auto"/>
              <w:jc w:val="left"/>
              <w:rPr>
                <w:highlight w:val="green"/>
              </w:rPr>
            </w:pPr>
            <w:r w:rsidRPr="004F7A75">
              <w:rPr>
                <w:highlight w:val="green"/>
              </w:rPr>
              <w:t>The legacy measurement accuracy is applied for OD-SSB based measurement.</w:t>
            </w:r>
          </w:p>
          <w:p w14:paraId="6F2D1AE6" w14:textId="77777777" w:rsidR="001E2FE2" w:rsidRPr="004F7A75" w:rsidRDefault="001E2FE2" w:rsidP="008F5630">
            <w:pPr>
              <w:overflowPunct w:val="0"/>
              <w:autoSpaceDE w:val="0"/>
              <w:autoSpaceDN w:val="0"/>
              <w:adjustRightInd w:val="0"/>
              <w:snapToGrid w:val="0"/>
              <w:spacing w:after="120" w:line="240" w:lineRule="auto"/>
              <w:ind w:left="360"/>
              <w:jc w:val="left"/>
              <w:rPr>
                <w:highlight w:val="green"/>
              </w:rPr>
            </w:pPr>
          </w:p>
          <w:p w14:paraId="3E5F27E0" w14:textId="77777777" w:rsidR="001E2FE2" w:rsidRPr="00384E2D" w:rsidRDefault="001E2FE2" w:rsidP="001E2FE2">
            <w:pPr>
              <w:snapToGrid w:val="0"/>
              <w:spacing w:after="120"/>
              <w:rPr>
                <w:highlight w:val="green"/>
                <w:lang w:eastAsia="zh-CN"/>
              </w:rPr>
            </w:pPr>
            <w:r w:rsidRPr="00384E2D">
              <w:rPr>
                <w:rFonts w:hint="eastAsia"/>
                <w:highlight w:val="green"/>
                <w:lang w:eastAsia="zh-CN"/>
              </w:rPr>
              <w:t>A</w:t>
            </w:r>
            <w:r w:rsidRPr="00384E2D">
              <w:rPr>
                <w:highlight w:val="green"/>
                <w:lang w:eastAsia="zh-CN"/>
              </w:rPr>
              <w:t>greement:</w:t>
            </w:r>
          </w:p>
          <w:p w14:paraId="63899816" w14:textId="77777777" w:rsidR="001E2FE2" w:rsidRPr="00384E2D" w:rsidRDefault="001E2FE2" w:rsidP="001F242A">
            <w:pPr>
              <w:numPr>
                <w:ilvl w:val="0"/>
                <w:numId w:val="17"/>
              </w:numPr>
              <w:overflowPunct w:val="0"/>
              <w:autoSpaceDE w:val="0"/>
              <w:autoSpaceDN w:val="0"/>
              <w:adjustRightInd w:val="0"/>
              <w:snapToGrid w:val="0"/>
              <w:spacing w:after="120" w:line="240" w:lineRule="auto"/>
              <w:jc w:val="left"/>
              <w:rPr>
                <w:highlight w:val="green"/>
              </w:rPr>
            </w:pPr>
            <w:r w:rsidRPr="00384E2D">
              <w:rPr>
                <w:highlight w:val="green"/>
              </w:rPr>
              <w:t xml:space="preserve">RAN4 to define OD-SSB based direct </w:t>
            </w:r>
            <w:proofErr w:type="spellStart"/>
            <w:r w:rsidRPr="00384E2D">
              <w:rPr>
                <w:highlight w:val="green"/>
              </w:rPr>
              <w:t>SCell</w:t>
            </w:r>
            <w:proofErr w:type="spellEnd"/>
            <w:r w:rsidRPr="00384E2D">
              <w:rPr>
                <w:highlight w:val="green"/>
              </w:rPr>
              <w:t xml:space="preserve"> activation at </w:t>
            </w:r>
            <w:proofErr w:type="spellStart"/>
            <w:r w:rsidRPr="00384E2D">
              <w:rPr>
                <w:highlight w:val="green"/>
              </w:rPr>
              <w:t>SCell</w:t>
            </w:r>
            <w:proofErr w:type="spellEnd"/>
            <w:r w:rsidRPr="00384E2D">
              <w:rPr>
                <w:highlight w:val="green"/>
              </w:rPr>
              <w:t xml:space="preserve"> addition requirements. </w:t>
            </w:r>
          </w:p>
          <w:p w14:paraId="309C6A6C" w14:textId="77777777" w:rsidR="001E2FE2" w:rsidRPr="00384E2D"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384E2D">
              <w:rPr>
                <w:highlight w:val="green"/>
              </w:rPr>
              <w:t>The details can be discussed in the CR directly.</w:t>
            </w:r>
          </w:p>
          <w:p w14:paraId="7BAB7052" w14:textId="77777777" w:rsidR="001E2FE2" w:rsidRPr="00384E2D"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384E2D">
              <w:rPr>
                <w:highlight w:val="green"/>
              </w:rPr>
              <w:t>It doesn’t impact the WI’s completion.</w:t>
            </w:r>
          </w:p>
          <w:p w14:paraId="56E41A46" w14:textId="77777777" w:rsidR="00A06E21" w:rsidRDefault="00A06E21" w:rsidP="00694469">
            <w:pPr>
              <w:pStyle w:val="a0"/>
              <w:rPr>
                <w:rFonts w:eastAsiaTheme="minorEastAsia"/>
                <w:lang w:val="en-GB" w:eastAsia="zh-CN"/>
              </w:rPr>
            </w:pPr>
          </w:p>
          <w:p w14:paraId="030973A3" w14:textId="77777777" w:rsidR="001E2FE2" w:rsidRPr="004A291F" w:rsidRDefault="001E2FE2" w:rsidP="001F242A">
            <w:pPr>
              <w:numPr>
                <w:ilvl w:val="0"/>
                <w:numId w:val="17"/>
              </w:numPr>
              <w:overflowPunct w:val="0"/>
              <w:autoSpaceDE w:val="0"/>
              <w:autoSpaceDN w:val="0"/>
              <w:adjustRightInd w:val="0"/>
              <w:snapToGrid w:val="0"/>
              <w:spacing w:after="120" w:line="240" w:lineRule="auto"/>
              <w:jc w:val="left"/>
            </w:pPr>
            <w:r w:rsidRPr="00365F74">
              <w:t>Scenari</w:t>
            </w:r>
            <w:r w:rsidRPr="004A291F">
              <w:t xml:space="preserve">o 1a: There is OD-SSB neighbor cell in the same MO with legacy serving cell </w:t>
            </w:r>
          </w:p>
          <w:p w14:paraId="1CA5F448" w14:textId="77777777" w:rsidR="001E2FE2" w:rsidRPr="004A291F" w:rsidRDefault="001E2FE2" w:rsidP="001F242A">
            <w:pPr>
              <w:numPr>
                <w:ilvl w:val="1"/>
                <w:numId w:val="17"/>
              </w:numPr>
              <w:overflowPunct w:val="0"/>
              <w:autoSpaceDE w:val="0"/>
              <w:autoSpaceDN w:val="0"/>
              <w:adjustRightInd w:val="0"/>
              <w:snapToGrid w:val="0"/>
              <w:spacing w:after="120" w:line="240" w:lineRule="auto"/>
              <w:jc w:val="left"/>
            </w:pPr>
            <w:r w:rsidRPr="004A291F">
              <w:t>No RAN4 spec. change is expected.</w:t>
            </w:r>
          </w:p>
          <w:p w14:paraId="25992D40" w14:textId="77777777" w:rsidR="001E2FE2" w:rsidRPr="004A291F" w:rsidRDefault="001E2FE2" w:rsidP="001F242A">
            <w:pPr>
              <w:numPr>
                <w:ilvl w:val="2"/>
                <w:numId w:val="17"/>
              </w:numPr>
              <w:overflowPunct w:val="0"/>
              <w:autoSpaceDE w:val="0"/>
              <w:autoSpaceDN w:val="0"/>
              <w:adjustRightInd w:val="0"/>
              <w:snapToGrid w:val="0"/>
              <w:spacing w:after="120" w:line="240" w:lineRule="auto"/>
              <w:jc w:val="left"/>
            </w:pPr>
            <w:r w:rsidRPr="004A291F">
              <w:lastRenderedPageBreak/>
              <w:t xml:space="preserve">UE does not need to differentiate the OD-SSB </w:t>
            </w:r>
            <w:proofErr w:type="spellStart"/>
            <w:r w:rsidRPr="004A291F">
              <w:t>neighbour</w:t>
            </w:r>
            <w:proofErr w:type="spellEnd"/>
            <w:r w:rsidRPr="004A291F">
              <w:t xml:space="preserve"> cell with legacy SSB </w:t>
            </w:r>
            <w:proofErr w:type="spellStart"/>
            <w:r w:rsidRPr="004A291F">
              <w:t>neighbour</w:t>
            </w:r>
            <w:proofErr w:type="spellEnd"/>
            <w:r w:rsidRPr="004A291F">
              <w:t xml:space="preserve"> cell.</w:t>
            </w:r>
          </w:p>
          <w:p w14:paraId="0069B87C" w14:textId="77777777" w:rsidR="001E2FE2" w:rsidRPr="004A291F" w:rsidRDefault="001E2FE2" w:rsidP="001F242A">
            <w:pPr>
              <w:numPr>
                <w:ilvl w:val="2"/>
                <w:numId w:val="17"/>
              </w:numPr>
              <w:overflowPunct w:val="0"/>
              <w:autoSpaceDE w:val="0"/>
              <w:autoSpaceDN w:val="0"/>
              <w:adjustRightInd w:val="0"/>
              <w:snapToGrid w:val="0"/>
              <w:spacing w:after="120" w:line="240" w:lineRule="auto"/>
              <w:jc w:val="left"/>
            </w:pPr>
            <w:r w:rsidRPr="004A291F">
              <w:t>UE follows legacy deactivated SCC measurement requirement.</w:t>
            </w:r>
          </w:p>
          <w:p w14:paraId="72D7246B" w14:textId="77777777" w:rsidR="001E2FE2" w:rsidRPr="00365F74" w:rsidRDefault="001E2FE2" w:rsidP="001F242A">
            <w:pPr>
              <w:numPr>
                <w:ilvl w:val="1"/>
                <w:numId w:val="17"/>
              </w:numPr>
              <w:overflowPunct w:val="0"/>
              <w:autoSpaceDE w:val="0"/>
              <w:autoSpaceDN w:val="0"/>
              <w:adjustRightInd w:val="0"/>
              <w:snapToGrid w:val="0"/>
              <w:spacing w:after="120" w:line="240" w:lineRule="auto"/>
              <w:jc w:val="left"/>
            </w:pPr>
            <w:r w:rsidRPr="00365F74">
              <w:t>The agreement can be revisited with other WG’s further progress.</w:t>
            </w:r>
          </w:p>
          <w:p w14:paraId="6146F04A" w14:textId="77777777" w:rsidR="001E2FE2" w:rsidRPr="000E4CFF" w:rsidRDefault="001E2FE2" w:rsidP="001E2FE2">
            <w:pPr>
              <w:snapToGrid w:val="0"/>
              <w:spacing w:after="120"/>
              <w:rPr>
                <w:highlight w:val="green"/>
                <w:lang w:eastAsia="zh-CN"/>
              </w:rPr>
            </w:pPr>
            <w:r w:rsidRPr="000E4CFF">
              <w:rPr>
                <w:rFonts w:hint="eastAsia"/>
                <w:highlight w:val="green"/>
                <w:lang w:eastAsia="zh-CN"/>
              </w:rPr>
              <w:t>A</w:t>
            </w:r>
            <w:r w:rsidRPr="000E4CFF">
              <w:rPr>
                <w:highlight w:val="green"/>
                <w:lang w:eastAsia="zh-CN"/>
              </w:rPr>
              <w:t xml:space="preserve">greement: </w:t>
            </w:r>
          </w:p>
          <w:p w14:paraId="797D371F" w14:textId="77777777" w:rsidR="001E2FE2" w:rsidRPr="000E4CFF"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0E4CFF">
              <w:rPr>
                <w:highlight w:val="green"/>
              </w:rPr>
              <w:t>For Scenario 1a: No RAN4 spec. change.</w:t>
            </w:r>
          </w:p>
          <w:p w14:paraId="39A9C5C8" w14:textId="77777777" w:rsidR="00A06E21" w:rsidRDefault="00A06E21" w:rsidP="00694469">
            <w:pPr>
              <w:pStyle w:val="a0"/>
              <w:rPr>
                <w:rFonts w:eastAsiaTheme="minorEastAsia"/>
                <w:lang w:val="en-GB" w:eastAsia="zh-CN"/>
              </w:rPr>
            </w:pPr>
          </w:p>
          <w:p w14:paraId="41155EC6" w14:textId="77777777" w:rsidR="001E2FE2" w:rsidRPr="00365F74" w:rsidRDefault="001E2FE2" w:rsidP="001F242A">
            <w:pPr>
              <w:numPr>
                <w:ilvl w:val="0"/>
                <w:numId w:val="17"/>
              </w:numPr>
              <w:overflowPunct w:val="0"/>
              <w:autoSpaceDE w:val="0"/>
              <w:autoSpaceDN w:val="0"/>
              <w:adjustRightInd w:val="0"/>
              <w:snapToGrid w:val="0"/>
              <w:spacing w:after="120" w:line="240" w:lineRule="auto"/>
              <w:jc w:val="left"/>
            </w:pPr>
            <w:r w:rsidRPr="00365F74">
              <w:t xml:space="preserve">Scenario 1b: </w:t>
            </w:r>
            <w:proofErr w:type="spellStart"/>
            <w:r w:rsidRPr="000E4CFF">
              <w:rPr>
                <w:b/>
              </w:rPr>
              <w:t>Neighbour</w:t>
            </w:r>
            <w:proofErr w:type="spellEnd"/>
            <w:r w:rsidRPr="000E4CFF">
              <w:rPr>
                <w:b/>
              </w:rPr>
              <w:t xml:space="preserve"> cell with legacy SSB</w:t>
            </w:r>
            <w:r w:rsidRPr="00365F74">
              <w:t xml:space="preserve"> in the same MO with </w:t>
            </w:r>
            <w:r w:rsidRPr="000E4CFF">
              <w:rPr>
                <w:b/>
              </w:rPr>
              <w:t>OD-SSB serving cell</w:t>
            </w:r>
          </w:p>
          <w:p w14:paraId="6BE1B8F4" w14:textId="77777777" w:rsidR="001E2FE2" w:rsidRPr="00365F74" w:rsidRDefault="001E2FE2" w:rsidP="001F242A">
            <w:pPr>
              <w:numPr>
                <w:ilvl w:val="1"/>
                <w:numId w:val="17"/>
              </w:numPr>
              <w:overflowPunct w:val="0"/>
              <w:autoSpaceDE w:val="0"/>
              <w:autoSpaceDN w:val="0"/>
              <w:adjustRightInd w:val="0"/>
              <w:snapToGrid w:val="0"/>
              <w:spacing w:after="120" w:line="240" w:lineRule="auto"/>
              <w:jc w:val="left"/>
            </w:pPr>
            <w:r w:rsidRPr="00365F74">
              <w:t>No RAN4 spec. change is expected.</w:t>
            </w:r>
          </w:p>
          <w:p w14:paraId="4D815F7A" w14:textId="77777777" w:rsidR="001E2FE2" w:rsidRPr="00365F74" w:rsidRDefault="001E2FE2" w:rsidP="001F242A">
            <w:pPr>
              <w:numPr>
                <w:ilvl w:val="2"/>
                <w:numId w:val="17"/>
              </w:numPr>
              <w:overflowPunct w:val="0"/>
              <w:autoSpaceDE w:val="0"/>
              <w:autoSpaceDN w:val="0"/>
              <w:adjustRightInd w:val="0"/>
              <w:snapToGrid w:val="0"/>
              <w:spacing w:after="120" w:line="240" w:lineRule="auto"/>
              <w:jc w:val="left"/>
            </w:pPr>
            <w:r w:rsidRPr="00365F74">
              <w:t>UE follows legacy deactivated SCC measurement requirement.</w:t>
            </w:r>
          </w:p>
          <w:p w14:paraId="51D87C30" w14:textId="77777777" w:rsidR="001E2FE2" w:rsidRPr="00A70571" w:rsidRDefault="001E2FE2" w:rsidP="001E2FE2">
            <w:pPr>
              <w:snapToGrid w:val="0"/>
              <w:spacing w:after="120"/>
              <w:rPr>
                <w:highlight w:val="green"/>
                <w:lang w:eastAsia="zh-CN"/>
              </w:rPr>
            </w:pPr>
            <w:r w:rsidRPr="00A70571">
              <w:rPr>
                <w:highlight w:val="green"/>
                <w:lang w:eastAsia="zh-CN"/>
              </w:rPr>
              <w:t>Agreement</w:t>
            </w:r>
            <w:r>
              <w:rPr>
                <w:highlight w:val="green"/>
                <w:lang w:eastAsia="zh-CN"/>
              </w:rPr>
              <w:t xml:space="preserve"> </w:t>
            </w:r>
            <w:r>
              <w:rPr>
                <w:highlight w:val="green"/>
              </w:rPr>
              <w:t>f</w:t>
            </w:r>
            <w:r w:rsidRPr="00A70571">
              <w:rPr>
                <w:highlight w:val="green"/>
              </w:rPr>
              <w:t>or Scenario 1b:</w:t>
            </w:r>
          </w:p>
          <w:p w14:paraId="7921183F" w14:textId="77777777" w:rsidR="001E2FE2" w:rsidRPr="00A70571"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A70571">
              <w:rPr>
                <w:highlight w:val="green"/>
              </w:rPr>
              <w:t xml:space="preserve">For FR1, follow legacy requirement for </w:t>
            </w:r>
            <w:proofErr w:type="spellStart"/>
            <w:r w:rsidRPr="00A70571">
              <w:rPr>
                <w:highlight w:val="green"/>
              </w:rPr>
              <w:t>neighbour</w:t>
            </w:r>
            <w:proofErr w:type="spellEnd"/>
            <w:r w:rsidRPr="00A70571">
              <w:rPr>
                <w:highlight w:val="green"/>
              </w:rPr>
              <w:t xml:space="preserve"> cell measurement with legacy SSB.</w:t>
            </w:r>
          </w:p>
          <w:p w14:paraId="05AC2ECA" w14:textId="77777777" w:rsidR="001E2FE2" w:rsidRPr="00A70571" w:rsidRDefault="001E2FE2" w:rsidP="001F242A">
            <w:pPr>
              <w:numPr>
                <w:ilvl w:val="2"/>
                <w:numId w:val="17"/>
              </w:numPr>
              <w:overflowPunct w:val="0"/>
              <w:autoSpaceDE w:val="0"/>
              <w:autoSpaceDN w:val="0"/>
              <w:adjustRightInd w:val="0"/>
              <w:snapToGrid w:val="0"/>
              <w:spacing w:after="120" w:line="240" w:lineRule="auto"/>
              <w:jc w:val="left"/>
              <w:rPr>
                <w:highlight w:val="green"/>
              </w:rPr>
            </w:pPr>
            <w:r w:rsidRPr="00A70571">
              <w:rPr>
                <w:highlight w:val="green"/>
              </w:rPr>
              <w:t>The agreement can be revisited if not aligned with the further progress in other WGs.</w:t>
            </w:r>
          </w:p>
          <w:p w14:paraId="398B9F46" w14:textId="77777777" w:rsidR="001E2FE2" w:rsidRPr="000E4CFF" w:rsidRDefault="001E2FE2" w:rsidP="001F242A">
            <w:pPr>
              <w:numPr>
                <w:ilvl w:val="1"/>
                <w:numId w:val="17"/>
              </w:numPr>
              <w:overflowPunct w:val="0"/>
              <w:autoSpaceDE w:val="0"/>
              <w:autoSpaceDN w:val="0"/>
              <w:adjustRightInd w:val="0"/>
              <w:snapToGrid w:val="0"/>
              <w:spacing w:after="120" w:line="240" w:lineRule="auto"/>
              <w:jc w:val="left"/>
              <w:rPr>
                <w:highlight w:val="yellow"/>
              </w:rPr>
            </w:pPr>
            <w:r>
              <w:rPr>
                <w:rFonts w:hint="eastAsia"/>
                <w:highlight w:val="yellow"/>
                <w:lang w:eastAsia="zh-CN"/>
              </w:rPr>
              <w:t>F</w:t>
            </w:r>
            <w:r>
              <w:rPr>
                <w:highlight w:val="yellow"/>
                <w:lang w:eastAsia="zh-CN"/>
              </w:rPr>
              <w:t>urther discuss for FR2.</w:t>
            </w:r>
          </w:p>
          <w:p w14:paraId="5A9EE972" w14:textId="77777777" w:rsidR="001E2FE2" w:rsidRDefault="001E2FE2" w:rsidP="00694469">
            <w:pPr>
              <w:pStyle w:val="a0"/>
              <w:rPr>
                <w:rFonts w:eastAsiaTheme="minorEastAsia"/>
                <w:lang w:val="en-GB" w:eastAsia="zh-CN"/>
              </w:rPr>
            </w:pPr>
          </w:p>
          <w:p w14:paraId="1D6EA6D6" w14:textId="77777777" w:rsidR="001E2FE2" w:rsidRPr="00365F74" w:rsidRDefault="001E2FE2" w:rsidP="001F242A">
            <w:pPr>
              <w:numPr>
                <w:ilvl w:val="0"/>
                <w:numId w:val="17"/>
              </w:numPr>
              <w:overflowPunct w:val="0"/>
              <w:autoSpaceDE w:val="0"/>
              <w:autoSpaceDN w:val="0"/>
              <w:adjustRightInd w:val="0"/>
              <w:snapToGrid w:val="0"/>
              <w:spacing w:after="120" w:line="240" w:lineRule="auto"/>
              <w:jc w:val="left"/>
            </w:pPr>
            <w:r w:rsidRPr="00365F74">
              <w:t>Scenario 1c: There is OD-SSB neighbor cell in the same MO with OD-SSB serving cell</w:t>
            </w:r>
          </w:p>
          <w:p w14:paraId="39033337" w14:textId="77777777" w:rsidR="001E2FE2" w:rsidRPr="00365F74" w:rsidRDefault="001E2FE2" w:rsidP="001F242A">
            <w:pPr>
              <w:numPr>
                <w:ilvl w:val="1"/>
                <w:numId w:val="17"/>
              </w:numPr>
              <w:overflowPunct w:val="0"/>
              <w:autoSpaceDE w:val="0"/>
              <w:autoSpaceDN w:val="0"/>
              <w:adjustRightInd w:val="0"/>
              <w:snapToGrid w:val="0"/>
              <w:spacing w:after="120" w:line="240" w:lineRule="auto"/>
              <w:jc w:val="left"/>
            </w:pPr>
            <w:r w:rsidRPr="00365F74">
              <w:t>No RAN4 spec. change is expected.</w:t>
            </w:r>
          </w:p>
          <w:p w14:paraId="4AD085CB" w14:textId="77777777" w:rsidR="001E2FE2" w:rsidRPr="00365F74" w:rsidRDefault="001E2FE2" w:rsidP="001F242A">
            <w:pPr>
              <w:numPr>
                <w:ilvl w:val="2"/>
                <w:numId w:val="17"/>
              </w:numPr>
              <w:overflowPunct w:val="0"/>
              <w:autoSpaceDE w:val="0"/>
              <w:autoSpaceDN w:val="0"/>
              <w:adjustRightInd w:val="0"/>
              <w:snapToGrid w:val="0"/>
              <w:spacing w:after="120" w:line="240" w:lineRule="auto"/>
              <w:jc w:val="left"/>
            </w:pPr>
            <w:r w:rsidRPr="00365F74">
              <w:t xml:space="preserve">UE does not need to differentiate the OD-SSB </w:t>
            </w:r>
            <w:proofErr w:type="spellStart"/>
            <w:r w:rsidRPr="00365F74">
              <w:t>neighbour</w:t>
            </w:r>
            <w:proofErr w:type="spellEnd"/>
            <w:r w:rsidRPr="00365F74">
              <w:t xml:space="preserve"> cell with legacy SSB </w:t>
            </w:r>
            <w:proofErr w:type="spellStart"/>
            <w:r w:rsidRPr="00365F74">
              <w:t>neighbour</w:t>
            </w:r>
            <w:proofErr w:type="spellEnd"/>
            <w:r w:rsidRPr="00365F74">
              <w:t xml:space="preserve"> cell.</w:t>
            </w:r>
          </w:p>
          <w:p w14:paraId="3CA99B28" w14:textId="77777777" w:rsidR="001E2FE2" w:rsidRPr="00365F74" w:rsidRDefault="001E2FE2" w:rsidP="001F242A">
            <w:pPr>
              <w:numPr>
                <w:ilvl w:val="2"/>
                <w:numId w:val="17"/>
              </w:numPr>
              <w:overflowPunct w:val="0"/>
              <w:autoSpaceDE w:val="0"/>
              <w:autoSpaceDN w:val="0"/>
              <w:adjustRightInd w:val="0"/>
              <w:snapToGrid w:val="0"/>
              <w:spacing w:after="120" w:line="240" w:lineRule="auto"/>
              <w:jc w:val="left"/>
            </w:pPr>
            <w:r w:rsidRPr="00365F74">
              <w:t>UE follows legacy deactivated SCC measurement requirement.</w:t>
            </w:r>
          </w:p>
          <w:p w14:paraId="51B22246" w14:textId="77777777" w:rsidR="001E2FE2" w:rsidRDefault="001E2FE2" w:rsidP="001F242A">
            <w:pPr>
              <w:numPr>
                <w:ilvl w:val="1"/>
                <w:numId w:val="17"/>
              </w:numPr>
              <w:overflowPunct w:val="0"/>
              <w:autoSpaceDE w:val="0"/>
              <w:autoSpaceDN w:val="0"/>
              <w:adjustRightInd w:val="0"/>
              <w:snapToGrid w:val="0"/>
              <w:spacing w:after="120" w:line="240" w:lineRule="auto"/>
              <w:jc w:val="left"/>
            </w:pPr>
            <w:r w:rsidRPr="00365F74">
              <w:t>The agreement can be revisited with other WG’s further progress.</w:t>
            </w:r>
          </w:p>
          <w:p w14:paraId="7A9C6650" w14:textId="77777777" w:rsidR="001E2FE2" w:rsidRPr="00A70571" w:rsidRDefault="001E2FE2" w:rsidP="001E2FE2">
            <w:pPr>
              <w:snapToGrid w:val="0"/>
              <w:spacing w:after="120"/>
              <w:rPr>
                <w:highlight w:val="green"/>
                <w:lang w:eastAsia="zh-CN"/>
              </w:rPr>
            </w:pPr>
            <w:r w:rsidRPr="00A70571">
              <w:rPr>
                <w:highlight w:val="green"/>
                <w:lang w:eastAsia="zh-CN"/>
              </w:rPr>
              <w:t>Agreement</w:t>
            </w:r>
            <w:r>
              <w:rPr>
                <w:highlight w:val="green"/>
                <w:lang w:eastAsia="zh-CN"/>
              </w:rPr>
              <w:t xml:space="preserve"> </w:t>
            </w:r>
            <w:r>
              <w:rPr>
                <w:highlight w:val="green"/>
              </w:rPr>
              <w:t>f</w:t>
            </w:r>
            <w:r w:rsidRPr="00A70571">
              <w:rPr>
                <w:highlight w:val="green"/>
              </w:rPr>
              <w:t>or Scenario 1</w:t>
            </w:r>
            <w:r>
              <w:rPr>
                <w:highlight w:val="green"/>
              </w:rPr>
              <w:t>c</w:t>
            </w:r>
            <w:r w:rsidRPr="00A70571">
              <w:rPr>
                <w:highlight w:val="green"/>
              </w:rPr>
              <w:t>:</w:t>
            </w:r>
          </w:p>
          <w:p w14:paraId="5D0E0605" w14:textId="77777777" w:rsidR="001E2FE2" w:rsidRPr="00A70571" w:rsidRDefault="001E2FE2" w:rsidP="001F242A">
            <w:pPr>
              <w:numPr>
                <w:ilvl w:val="1"/>
                <w:numId w:val="17"/>
              </w:numPr>
              <w:overflowPunct w:val="0"/>
              <w:autoSpaceDE w:val="0"/>
              <w:autoSpaceDN w:val="0"/>
              <w:adjustRightInd w:val="0"/>
              <w:snapToGrid w:val="0"/>
              <w:spacing w:after="120" w:line="240" w:lineRule="auto"/>
              <w:jc w:val="left"/>
              <w:rPr>
                <w:highlight w:val="green"/>
              </w:rPr>
            </w:pPr>
            <w:r w:rsidRPr="00A70571">
              <w:rPr>
                <w:highlight w:val="green"/>
              </w:rPr>
              <w:t xml:space="preserve">For FR1, follow legacy requirement for </w:t>
            </w:r>
            <w:proofErr w:type="spellStart"/>
            <w:r w:rsidRPr="00A70571">
              <w:rPr>
                <w:highlight w:val="green"/>
              </w:rPr>
              <w:t>neighbour</w:t>
            </w:r>
            <w:proofErr w:type="spellEnd"/>
            <w:r w:rsidRPr="00A70571">
              <w:rPr>
                <w:highlight w:val="green"/>
              </w:rPr>
              <w:t xml:space="preserve"> cell measurement.</w:t>
            </w:r>
          </w:p>
          <w:p w14:paraId="7E09CA80" w14:textId="77777777" w:rsidR="001E2FE2" w:rsidRPr="00A70571" w:rsidRDefault="001E2FE2" w:rsidP="001F242A">
            <w:pPr>
              <w:numPr>
                <w:ilvl w:val="2"/>
                <w:numId w:val="17"/>
              </w:numPr>
              <w:overflowPunct w:val="0"/>
              <w:autoSpaceDE w:val="0"/>
              <w:autoSpaceDN w:val="0"/>
              <w:adjustRightInd w:val="0"/>
              <w:snapToGrid w:val="0"/>
              <w:spacing w:after="120" w:line="240" w:lineRule="auto"/>
              <w:jc w:val="left"/>
              <w:rPr>
                <w:highlight w:val="green"/>
              </w:rPr>
            </w:pPr>
            <w:r w:rsidRPr="00A70571">
              <w:rPr>
                <w:highlight w:val="green"/>
              </w:rPr>
              <w:t>The agreement can be revisited if not aligned with the further progress in other WGs.</w:t>
            </w:r>
          </w:p>
          <w:p w14:paraId="59B42918" w14:textId="4C5C8D85" w:rsidR="001E2FE2" w:rsidRDefault="001E2FE2" w:rsidP="001F242A">
            <w:pPr>
              <w:numPr>
                <w:ilvl w:val="1"/>
                <w:numId w:val="17"/>
              </w:numPr>
              <w:overflowPunct w:val="0"/>
              <w:autoSpaceDE w:val="0"/>
              <w:autoSpaceDN w:val="0"/>
              <w:adjustRightInd w:val="0"/>
              <w:snapToGrid w:val="0"/>
              <w:spacing w:after="120" w:line="240" w:lineRule="auto"/>
              <w:jc w:val="left"/>
              <w:rPr>
                <w:rFonts w:eastAsiaTheme="minorEastAsia"/>
                <w:lang w:val="en-GB" w:eastAsia="zh-CN"/>
              </w:rPr>
            </w:pPr>
            <w:r>
              <w:rPr>
                <w:rFonts w:hint="eastAsia"/>
                <w:highlight w:val="yellow"/>
                <w:lang w:eastAsia="zh-CN"/>
              </w:rPr>
              <w:t>F</w:t>
            </w:r>
            <w:r>
              <w:rPr>
                <w:highlight w:val="yellow"/>
                <w:lang w:eastAsia="zh-CN"/>
              </w:rPr>
              <w:t>urther discuss for FR2.</w:t>
            </w:r>
          </w:p>
        </w:tc>
      </w:tr>
    </w:tbl>
    <w:p w14:paraId="503B7A89" w14:textId="14D8AF0A" w:rsidR="00A06E21" w:rsidRDefault="00A06E21" w:rsidP="00694469">
      <w:pPr>
        <w:pStyle w:val="a0"/>
        <w:rPr>
          <w:rFonts w:eastAsiaTheme="minorEastAsia"/>
          <w:lang w:val="en-GB" w:eastAsia="zh-CN"/>
        </w:rPr>
      </w:pPr>
    </w:p>
    <w:p w14:paraId="57BFE13B" w14:textId="77777777" w:rsidR="00A06E21" w:rsidRPr="008F5630" w:rsidRDefault="00A06E21" w:rsidP="008F5630">
      <w:pPr>
        <w:pStyle w:val="a0"/>
        <w:rPr>
          <w:rFonts w:eastAsiaTheme="minorEastAsia"/>
          <w:lang w:val="en-GB" w:eastAsia="zh-CN"/>
        </w:rPr>
      </w:pPr>
    </w:p>
    <w:p w14:paraId="23D64A46" w14:textId="7F37EB9E" w:rsidR="00817792" w:rsidRDefault="00817792" w:rsidP="00817792">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w:t>
      </w:r>
      <w:r>
        <w:rPr>
          <w:rFonts w:eastAsiaTheme="minorEastAsia" w:cs="Times New Roman"/>
          <w:bCs w:val="0"/>
          <w:sz w:val="28"/>
          <w:szCs w:val="20"/>
          <w:lang w:val="en-GB"/>
        </w:rPr>
        <w:t>3</w:t>
      </w:r>
    </w:p>
    <w:tbl>
      <w:tblPr>
        <w:tblStyle w:val="a7"/>
        <w:tblW w:w="0" w:type="auto"/>
        <w:tblLook w:val="04A0" w:firstRow="1" w:lastRow="0" w:firstColumn="1" w:lastColumn="0" w:noHBand="0" w:noVBand="1"/>
      </w:tblPr>
      <w:tblGrid>
        <w:gridCol w:w="8296"/>
      </w:tblGrid>
      <w:tr w:rsidR="00817792" w:rsidRPr="00B00B4E" w14:paraId="3FC0C114" w14:textId="77777777" w:rsidTr="00817792">
        <w:tc>
          <w:tcPr>
            <w:tcW w:w="8296" w:type="dxa"/>
          </w:tcPr>
          <w:p w14:paraId="3536E515" w14:textId="77777777" w:rsidR="004E54CC" w:rsidRPr="00B00B4E" w:rsidRDefault="004E54CC" w:rsidP="004E54CC">
            <w:pPr>
              <w:rPr>
                <w:bCs/>
                <w:szCs w:val="20"/>
                <w:lang w:eastAsia="zh-CN"/>
              </w:rPr>
            </w:pPr>
            <w:r w:rsidRPr="00B00B4E">
              <w:rPr>
                <w:bCs/>
                <w:szCs w:val="20"/>
                <w:highlight w:val="green"/>
                <w:lang w:eastAsia="zh-CN"/>
              </w:rPr>
              <w:t>Agreement:</w:t>
            </w:r>
          </w:p>
          <w:p w14:paraId="4D953F6A" w14:textId="77777777" w:rsidR="004E54CC" w:rsidRPr="00B00B4E" w:rsidRDefault="004E54CC" w:rsidP="001F242A">
            <w:pPr>
              <w:pStyle w:val="af4"/>
              <w:widowControl/>
              <w:numPr>
                <w:ilvl w:val="0"/>
                <w:numId w:val="15"/>
              </w:numPr>
              <w:autoSpaceDN w:val="0"/>
              <w:snapToGrid w:val="0"/>
              <w:spacing w:before="120" w:after="120" w:line="280" w:lineRule="atLeast"/>
              <w:ind w:firstLineChars="0"/>
              <w:jc w:val="left"/>
              <w:rPr>
                <w:rFonts w:ascii="Times New Roman" w:hAnsi="Times New Roman"/>
                <w:iCs/>
                <w:color w:val="000000" w:themeColor="text1"/>
                <w:sz w:val="20"/>
                <w:szCs w:val="20"/>
              </w:rPr>
            </w:pPr>
            <w:r w:rsidRPr="00B00B4E">
              <w:rPr>
                <w:rFonts w:ascii="Times New Roman" w:hAnsi="Times New Roman"/>
                <w:iCs/>
                <w:color w:val="000000" w:themeColor="text1"/>
                <w:sz w:val="20"/>
                <w:szCs w:val="20"/>
              </w:rPr>
              <w:t xml:space="preserve">RAN4 to </w:t>
            </w:r>
            <w:r w:rsidRPr="00B00B4E">
              <w:rPr>
                <w:rFonts w:ascii="Times New Roman" w:hAnsi="Times New Roman"/>
                <w:color w:val="000000" w:themeColor="text1"/>
                <w:sz w:val="20"/>
                <w:szCs w:val="20"/>
              </w:rPr>
              <w:t xml:space="preserve">confirm that </w:t>
            </w:r>
            <w:proofErr w:type="spellStart"/>
            <w:r w:rsidRPr="00B00B4E">
              <w:rPr>
                <w:rFonts w:ascii="Times New Roman" w:hAnsi="Times New Roman"/>
                <w:color w:val="000000" w:themeColor="text1"/>
                <w:sz w:val="20"/>
                <w:szCs w:val="20"/>
              </w:rPr>
              <w:t>T_min</w:t>
            </w:r>
            <w:proofErr w:type="spellEnd"/>
            <w:r w:rsidRPr="00B00B4E">
              <w:rPr>
                <w:rFonts w:ascii="Times New Roman" w:hAnsi="Times New Roman"/>
                <w:color w:val="000000" w:themeColor="text1"/>
                <w:sz w:val="20"/>
                <w:szCs w:val="20"/>
              </w:rPr>
              <w:t xml:space="preserve"> equals to </w:t>
            </w:r>
            <m:oMath>
              <m:r>
                <m:rPr>
                  <m:sty m:val="p"/>
                </m:rPr>
                <w:rPr>
                  <w:rFonts w:ascii="Cambria Math" w:hAnsi="Cambria Math"/>
                  <w:color w:val="000000" w:themeColor="text1"/>
                  <w:sz w:val="20"/>
                  <w:szCs w:val="20"/>
                </w:rPr>
                <m:t>m+3</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t>
                  </m:r>
                </m:e>
                <m:sub>
                  <m:r>
                    <m:rPr>
                      <m:nor/>
                    </m:rPr>
                    <w:rPr>
                      <w:rFonts w:ascii="Times New Roman" w:hAnsi="Times New Roman"/>
                      <w:color w:val="000000" w:themeColor="text1"/>
                      <w:sz w:val="20"/>
                      <w:szCs w:val="20"/>
                    </w:rPr>
                    <m:t>slot</m:t>
                  </m:r>
                </m:sub>
                <m:sup>
                  <m:r>
                    <m:rPr>
                      <m:nor/>
                    </m:rPr>
                    <w:rPr>
                      <w:rFonts w:ascii="Times New Roman" w:hAnsi="Times New Roman"/>
                      <w:color w:val="000000" w:themeColor="text1"/>
                      <w:sz w:val="20"/>
                      <w:szCs w:val="20"/>
                    </w:rPr>
                    <m:t>subframe</m:t>
                  </m:r>
                  <m:r>
                    <m:rPr>
                      <m:sty m:val="p"/>
                    </m:rPr>
                    <w:rPr>
                      <w:rFonts w:ascii="Cambria Math" w:hAnsi="Cambria Math"/>
                      <w:color w:val="000000" w:themeColor="text1"/>
                      <w:sz w:val="20"/>
                      <w:szCs w:val="20"/>
                    </w:rPr>
                    <m:t>,μ</m:t>
                  </m:r>
                </m:sup>
              </m:sSubSup>
            </m:oMath>
            <w:r w:rsidRPr="00B00B4E">
              <w:rPr>
                <w:rFonts w:ascii="Times New Roman" w:hAnsi="Times New Roman"/>
                <w:color w:val="000000" w:themeColor="text1"/>
                <w:sz w:val="20"/>
                <w:szCs w:val="20"/>
              </w:rPr>
              <w:t>+1 from network transmission perspective</w:t>
            </w:r>
            <w:r w:rsidRPr="00B00B4E">
              <w:rPr>
                <w:rFonts w:ascii="Times New Roman" w:hAnsi="Times New Roman"/>
                <w:iCs/>
                <w:color w:val="000000" w:themeColor="text1"/>
                <w:sz w:val="20"/>
                <w:szCs w:val="20"/>
              </w:rPr>
              <w:t>.</w:t>
            </w:r>
          </w:p>
          <w:p w14:paraId="71AEB260" w14:textId="77777777" w:rsidR="004E54CC" w:rsidRPr="00B00B4E" w:rsidRDefault="004E54CC" w:rsidP="001F242A">
            <w:pPr>
              <w:pStyle w:val="af4"/>
              <w:widowControl/>
              <w:numPr>
                <w:ilvl w:val="1"/>
                <w:numId w:val="15"/>
              </w:numPr>
              <w:autoSpaceDN w:val="0"/>
              <w:snapToGrid w:val="0"/>
              <w:spacing w:before="120" w:after="120" w:line="280" w:lineRule="atLeast"/>
              <w:ind w:firstLineChars="0"/>
              <w:jc w:val="left"/>
              <w:rPr>
                <w:rFonts w:ascii="Times New Roman" w:hAnsi="Times New Roman"/>
                <w:iCs/>
                <w:color w:val="000000" w:themeColor="text1"/>
                <w:sz w:val="20"/>
                <w:szCs w:val="20"/>
              </w:rPr>
            </w:pPr>
            <w:r w:rsidRPr="00B00B4E">
              <w:rPr>
                <w:rFonts w:ascii="Times New Roman" w:hAnsi="Times New Roman"/>
                <w:sz w:val="20"/>
                <w:szCs w:val="20"/>
                <w:lang w:eastAsia="ko-KR"/>
              </w:rPr>
              <w:t xml:space="preserve">Note 1: </w:t>
            </w:r>
            <w:r w:rsidRPr="00B00B4E">
              <w:rPr>
                <w:rFonts w:ascii="Times New Roman" w:hAnsi="Times New Roman"/>
                <w:iCs/>
                <w:color w:val="000000" w:themeColor="text1"/>
                <w:sz w:val="20"/>
                <w:szCs w:val="20"/>
              </w:rPr>
              <w:t xml:space="preserve">This does not imply UE shall be </w:t>
            </w:r>
            <w:r w:rsidRPr="00B00B4E">
              <w:rPr>
                <w:rFonts w:ascii="Times New Roman" w:hAnsi="Times New Roman"/>
                <w:iCs/>
                <w:color w:val="FF0000"/>
                <w:sz w:val="20"/>
                <w:szCs w:val="20"/>
                <w:u w:val="single"/>
              </w:rPr>
              <w:t>ready</w:t>
            </w:r>
            <w:r w:rsidRPr="00B00B4E">
              <w:rPr>
                <w:rFonts w:ascii="Times New Roman" w:hAnsi="Times New Roman"/>
                <w:iCs/>
                <w:color w:val="FF0000"/>
                <w:sz w:val="20"/>
                <w:szCs w:val="20"/>
              </w:rPr>
              <w:t xml:space="preserve"> </w:t>
            </w:r>
            <w:r w:rsidRPr="00B00B4E">
              <w:rPr>
                <w:rFonts w:ascii="Times New Roman" w:hAnsi="Times New Roman"/>
                <w:iCs/>
                <w:strike/>
                <w:color w:val="FF0000"/>
                <w:sz w:val="20"/>
                <w:szCs w:val="20"/>
              </w:rPr>
              <w:t>able</w:t>
            </w:r>
            <w:r w:rsidRPr="00B00B4E">
              <w:rPr>
                <w:rFonts w:ascii="Times New Roman" w:hAnsi="Times New Roman"/>
                <w:iCs/>
                <w:color w:val="FF0000"/>
                <w:sz w:val="20"/>
                <w:szCs w:val="20"/>
              </w:rPr>
              <w:t xml:space="preserve"> </w:t>
            </w:r>
            <w:r w:rsidRPr="00B00B4E">
              <w:rPr>
                <w:rFonts w:ascii="Times New Roman" w:hAnsi="Times New Roman"/>
                <w:iCs/>
                <w:color w:val="000000" w:themeColor="text1"/>
                <w:sz w:val="20"/>
                <w:szCs w:val="20"/>
              </w:rPr>
              <w:t xml:space="preserve">to </w:t>
            </w:r>
            <w:r w:rsidRPr="00B00B4E">
              <w:rPr>
                <w:rFonts w:ascii="Times New Roman" w:hAnsi="Times New Roman"/>
                <w:iCs/>
                <w:sz w:val="20"/>
                <w:szCs w:val="20"/>
              </w:rPr>
              <w:t>process</w:t>
            </w:r>
            <w:r w:rsidRPr="00B00B4E">
              <w:rPr>
                <w:rFonts w:ascii="Times New Roman" w:hAnsi="Times New Roman"/>
                <w:iCs/>
                <w:strike/>
                <w:color w:val="FF0000"/>
                <w:sz w:val="20"/>
                <w:szCs w:val="20"/>
              </w:rPr>
              <w:t>/prepare</w:t>
            </w:r>
            <w:r w:rsidRPr="00B00B4E">
              <w:rPr>
                <w:rFonts w:ascii="Times New Roman" w:hAnsi="Times New Roman"/>
                <w:iCs/>
                <w:sz w:val="20"/>
                <w:szCs w:val="20"/>
              </w:rPr>
              <w:t xml:space="preserve"> </w:t>
            </w:r>
            <w:r w:rsidRPr="00B00B4E">
              <w:rPr>
                <w:rFonts w:ascii="Times New Roman" w:hAnsi="Times New Roman"/>
                <w:iCs/>
                <w:color w:val="000000" w:themeColor="text1"/>
                <w:sz w:val="20"/>
                <w:szCs w:val="20"/>
              </w:rPr>
              <w:t xml:space="preserve">the OD-SSB </w:t>
            </w:r>
            <w:r w:rsidRPr="00B00B4E">
              <w:rPr>
                <w:rFonts w:ascii="Times New Roman" w:hAnsi="Times New Roman"/>
                <w:color w:val="000000" w:themeColor="text1"/>
                <w:sz w:val="20"/>
                <w:szCs w:val="20"/>
                <w:lang w:eastAsia="ko-KR"/>
              </w:rPr>
              <w:t xml:space="preserve">from </w:t>
            </w:r>
            <w:r w:rsidRPr="00B00B4E">
              <w:rPr>
                <w:rFonts w:ascii="Times New Roman" w:hAnsi="Times New Roman"/>
                <w:sz w:val="20"/>
                <w:szCs w:val="20"/>
                <w:lang w:eastAsia="ko-KR"/>
              </w:rPr>
              <w:t>time instance A from RAN4 requirement perspective.</w:t>
            </w:r>
          </w:p>
          <w:p w14:paraId="06566074" w14:textId="55FE0A27" w:rsidR="00817792" w:rsidRPr="00B00B4E" w:rsidRDefault="004E54CC" w:rsidP="004E54CC">
            <w:pPr>
              <w:rPr>
                <w:rFonts w:eastAsiaTheme="minorEastAsia"/>
                <w:szCs w:val="20"/>
                <w:lang w:val="en-GB"/>
              </w:rPr>
            </w:pPr>
            <w:r w:rsidRPr="00B00B4E">
              <w:rPr>
                <w:iCs/>
                <w:color w:val="000000" w:themeColor="text1"/>
                <w:szCs w:val="20"/>
              </w:rPr>
              <w:t>Meanwhile, RAN4 is discussing the additional UE processing/preparation time for OD-SSB reception for RAN4 requirement.</w:t>
            </w:r>
          </w:p>
          <w:p w14:paraId="6EA113DF" w14:textId="77777777" w:rsidR="00817792" w:rsidRPr="00B00B4E" w:rsidRDefault="00817792" w:rsidP="00817792">
            <w:pPr>
              <w:rPr>
                <w:rFonts w:eastAsiaTheme="minorEastAsia"/>
                <w:szCs w:val="20"/>
                <w:lang w:val="en-GB"/>
              </w:rPr>
            </w:pPr>
          </w:p>
          <w:p w14:paraId="3484548A" w14:textId="77777777" w:rsidR="004E54CC" w:rsidRPr="00B00B4E" w:rsidRDefault="004E54CC" w:rsidP="00B00B4E">
            <w:pPr>
              <w:rPr>
                <w:bCs/>
                <w:szCs w:val="20"/>
                <w:highlight w:val="green"/>
                <w:lang w:eastAsia="zh-CN"/>
              </w:rPr>
            </w:pPr>
            <w:r w:rsidRPr="00B00B4E">
              <w:rPr>
                <w:bCs/>
                <w:szCs w:val="20"/>
                <w:highlight w:val="green"/>
                <w:lang w:eastAsia="zh-CN"/>
              </w:rPr>
              <w:t xml:space="preserve">Agreement: </w:t>
            </w:r>
          </w:p>
          <w:p w14:paraId="53ABF5CB" w14:textId="77777777" w:rsidR="004E54CC" w:rsidRPr="00B00B4E" w:rsidRDefault="004E54CC" w:rsidP="001F242A">
            <w:pPr>
              <w:pStyle w:val="af4"/>
              <w:widowControl/>
              <w:numPr>
                <w:ilvl w:val="0"/>
                <w:numId w:val="1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lastRenderedPageBreak/>
              <w:t xml:space="preserve">In Case 1, the </w:t>
            </w:r>
            <w:proofErr w:type="spellStart"/>
            <w:r w:rsidRPr="00B00B4E">
              <w:rPr>
                <w:rFonts w:ascii="Times New Roman" w:hAnsi="Times New Roman"/>
                <w:color w:val="000000" w:themeColor="text1"/>
                <w:sz w:val="20"/>
                <w:szCs w:val="20"/>
              </w:rPr>
              <w:t>SCell</w:t>
            </w:r>
            <w:proofErr w:type="spellEnd"/>
            <w:r w:rsidRPr="00B00B4E">
              <w:rPr>
                <w:rFonts w:ascii="Times New Roman" w:hAnsi="Times New Roman"/>
                <w:color w:val="000000" w:themeColor="text1"/>
                <w:sz w:val="20"/>
                <w:szCs w:val="20"/>
              </w:rPr>
              <w:t xml:space="preserve"> activation delay requirement is defined based on OD-SSB periodicity. </w:t>
            </w:r>
          </w:p>
          <w:p w14:paraId="0701476A" w14:textId="77777777" w:rsidR="004E54CC" w:rsidRPr="00B00B4E" w:rsidRDefault="004E54CC" w:rsidP="001F242A">
            <w:pPr>
              <w:pStyle w:val="af4"/>
              <w:widowControl/>
              <w:numPr>
                <w:ilvl w:val="1"/>
                <w:numId w:val="1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Existing </w:t>
            </w:r>
            <w:proofErr w:type="spellStart"/>
            <w:r w:rsidRPr="00B00B4E">
              <w:rPr>
                <w:rFonts w:ascii="Times New Roman" w:hAnsi="Times New Roman"/>
                <w:color w:val="000000" w:themeColor="text1"/>
                <w:sz w:val="20"/>
                <w:szCs w:val="20"/>
              </w:rPr>
              <w:t>SCell</w:t>
            </w:r>
            <w:proofErr w:type="spellEnd"/>
            <w:r w:rsidRPr="00B00B4E">
              <w:rPr>
                <w:rFonts w:ascii="Times New Roman" w:hAnsi="Times New Roman"/>
                <w:color w:val="000000" w:themeColor="text1"/>
                <w:sz w:val="20"/>
                <w:szCs w:val="20"/>
              </w:rPr>
              <w:t xml:space="preserve"> activation delay requirement shall apply based on OD-SSB periodicity.</w:t>
            </w:r>
          </w:p>
          <w:p w14:paraId="571D58BE" w14:textId="77777777" w:rsidR="004E54CC" w:rsidRPr="00B00B4E" w:rsidRDefault="004E54CC" w:rsidP="001F242A">
            <w:pPr>
              <w:pStyle w:val="af4"/>
              <w:widowControl/>
              <w:numPr>
                <w:ilvl w:val="0"/>
                <w:numId w:val="1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2, RAN4 to define the </w:t>
            </w:r>
            <w:proofErr w:type="spellStart"/>
            <w:r w:rsidRPr="00B00B4E">
              <w:rPr>
                <w:rFonts w:ascii="Times New Roman" w:hAnsi="Times New Roman"/>
                <w:color w:val="000000" w:themeColor="text1"/>
                <w:sz w:val="20"/>
                <w:szCs w:val="20"/>
              </w:rPr>
              <w:t>SCell</w:t>
            </w:r>
            <w:proofErr w:type="spellEnd"/>
            <w:r w:rsidRPr="00B00B4E">
              <w:rPr>
                <w:rFonts w:ascii="Times New Roman" w:hAnsi="Times New Roman"/>
                <w:color w:val="000000" w:themeColor="text1"/>
                <w:sz w:val="20"/>
                <w:szCs w:val="20"/>
              </w:rPr>
              <w:t xml:space="preserve"> activation delay requirement based on OD-SSB periodicity if </w:t>
            </w:r>
            <w:r w:rsidRPr="00B00B4E">
              <w:rPr>
                <w:rFonts w:ascii="Times New Roman" w:hAnsi="Times New Roman"/>
                <w:color w:val="FF0000"/>
                <w:sz w:val="20"/>
                <w:szCs w:val="20"/>
                <w:u w:val="single"/>
              </w:rPr>
              <w:t>the time instance</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receiving</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 xml:space="preserve">OD-SSB activation indication is </w:t>
            </w:r>
            <w:r w:rsidRPr="00B00B4E">
              <w:rPr>
                <w:rFonts w:ascii="Times New Roman" w:hAnsi="Times New Roman"/>
                <w:color w:val="000000" w:themeColor="text1"/>
                <w:sz w:val="20"/>
                <w:szCs w:val="20"/>
              </w:rPr>
              <w:t xml:space="preserve">no later than the time instance when </w:t>
            </w:r>
            <w:r w:rsidRPr="00B00B4E">
              <w:rPr>
                <w:rFonts w:ascii="Times New Roman" w:hAnsi="Times New Roman"/>
                <w:color w:val="FF0000"/>
                <w:sz w:val="20"/>
                <w:szCs w:val="20"/>
                <w:u w:val="single"/>
              </w:rPr>
              <w:t>receiving</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 xml:space="preserve">the </w:t>
            </w:r>
            <w:proofErr w:type="spellStart"/>
            <w:r w:rsidRPr="00B00B4E">
              <w:rPr>
                <w:rFonts w:ascii="Times New Roman" w:hAnsi="Times New Roman"/>
                <w:color w:val="FF0000"/>
                <w:sz w:val="20"/>
                <w:szCs w:val="20"/>
                <w:u w:val="single"/>
              </w:rPr>
              <w:t>SCell</w:t>
            </w:r>
            <w:proofErr w:type="spellEnd"/>
            <w:r w:rsidRPr="00B00B4E">
              <w:rPr>
                <w:rFonts w:ascii="Times New Roman" w:hAnsi="Times New Roman"/>
                <w:color w:val="FF0000"/>
                <w:sz w:val="20"/>
                <w:szCs w:val="20"/>
                <w:u w:val="single"/>
              </w:rPr>
              <w:t xml:space="preserve"> activation command</w:t>
            </w:r>
            <w:r w:rsidRPr="00B00B4E">
              <w:rPr>
                <w:rFonts w:ascii="Times New Roman" w:hAnsi="Times New Roman"/>
                <w:color w:val="000000" w:themeColor="text1"/>
                <w:sz w:val="20"/>
                <w:szCs w:val="20"/>
              </w:rPr>
              <w:t xml:space="preserve">. Otherwise, RAN4 to define the requirement based on always-on SSB for </w:t>
            </w:r>
            <w:proofErr w:type="spellStart"/>
            <w:r w:rsidRPr="00B00B4E">
              <w:rPr>
                <w:rFonts w:ascii="Times New Roman" w:hAnsi="Times New Roman"/>
                <w:color w:val="000000" w:themeColor="text1"/>
                <w:sz w:val="20"/>
                <w:szCs w:val="20"/>
              </w:rPr>
              <w:t>SCell</w:t>
            </w:r>
            <w:proofErr w:type="spellEnd"/>
            <w:r w:rsidRPr="00B00B4E">
              <w:rPr>
                <w:rFonts w:ascii="Times New Roman" w:hAnsi="Times New Roman"/>
                <w:color w:val="000000" w:themeColor="text1"/>
                <w:sz w:val="20"/>
                <w:szCs w:val="20"/>
              </w:rPr>
              <w:t xml:space="preserve"> activation.</w:t>
            </w:r>
          </w:p>
          <w:p w14:paraId="1BE24372"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This agreement is valid under the assumption of the same spatial relation for OD-SSB and always-on SSB [</w:t>
            </w:r>
            <w:r w:rsidRPr="00B00B4E">
              <w:rPr>
                <w:rFonts w:ascii="Times New Roman" w:hAnsi="Times New Roman"/>
                <w:color w:val="FF0000"/>
                <w:sz w:val="20"/>
                <w:szCs w:val="20"/>
                <w:u w:val="single"/>
              </w:rPr>
              <w:t>with the same SSB index]</w:t>
            </w:r>
            <w:r w:rsidRPr="00B00B4E">
              <w:rPr>
                <w:rFonts w:ascii="Times New Roman" w:hAnsi="Times New Roman"/>
                <w:color w:val="000000" w:themeColor="text1"/>
                <w:sz w:val="20"/>
                <w:szCs w:val="20"/>
              </w:rPr>
              <w:t>, and this can be revisited based on RAN1 LS reply.</w:t>
            </w:r>
          </w:p>
          <w:p w14:paraId="52423EC2"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The wording can be further clarified in offline discussion.</w:t>
            </w:r>
          </w:p>
          <w:p w14:paraId="526E8A38" w14:textId="77777777" w:rsidR="004E54CC" w:rsidRPr="00B00B4E" w:rsidRDefault="004E54CC" w:rsidP="001F242A">
            <w:pPr>
              <w:pStyle w:val="af4"/>
              <w:widowControl/>
              <w:numPr>
                <w:ilvl w:val="0"/>
                <w:numId w:val="17"/>
              </w:numPr>
              <w:autoSpaceDN w:val="0"/>
              <w:snapToGrid w:val="0"/>
              <w:spacing w:after="120" w:line="240" w:lineRule="auto"/>
              <w:ind w:firstLineChars="0"/>
              <w:rPr>
                <w:rFonts w:ascii="Times New Roman" w:hAnsi="Times New Roman"/>
                <w:color w:val="000000" w:themeColor="text1"/>
                <w:sz w:val="20"/>
                <w:szCs w:val="20"/>
                <w:u w:val="single"/>
              </w:rPr>
            </w:pPr>
            <w:r w:rsidRPr="00B00B4E">
              <w:rPr>
                <w:rFonts w:ascii="Times New Roman" w:hAnsi="Times New Roman"/>
                <w:color w:val="000000" w:themeColor="text1"/>
                <w:sz w:val="20"/>
                <w:szCs w:val="20"/>
              </w:rPr>
              <w:t xml:space="preserve">Note: </w:t>
            </w:r>
            <w:proofErr w:type="spellStart"/>
            <w:r w:rsidRPr="00B00B4E">
              <w:rPr>
                <w:rFonts w:ascii="Times New Roman" w:hAnsi="Times New Roman"/>
                <w:color w:val="000000" w:themeColor="text1"/>
                <w:sz w:val="20"/>
                <w:szCs w:val="20"/>
              </w:rPr>
              <w:t>T_firstSSB_max</w:t>
            </w:r>
            <w:proofErr w:type="spellEnd"/>
            <w:r w:rsidRPr="00B00B4E">
              <w:rPr>
                <w:rFonts w:ascii="Times New Roman" w:hAnsi="Times New Roman"/>
                <w:color w:val="000000" w:themeColor="text1"/>
                <w:sz w:val="20"/>
                <w:szCs w:val="20"/>
              </w:rPr>
              <w:t xml:space="preserve"> for intra-band co-located scenario is discussed in another issue.</w:t>
            </w:r>
          </w:p>
          <w:p w14:paraId="5EE05ADF" w14:textId="77777777" w:rsidR="004E54CC" w:rsidRPr="00B00B4E" w:rsidRDefault="004E54CC" w:rsidP="00817792">
            <w:pPr>
              <w:rPr>
                <w:rFonts w:eastAsiaTheme="minorEastAsia"/>
                <w:szCs w:val="20"/>
                <w:lang w:val="en-GB"/>
              </w:rPr>
            </w:pPr>
          </w:p>
          <w:p w14:paraId="600B09E2" w14:textId="77777777" w:rsidR="004E54CC" w:rsidRPr="00B00B4E" w:rsidRDefault="004E54CC" w:rsidP="00B00B4E">
            <w:pPr>
              <w:rPr>
                <w:bCs/>
                <w:szCs w:val="20"/>
                <w:highlight w:val="green"/>
                <w:lang w:eastAsia="zh-CN"/>
              </w:rPr>
            </w:pPr>
            <w:r w:rsidRPr="00B00B4E">
              <w:rPr>
                <w:bCs/>
                <w:szCs w:val="20"/>
                <w:highlight w:val="green"/>
                <w:lang w:eastAsia="zh-CN"/>
              </w:rPr>
              <w:t>Agreement:</w:t>
            </w:r>
          </w:p>
          <w:p w14:paraId="2286FA05" w14:textId="77777777" w:rsidR="004E54CC" w:rsidRPr="00B00B4E" w:rsidRDefault="004E54CC"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1, known/unknown condition should be defined based on only OD-SSB. </w:t>
            </w:r>
          </w:p>
          <w:p w14:paraId="2F326045" w14:textId="77777777" w:rsidR="004E54CC" w:rsidRPr="00B00B4E" w:rsidRDefault="004E54CC"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In case 2, known/unknown condition should be defined based on either always-on SSB or OD-SSB.</w:t>
            </w:r>
          </w:p>
          <w:p w14:paraId="3AA3F15C"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Note 1: whether the always-on SSB and OD-SSB can be combined is discussed in another issue. </w:t>
            </w:r>
          </w:p>
          <w:p w14:paraId="3E6F3C66"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Note 2: the agreement is valid at least for the scenario with the same </w:t>
            </w:r>
            <w:proofErr w:type="spellStart"/>
            <w:r w:rsidRPr="00B00B4E">
              <w:rPr>
                <w:rFonts w:ascii="Times New Roman" w:hAnsi="Times New Roman"/>
                <w:color w:val="000000" w:themeColor="text1"/>
                <w:sz w:val="20"/>
                <w:szCs w:val="20"/>
              </w:rPr>
              <w:t>frequeny</w:t>
            </w:r>
            <w:proofErr w:type="spellEnd"/>
            <w:r w:rsidRPr="00B00B4E">
              <w:rPr>
                <w:rFonts w:ascii="Times New Roman" w:hAnsi="Times New Roman"/>
                <w:color w:val="000000" w:themeColor="text1"/>
                <w:sz w:val="20"/>
                <w:szCs w:val="20"/>
              </w:rPr>
              <w:t xml:space="preserve"> for always-on SSB and OD-SSB.</w:t>
            </w:r>
          </w:p>
          <w:p w14:paraId="4C6CF70F" w14:textId="77777777" w:rsidR="004E54CC" w:rsidRPr="00B00B4E" w:rsidRDefault="004E54CC"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Note 3: RAN4 to further clarify the relation for the SSB measured</w:t>
            </w:r>
            <w:r w:rsidRPr="00B00B4E">
              <w:rPr>
                <w:rFonts w:ascii="Times New Roman" w:hAnsi="Times New Roman"/>
                <w:color w:val="FF0000"/>
                <w:sz w:val="20"/>
                <w:szCs w:val="20"/>
              </w:rPr>
              <w:t xml:space="preserve"> </w:t>
            </w:r>
            <w:r w:rsidRPr="00B00B4E">
              <w:rPr>
                <w:rFonts w:ascii="Times New Roman" w:hAnsi="Times New Roman"/>
                <w:color w:val="000000" w:themeColor="text1"/>
                <w:sz w:val="20"/>
                <w:szCs w:val="20"/>
              </w:rPr>
              <w:t xml:space="preserve">for known cell condition and the SSB used in </w:t>
            </w:r>
            <w:proofErr w:type="spellStart"/>
            <w:r w:rsidRPr="00B00B4E">
              <w:rPr>
                <w:rFonts w:ascii="Times New Roman" w:hAnsi="Times New Roman"/>
                <w:color w:val="000000" w:themeColor="text1"/>
                <w:sz w:val="20"/>
                <w:szCs w:val="20"/>
              </w:rPr>
              <w:t>SCell</w:t>
            </w:r>
            <w:proofErr w:type="spellEnd"/>
            <w:r w:rsidRPr="00B00B4E">
              <w:rPr>
                <w:rFonts w:ascii="Times New Roman" w:hAnsi="Times New Roman"/>
                <w:color w:val="000000" w:themeColor="text1"/>
                <w:sz w:val="20"/>
                <w:szCs w:val="20"/>
              </w:rPr>
              <w:t xml:space="preserve"> activation procedure.</w:t>
            </w:r>
          </w:p>
          <w:p w14:paraId="1272A339" w14:textId="77777777" w:rsidR="004E54CC" w:rsidRPr="00B00B4E" w:rsidRDefault="004E54CC" w:rsidP="00817792">
            <w:pPr>
              <w:rPr>
                <w:rFonts w:eastAsiaTheme="minorEastAsia"/>
                <w:szCs w:val="20"/>
                <w:lang w:val="en-GB"/>
              </w:rPr>
            </w:pPr>
          </w:p>
          <w:p w14:paraId="12DE651D" w14:textId="77777777" w:rsidR="00C1623D" w:rsidRPr="00B00B4E" w:rsidRDefault="00C1623D" w:rsidP="00B00B4E">
            <w:pPr>
              <w:rPr>
                <w:bCs/>
                <w:szCs w:val="20"/>
                <w:highlight w:val="green"/>
                <w:lang w:eastAsia="zh-CN"/>
              </w:rPr>
            </w:pPr>
            <w:r w:rsidRPr="00B00B4E">
              <w:rPr>
                <w:bCs/>
                <w:szCs w:val="20"/>
                <w:highlight w:val="green"/>
                <w:lang w:eastAsia="zh-CN"/>
              </w:rPr>
              <w:t>Agreement:</w:t>
            </w:r>
          </w:p>
          <w:p w14:paraId="78D9BC1C" w14:textId="77777777" w:rsidR="00C1623D" w:rsidRPr="00B00B4E" w:rsidRDefault="00C1623D" w:rsidP="00C1623D">
            <w:pPr>
              <w:spacing w:after="120"/>
              <w:rPr>
                <w:szCs w:val="20"/>
                <w:u w:val="single"/>
                <w:lang w:eastAsia="zh-CN"/>
              </w:rPr>
            </w:pPr>
            <w:r w:rsidRPr="00B00B4E">
              <w:rPr>
                <w:szCs w:val="20"/>
                <w:u w:val="single"/>
                <w:lang w:eastAsia="zh-CN"/>
              </w:rPr>
              <w:t xml:space="preserve">OD-SSB based deactivated </w:t>
            </w:r>
            <w:proofErr w:type="spellStart"/>
            <w:r w:rsidRPr="00B00B4E">
              <w:rPr>
                <w:szCs w:val="20"/>
                <w:u w:val="single"/>
                <w:lang w:eastAsia="zh-CN"/>
              </w:rPr>
              <w:t>SCell</w:t>
            </w:r>
            <w:proofErr w:type="spellEnd"/>
            <w:r w:rsidRPr="00B00B4E">
              <w:rPr>
                <w:szCs w:val="20"/>
                <w:u w:val="single"/>
                <w:lang w:eastAsia="zh-CN"/>
              </w:rPr>
              <w:t xml:space="preserve"> measurement – measurement periodicity in fast mode measurement</w:t>
            </w:r>
          </w:p>
          <w:p w14:paraId="54126F50" w14:textId="77777777" w:rsidR="00C1623D" w:rsidRPr="00B00B4E" w:rsidRDefault="00C1623D" w:rsidP="00C1623D">
            <w:pPr>
              <w:spacing w:after="120"/>
              <w:rPr>
                <w:szCs w:val="20"/>
                <w:lang w:eastAsia="zh-CN"/>
              </w:rPr>
            </w:pPr>
            <w:r w:rsidRPr="00B00B4E">
              <w:rPr>
                <w:szCs w:val="20"/>
                <w:lang w:eastAsia="zh-CN"/>
              </w:rPr>
              <w:t>For the case of CSSF = 1:</w:t>
            </w:r>
          </w:p>
          <w:p w14:paraId="624534B0" w14:textId="77777777" w:rsidR="00C1623D" w:rsidRPr="00B00B4E" w:rsidRDefault="00C1623D" w:rsidP="001F242A">
            <w:pPr>
              <w:pStyle w:val="af4"/>
              <w:widowControl/>
              <w:numPr>
                <w:ilvl w:val="0"/>
                <w:numId w:val="17"/>
              </w:numPr>
              <w:autoSpaceDN w:val="0"/>
              <w:spacing w:after="120" w:line="240" w:lineRule="auto"/>
              <w:ind w:firstLineChars="0"/>
              <w:jc w:val="left"/>
              <w:rPr>
                <w:rFonts w:ascii="Times New Roman" w:hAnsi="Times New Roman"/>
                <w:iCs/>
                <w:sz w:val="20"/>
                <w:szCs w:val="20"/>
                <w:lang w:eastAsia="en-US"/>
              </w:rPr>
            </w:pPr>
            <w:r w:rsidRPr="00B00B4E">
              <w:rPr>
                <w:rFonts w:ascii="Times New Roman" w:hAnsi="Times New Roman"/>
                <w:iCs/>
                <w:sz w:val="20"/>
                <w:szCs w:val="20"/>
              </w:rPr>
              <w:t xml:space="preserve">OD-SSB periodicity regardless of </w:t>
            </w:r>
            <w:proofErr w:type="spellStart"/>
            <w:r w:rsidRPr="00B00B4E">
              <w:rPr>
                <w:rFonts w:ascii="Times New Roman" w:hAnsi="Times New Roman"/>
                <w:i/>
                <w:sz w:val="20"/>
                <w:szCs w:val="20"/>
              </w:rPr>
              <w:t>measCycleSCell</w:t>
            </w:r>
            <w:proofErr w:type="spellEnd"/>
            <w:r w:rsidRPr="00B00B4E">
              <w:rPr>
                <w:rFonts w:ascii="Times New Roman" w:hAnsi="Times New Roman"/>
                <w:iCs/>
                <w:sz w:val="20"/>
                <w:szCs w:val="20"/>
              </w:rPr>
              <w:t xml:space="preserve"> and DRX cycle. </w:t>
            </w:r>
          </w:p>
          <w:p w14:paraId="140341F8" w14:textId="77777777" w:rsidR="00C1623D" w:rsidRPr="00B00B4E" w:rsidRDefault="00C1623D" w:rsidP="001F242A">
            <w:pPr>
              <w:pStyle w:val="af4"/>
              <w:widowControl/>
              <w:numPr>
                <w:ilvl w:val="1"/>
                <w:numId w:val="17"/>
              </w:numPr>
              <w:autoSpaceDN w:val="0"/>
              <w:spacing w:after="120" w:line="240" w:lineRule="auto"/>
              <w:ind w:firstLineChars="0"/>
              <w:jc w:val="left"/>
              <w:rPr>
                <w:rFonts w:ascii="Times New Roman" w:hAnsi="Times New Roman"/>
                <w:iCs/>
                <w:sz w:val="20"/>
                <w:szCs w:val="20"/>
                <w:lang w:eastAsia="en-US"/>
              </w:rPr>
            </w:pPr>
            <w:r w:rsidRPr="00B00B4E">
              <w:rPr>
                <w:rFonts w:ascii="Times New Roman" w:hAnsi="Times New Roman"/>
                <w:iCs/>
                <w:sz w:val="20"/>
                <w:szCs w:val="20"/>
              </w:rPr>
              <w:t xml:space="preserve">FFS whether a lower bound will be specified. </w:t>
            </w:r>
          </w:p>
          <w:p w14:paraId="4420F76C" w14:textId="2B647DE1" w:rsidR="00C1623D" w:rsidRPr="000830EE" w:rsidRDefault="00C1623D" w:rsidP="000830EE">
            <w:pPr>
              <w:autoSpaceDN w:val="0"/>
              <w:rPr>
                <w:rFonts w:eastAsiaTheme="minorEastAsia"/>
                <w:iCs/>
                <w:szCs w:val="20"/>
                <w:lang w:eastAsia="zh-CN"/>
              </w:rPr>
            </w:pPr>
            <w:r w:rsidRPr="00B00B4E">
              <w:rPr>
                <w:iCs/>
                <w:szCs w:val="20"/>
                <w:lang w:eastAsia="zh-CN"/>
              </w:rPr>
              <w:t xml:space="preserve">FFS for </w:t>
            </w:r>
            <w:r w:rsidRPr="00B00B4E">
              <w:rPr>
                <w:szCs w:val="20"/>
                <w:lang w:eastAsia="zh-CN"/>
              </w:rPr>
              <w:t>the other cases of CSSF</w:t>
            </w:r>
            <w:r w:rsidRPr="00B00B4E">
              <w:rPr>
                <w:iCs/>
                <w:szCs w:val="20"/>
                <w:lang w:eastAsia="zh-CN"/>
              </w:rPr>
              <w:t>.</w:t>
            </w:r>
          </w:p>
        </w:tc>
      </w:tr>
    </w:tbl>
    <w:p w14:paraId="1F56F992" w14:textId="77777777" w:rsidR="00817792" w:rsidRPr="00817792" w:rsidRDefault="00817792" w:rsidP="00817792">
      <w:pPr>
        <w:rPr>
          <w:rFonts w:eastAsiaTheme="minorEastAsia"/>
          <w:lang w:val="en-GB"/>
        </w:rPr>
      </w:pPr>
    </w:p>
    <w:p w14:paraId="14E80361" w14:textId="77777777" w:rsidR="00817792" w:rsidRPr="00817792" w:rsidRDefault="00817792" w:rsidP="00817792">
      <w:pPr>
        <w:pStyle w:val="a0"/>
        <w:rPr>
          <w:rFonts w:eastAsiaTheme="minorEastAsia"/>
          <w:lang w:val="en-GB" w:eastAsia="zh-CN"/>
        </w:rPr>
      </w:pPr>
    </w:p>
    <w:p w14:paraId="06A0E90B" w14:textId="77777777" w:rsidR="00DE59ED" w:rsidRDefault="00DE59ED" w:rsidP="00DE59ED">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r w:rsidRPr="00EB1240">
        <w:rPr>
          <w:rFonts w:eastAsiaTheme="minorEastAsia" w:cs="Times New Roman"/>
          <w:bCs w:val="0"/>
          <w:sz w:val="28"/>
          <w:szCs w:val="20"/>
          <w:lang w:val="en-GB"/>
        </w:rPr>
        <w:t>bis</w:t>
      </w:r>
    </w:p>
    <w:tbl>
      <w:tblPr>
        <w:tblStyle w:val="a7"/>
        <w:tblW w:w="0" w:type="auto"/>
        <w:tblLook w:val="04A0" w:firstRow="1" w:lastRow="0" w:firstColumn="1" w:lastColumn="0" w:noHBand="0" w:noVBand="1"/>
      </w:tblPr>
      <w:tblGrid>
        <w:gridCol w:w="8296"/>
      </w:tblGrid>
      <w:tr w:rsidR="00DE59ED" w:rsidRPr="00CB0A15" w14:paraId="1CEED7E4" w14:textId="77777777" w:rsidTr="00906FBA">
        <w:tc>
          <w:tcPr>
            <w:tcW w:w="8296" w:type="dxa"/>
          </w:tcPr>
          <w:p w14:paraId="6618F8DA" w14:textId="77777777" w:rsidR="00DE59ED" w:rsidRPr="00CB0A15" w:rsidRDefault="00DE59ED" w:rsidP="00906FBA">
            <w:pPr>
              <w:rPr>
                <w:szCs w:val="20"/>
              </w:rPr>
            </w:pPr>
            <w:r w:rsidRPr="00CB0A15">
              <w:rPr>
                <w:rFonts w:eastAsia="宋体"/>
                <w:szCs w:val="20"/>
              </w:rPr>
              <w:t xml:space="preserve">Sub-topic 1-1: General OD-SSB requirements </w:t>
            </w:r>
          </w:p>
          <w:p w14:paraId="670FA354" w14:textId="77777777" w:rsidR="00DE59ED" w:rsidRPr="00CB0A15" w:rsidRDefault="00DE59ED" w:rsidP="00906FBA">
            <w:pPr>
              <w:tabs>
                <w:tab w:val="left" w:pos="1680"/>
              </w:tabs>
              <w:spacing w:after="120"/>
              <w:rPr>
                <w:b/>
                <w:szCs w:val="20"/>
                <w:u w:val="single"/>
              </w:rPr>
            </w:pPr>
            <w:r w:rsidRPr="00CB0A15">
              <w:rPr>
                <w:b/>
                <w:szCs w:val="20"/>
                <w:u w:val="single"/>
              </w:rPr>
              <w:t xml:space="preserve">Issue 1-1-2: OD-SSB impact on </w:t>
            </w:r>
            <w:proofErr w:type="spellStart"/>
            <w:r w:rsidRPr="00CB0A15">
              <w:rPr>
                <w:b/>
                <w:szCs w:val="20"/>
                <w:u w:val="single"/>
              </w:rPr>
              <w:t>neighbour</w:t>
            </w:r>
            <w:proofErr w:type="spellEnd"/>
            <w:r w:rsidRPr="00CB0A15">
              <w:rPr>
                <w:b/>
                <w:szCs w:val="20"/>
                <w:u w:val="single"/>
              </w:rPr>
              <w:t xml:space="preserve"> cell measurement</w:t>
            </w:r>
          </w:p>
          <w:p w14:paraId="5DF9A914" w14:textId="77777777" w:rsidR="00DE59ED" w:rsidRPr="00CB0A15" w:rsidRDefault="00DE59ED" w:rsidP="00906FBA">
            <w:pPr>
              <w:snapToGrid w:val="0"/>
              <w:spacing w:after="120"/>
              <w:rPr>
                <w:iCs/>
                <w:szCs w:val="20"/>
                <w:highlight w:val="green"/>
              </w:rPr>
            </w:pPr>
            <w:r w:rsidRPr="00CB0A15">
              <w:rPr>
                <w:iCs/>
                <w:szCs w:val="20"/>
                <w:highlight w:val="green"/>
              </w:rPr>
              <w:t>Agreement:</w:t>
            </w:r>
          </w:p>
          <w:p w14:paraId="4DD83CC1" w14:textId="77777777" w:rsidR="00DE59ED" w:rsidRPr="00CB0A15" w:rsidRDefault="00DE59ED" w:rsidP="001F242A">
            <w:pPr>
              <w:pStyle w:val="af4"/>
              <w:widowControl/>
              <w:numPr>
                <w:ilvl w:val="0"/>
                <w:numId w:val="1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 xml:space="preserve">For the RRM measurement on </w:t>
            </w:r>
            <w:proofErr w:type="spellStart"/>
            <w:r w:rsidRPr="00CB0A15">
              <w:rPr>
                <w:rFonts w:ascii="Times New Roman" w:hAnsi="Times New Roman"/>
                <w:iCs/>
                <w:sz w:val="20"/>
                <w:szCs w:val="20"/>
              </w:rPr>
              <w:t>neigboring</w:t>
            </w:r>
            <w:proofErr w:type="spellEnd"/>
            <w:r w:rsidRPr="00CB0A15">
              <w:rPr>
                <w:rFonts w:ascii="Times New Roman" w:hAnsi="Times New Roman"/>
                <w:iCs/>
                <w:sz w:val="20"/>
                <w:szCs w:val="20"/>
              </w:rPr>
              <w:t xml:space="preserve"> cell, the legacy </w:t>
            </w:r>
            <w:proofErr w:type="spellStart"/>
            <w:r w:rsidRPr="00CB0A15">
              <w:rPr>
                <w:rFonts w:ascii="Times New Roman" w:hAnsi="Times New Roman"/>
                <w:iCs/>
                <w:sz w:val="20"/>
                <w:szCs w:val="20"/>
              </w:rPr>
              <w:t>meaurement</w:t>
            </w:r>
            <w:proofErr w:type="spellEnd"/>
            <w:r w:rsidRPr="00CB0A15">
              <w:rPr>
                <w:rFonts w:ascii="Times New Roman" w:hAnsi="Times New Roman"/>
                <w:iCs/>
                <w:sz w:val="20"/>
                <w:szCs w:val="20"/>
              </w:rPr>
              <w:t xml:space="preserve"> framework is applied.</w:t>
            </w:r>
          </w:p>
          <w:p w14:paraId="7B9FA5CE" w14:textId="77777777" w:rsidR="00DE59ED" w:rsidRPr="00CB0A15" w:rsidRDefault="00DE59ED" w:rsidP="001F242A">
            <w:pPr>
              <w:pStyle w:val="af4"/>
              <w:widowControl/>
              <w:numPr>
                <w:ilvl w:val="1"/>
                <w:numId w:val="1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 xml:space="preserve">Note: The discussion of SMTC configuration is a separate issue. </w:t>
            </w:r>
          </w:p>
          <w:p w14:paraId="36A8CD0B" w14:textId="77777777" w:rsidR="00DE59ED" w:rsidRPr="00CB0A15" w:rsidRDefault="00DE59ED" w:rsidP="001F242A">
            <w:pPr>
              <w:pStyle w:val="af4"/>
              <w:widowControl/>
              <w:numPr>
                <w:ilvl w:val="0"/>
                <w:numId w:val="1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This agreement can be revisited if it is not aligned with further agreement in other WGs.</w:t>
            </w:r>
          </w:p>
          <w:p w14:paraId="04CEE68E" w14:textId="77777777" w:rsidR="00DE59ED" w:rsidRPr="00CB0A15" w:rsidRDefault="00DE59ED" w:rsidP="00906FBA">
            <w:pPr>
              <w:rPr>
                <w:szCs w:val="20"/>
              </w:rPr>
            </w:pPr>
          </w:p>
          <w:p w14:paraId="106F9AF9" w14:textId="77777777" w:rsidR="00DE59ED" w:rsidRPr="00CB0A15" w:rsidRDefault="00DE59ED" w:rsidP="00906FBA">
            <w:pPr>
              <w:tabs>
                <w:tab w:val="left" w:pos="1680"/>
              </w:tabs>
              <w:spacing w:after="120"/>
              <w:rPr>
                <w:b/>
                <w:szCs w:val="20"/>
                <w:u w:val="single"/>
              </w:rPr>
            </w:pPr>
            <w:r w:rsidRPr="00CB0A15">
              <w:rPr>
                <w:b/>
                <w:szCs w:val="20"/>
                <w:u w:val="single"/>
              </w:rPr>
              <w:t>Issue 1-1-3: OD-SSB type</w:t>
            </w:r>
          </w:p>
          <w:p w14:paraId="2498FD94" w14:textId="77777777" w:rsidR="00DE59ED" w:rsidRPr="00CB0A15" w:rsidRDefault="00DE59ED" w:rsidP="00906FBA">
            <w:pPr>
              <w:rPr>
                <w:szCs w:val="20"/>
              </w:rPr>
            </w:pPr>
            <w:r w:rsidRPr="00CB0A15">
              <w:rPr>
                <w:szCs w:val="20"/>
                <w:highlight w:val="green"/>
              </w:rPr>
              <w:lastRenderedPageBreak/>
              <w:t>Agreement:</w:t>
            </w:r>
          </w:p>
          <w:p w14:paraId="1C44D64F"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RAN4 to</w:t>
            </w:r>
            <w:r w:rsidRPr="00CB0A15">
              <w:rPr>
                <w:rFonts w:ascii="Times New Roman" w:eastAsiaTheme="minorEastAsia" w:hAnsi="Times New Roman"/>
                <w:sz w:val="20"/>
                <w:szCs w:val="20"/>
              </w:rPr>
              <w:t xml:space="preserve"> </w:t>
            </w:r>
            <w:r w:rsidRPr="00CB0A15">
              <w:rPr>
                <w:rFonts w:ascii="Times New Roman" w:hAnsi="Times New Roman"/>
                <w:sz w:val="20"/>
                <w:szCs w:val="20"/>
              </w:rPr>
              <w:t xml:space="preserve">first </w:t>
            </w:r>
            <w:r w:rsidRPr="00CB0A15">
              <w:rPr>
                <w:rFonts w:ascii="Times New Roman" w:eastAsiaTheme="minorEastAsia" w:hAnsi="Times New Roman"/>
                <w:sz w:val="20"/>
                <w:szCs w:val="20"/>
              </w:rPr>
              <w:t xml:space="preserve">take </w:t>
            </w:r>
            <w:r w:rsidRPr="00CB0A15">
              <w:rPr>
                <w:rFonts w:ascii="Times New Roman" w:hAnsi="Times New Roman"/>
                <w:sz w:val="20"/>
                <w:szCs w:val="20"/>
              </w:rPr>
              <w:t>NCD-SSB</w:t>
            </w:r>
            <w:r w:rsidRPr="00CB0A15">
              <w:rPr>
                <w:rFonts w:ascii="Times New Roman" w:eastAsiaTheme="minorEastAsia" w:hAnsi="Times New Roman"/>
                <w:sz w:val="20"/>
                <w:szCs w:val="20"/>
              </w:rPr>
              <w:t xml:space="preserve"> as a start point</w:t>
            </w:r>
            <w:r w:rsidRPr="00CB0A15">
              <w:rPr>
                <w:rFonts w:ascii="Times New Roman" w:hAnsi="Times New Roman"/>
                <w:sz w:val="20"/>
                <w:szCs w:val="20"/>
              </w:rPr>
              <w:t xml:space="preserve"> </w:t>
            </w:r>
            <w:r w:rsidRPr="00CB0A15">
              <w:rPr>
                <w:rFonts w:ascii="Times New Roman" w:eastAsiaTheme="minorEastAsia" w:hAnsi="Times New Roman"/>
                <w:sz w:val="20"/>
                <w:szCs w:val="20"/>
              </w:rPr>
              <w:t xml:space="preserve">for </w:t>
            </w:r>
            <w:r w:rsidRPr="00CB0A15">
              <w:rPr>
                <w:rFonts w:ascii="Times New Roman" w:hAnsi="Times New Roman"/>
                <w:sz w:val="20"/>
                <w:szCs w:val="20"/>
              </w:rPr>
              <w:t>OD-SSB requirements</w:t>
            </w:r>
            <w:r w:rsidRPr="00CB0A15">
              <w:rPr>
                <w:rFonts w:ascii="Times New Roman" w:eastAsiaTheme="minorEastAsia" w:hAnsi="Times New Roman"/>
                <w:sz w:val="20"/>
                <w:szCs w:val="20"/>
              </w:rPr>
              <w:t>.</w:t>
            </w:r>
            <w:r w:rsidRPr="00CB0A15">
              <w:rPr>
                <w:rFonts w:ascii="Times New Roman" w:hAnsi="Times New Roman"/>
                <w:sz w:val="20"/>
                <w:szCs w:val="20"/>
              </w:rPr>
              <w:t xml:space="preserve"> </w:t>
            </w:r>
          </w:p>
          <w:p w14:paraId="17DE4960" w14:textId="77777777" w:rsidR="00DE59ED" w:rsidRPr="00CB0A15" w:rsidRDefault="00DE59ED" w:rsidP="00906FBA">
            <w:pPr>
              <w:rPr>
                <w:szCs w:val="20"/>
              </w:rPr>
            </w:pPr>
          </w:p>
          <w:p w14:paraId="45B1B5F3" w14:textId="77777777" w:rsidR="00DE59ED" w:rsidRPr="00CB0A15" w:rsidRDefault="00DE59ED" w:rsidP="00906FBA">
            <w:pPr>
              <w:rPr>
                <w:szCs w:val="20"/>
              </w:rPr>
            </w:pPr>
            <w:r w:rsidRPr="00CB0A15">
              <w:rPr>
                <w:rFonts w:eastAsia="宋体"/>
                <w:szCs w:val="20"/>
              </w:rPr>
              <w:t xml:space="preserve">Sub-topic 1-2: OD-SSB based deactivated </w:t>
            </w:r>
            <w:proofErr w:type="spellStart"/>
            <w:r w:rsidRPr="00CB0A15">
              <w:rPr>
                <w:rFonts w:eastAsia="宋体"/>
                <w:szCs w:val="20"/>
              </w:rPr>
              <w:t>SCell</w:t>
            </w:r>
            <w:proofErr w:type="spellEnd"/>
            <w:r w:rsidRPr="00CB0A15">
              <w:rPr>
                <w:rFonts w:eastAsia="宋体"/>
                <w:szCs w:val="20"/>
              </w:rPr>
              <w:t xml:space="preserve"> L3 measurement (Case 1)</w:t>
            </w:r>
          </w:p>
          <w:p w14:paraId="4D9E0F75" w14:textId="77777777" w:rsidR="00DE59ED" w:rsidRPr="00CB0A15" w:rsidRDefault="00DE59ED" w:rsidP="00906FBA">
            <w:pPr>
              <w:tabs>
                <w:tab w:val="left" w:pos="1680"/>
              </w:tabs>
              <w:spacing w:after="120"/>
              <w:rPr>
                <w:b/>
                <w:szCs w:val="20"/>
                <w:u w:val="single"/>
              </w:rPr>
            </w:pPr>
            <w:r w:rsidRPr="00CB0A15">
              <w:rPr>
                <w:b/>
                <w:szCs w:val="20"/>
                <w:u w:val="single"/>
              </w:rPr>
              <w:t xml:space="preserve">Issue 1-2-1: OD-SSB based deactivated </w:t>
            </w:r>
            <w:proofErr w:type="spellStart"/>
            <w:r w:rsidRPr="00CB0A15">
              <w:rPr>
                <w:b/>
                <w:szCs w:val="20"/>
                <w:u w:val="single"/>
              </w:rPr>
              <w:t>SCell</w:t>
            </w:r>
            <w:proofErr w:type="spellEnd"/>
            <w:r w:rsidRPr="00CB0A15">
              <w:rPr>
                <w:b/>
                <w:szCs w:val="20"/>
                <w:u w:val="single"/>
              </w:rPr>
              <w:t xml:space="preserve"> measurement(Case 1)</w:t>
            </w:r>
          </w:p>
          <w:p w14:paraId="43C3CFB9" w14:textId="77777777" w:rsidR="00DE59ED" w:rsidRPr="00CB0A15" w:rsidRDefault="00DE59ED" w:rsidP="00906FBA">
            <w:pPr>
              <w:spacing w:after="120"/>
              <w:rPr>
                <w:iCs/>
                <w:szCs w:val="20"/>
                <w:highlight w:val="green"/>
              </w:rPr>
            </w:pPr>
            <w:r w:rsidRPr="00CB0A15">
              <w:rPr>
                <w:iCs/>
                <w:szCs w:val="20"/>
                <w:highlight w:val="green"/>
              </w:rPr>
              <w:t>Agreements:</w:t>
            </w:r>
          </w:p>
          <w:p w14:paraId="4A04CC57" w14:textId="77777777" w:rsidR="00DE59ED" w:rsidRPr="00CB0A15" w:rsidRDefault="00DE59ED" w:rsidP="00906FBA">
            <w:pPr>
              <w:spacing w:after="120"/>
              <w:rPr>
                <w:color w:val="000000" w:themeColor="text1"/>
                <w:szCs w:val="20"/>
              </w:rPr>
            </w:pPr>
            <w:r w:rsidRPr="00CB0A15">
              <w:rPr>
                <w:color w:val="000000" w:themeColor="text1"/>
                <w:szCs w:val="20"/>
              </w:rPr>
              <w:t xml:space="preserve">Once UE receives the OD-SSB activation indication, UE performs the OD-SSB based </w:t>
            </w:r>
            <w:r w:rsidRPr="002F3467">
              <w:rPr>
                <w:color w:val="000000" w:themeColor="text1"/>
                <w:szCs w:val="20"/>
                <w:highlight w:val="yellow"/>
              </w:rPr>
              <w:t>fast</w:t>
            </w:r>
            <w:r w:rsidRPr="00CB0A15">
              <w:rPr>
                <w:color w:val="000000" w:themeColor="text1"/>
                <w:szCs w:val="20"/>
              </w:rPr>
              <w:t xml:space="preserve"> L3 measurement </w:t>
            </w:r>
            <w:r w:rsidRPr="002F3467">
              <w:rPr>
                <w:color w:val="000000" w:themeColor="text1"/>
                <w:szCs w:val="20"/>
                <w:highlight w:val="yellow"/>
              </w:rPr>
              <w:t xml:space="preserve">for deactivated </w:t>
            </w:r>
            <w:proofErr w:type="spellStart"/>
            <w:r w:rsidRPr="002F3467">
              <w:rPr>
                <w:color w:val="000000" w:themeColor="text1"/>
                <w:szCs w:val="20"/>
                <w:highlight w:val="yellow"/>
              </w:rPr>
              <w:t>SCell</w:t>
            </w:r>
            <w:proofErr w:type="spellEnd"/>
            <w:r w:rsidRPr="00CB0A15">
              <w:rPr>
                <w:color w:val="000000" w:themeColor="text1"/>
                <w:szCs w:val="20"/>
              </w:rPr>
              <w:t xml:space="preserve"> </w:t>
            </w:r>
            <w:r w:rsidRPr="002F3467">
              <w:rPr>
                <w:color w:val="000000" w:themeColor="text1"/>
                <w:szCs w:val="20"/>
                <w:highlight w:val="yellow"/>
              </w:rPr>
              <w:t>within a time window.</w:t>
            </w:r>
            <w:r w:rsidRPr="00CB0A15">
              <w:rPr>
                <w:color w:val="000000" w:themeColor="text1"/>
                <w:szCs w:val="20"/>
              </w:rPr>
              <w:t xml:space="preserve"> </w:t>
            </w:r>
          </w:p>
          <w:p w14:paraId="3520012B" w14:textId="77777777" w:rsidR="00DE59ED" w:rsidRPr="002F3467"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highlight w:val="yellow"/>
              </w:rPr>
            </w:pPr>
            <w:r w:rsidRPr="00CB0A15">
              <w:rPr>
                <w:rFonts w:ascii="Times New Roman" w:hAnsi="Times New Roman"/>
                <w:color w:val="000000" w:themeColor="text1"/>
                <w:sz w:val="20"/>
                <w:szCs w:val="20"/>
              </w:rPr>
              <w:t xml:space="preserve">After the time window, UE can </w:t>
            </w:r>
            <w:r w:rsidRPr="00CB0A15">
              <w:rPr>
                <w:rFonts w:ascii="Times New Roman" w:eastAsiaTheme="minorEastAsia" w:hAnsi="Times New Roman"/>
                <w:color w:val="000000" w:themeColor="text1"/>
                <w:sz w:val="20"/>
                <w:szCs w:val="20"/>
              </w:rPr>
              <w:t>perform</w:t>
            </w:r>
            <w:r w:rsidRPr="00CB0A15">
              <w:rPr>
                <w:rFonts w:ascii="Times New Roman" w:hAnsi="Times New Roman"/>
                <w:color w:val="000000" w:themeColor="text1"/>
                <w:sz w:val="20"/>
                <w:szCs w:val="20"/>
              </w:rPr>
              <w:t xml:space="preserve"> deactivated </w:t>
            </w:r>
            <w:proofErr w:type="spellStart"/>
            <w:r w:rsidRPr="00CB0A15">
              <w:rPr>
                <w:rFonts w:ascii="Times New Roman" w:hAnsi="Times New Roman"/>
                <w:color w:val="000000" w:themeColor="text1"/>
                <w:sz w:val="20"/>
                <w:szCs w:val="20"/>
              </w:rPr>
              <w:t>SCell</w:t>
            </w:r>
            <w:proofErr w:type="spellEnd"/>
            <w:r w:rsidRPr="00CB0A15">
              <w:rPr>
                <w:rFonts w:ascii="Times New Roman" w:hAnsi="Times New Roman"/>
                <w:color w:val="000000" w:themeColor="text1"/>
                <w:sz w:val="20"/>
                <w:szCs w:val="20"/>
              </w:rPr>
              <w:t xml:space="preserve"> measurement</w:t>
            </w:r>
            <w:r w:rsidRPr="00CB0A15">
              <w:rPr>
                <w:rFonts w:ascii="Times New Roman" w:eastAsiaTheme="minorEastAsia" w:hAnsi="Times New Roman"/>
                <w:color w:val="000000" w:themeColor="text1"/>
                <w:sz w:val="20"/>
                <w:szCs w:val="20"/>
              </w:rPr>
              <w:t xml:space="preserve"> </w:t>
            </w:r>
            <w:r w:rsidRPr="002F3467">
              <w:rPr>
                <w:rFonts w:ascii="Times New Roman" w:eastAsiaTheme="minorEastAsia" w:hAnsi="Times New Roman"/>
                <w:color w:val="000000" w:themeColor="text1"/>
                <w:sz w:val="20"/>
                <w:szCs w:val="20"/>
                <w:highlight w:val="yellow"/>
              </w:rPr>
              <w:t>with a slow mode</w:t>
            </w:r>
            <w:r w:rsidRPr="002F3467">
              <w:rPr>
                <w:rFonts w:ascii="Times New Roman" w:hAnsi="Times New Roman"/>
                <w:color w:val="000000" w:themeColor="text1"/>
                <w:sz w:val="20"/>
                <w:szCs w:val="20"/>
                <w:highlight w:val="yellow"/>
              </w:rPr>
              <w:t>.</w:t>
            </w:r>
          </w:p>
          <w:p w14:paraId="27D9A71D"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2-1: fallback legacy requirement</w:t>
            </w:r>
          </w:p>
          <w:p w14:paraId="63ECCADD"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0E2F7D7E"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4EEE1241" w14:textId="77777777" w:rsidR="00DE59ED" w:rsidRPr="00CB0A15"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1E3F2C65" w14:textId="77777777" w:rsidR="00DE59ED" w:rsidRPr="00CB0A15" w:rsidRDefault="00DE59ED" w:rsidP="001F242A">
            <w:pPr>
              <w:pStyle w:val="af4"/>
              <w:widowControl/>
              <w:numPr>
                <w:ilvl w:val="1"/>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7896DDEE" w14:textId="77777777" w:rsidR="00DE59ED" w:rsidRPr="00CB0A15"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4ECCD8FD" w14:textId="77777777" w:rsidR="00DE59ED" w:rsidRPr="00CB0A15" w:rsidRDefault="00DE59ED" w:rsidP="001F242A">
            <w:pPr>
              <w:pStyle w:val="af4"/>
              <w:widowControl/>
              <w:numPr>
                <w:ilvl w:val="0"/>
                <w:numId w:val="1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23AD408C" w14:textId="77777777" w:rsidR="00DE59ED" w:rsidRPr="00CB0A15" w:rsidRDefault="00DE59ED" w:rsidP="00906FBA">
            <w:pPr>
              <w:spacing w:after="120"/>
              <w:rPr>
                <w:color w:val="000000" w:themeColor="text1"/>
                <w:szCs w:val="20"/>
              </w:rPr>
            </w:pPr>
            <w:r w:rsidRPr="00CB0A15">
              <w:rPr>
                <w:color w:val="000000" w:themeColor="text1"/>
                <w:szCs w:val="20"/>
              </w:rPr>
              <w:t xml:space="preserve">When UE receives OD-SSB deactivation, UE is not required to measure the deactivated </w:t>
            </w:r>
            <w:proofErr w:type="spellStart"/>
            <w:r w:rsidRPr="00CB0A15">
              <w:rPr>
                <w:color w:val="000000" w:themeColor="text1"/>
                <w:szCs w:val="20"/>
              </w:rPr>
              <w:t>SCell</w:t>
            </w:r>
            <w:proofErr w:type="spellEnd"/>
            <w:r w:rsidRPr="00CB0A15">
              <w:rPr>
                <w:color w:val="000000" w:themeColor="text1"/>
                <w:szCs w:val="20"/>
              </w:rPr>
              <w:t>.</w:t>
            </w:r>
          </w:p>
          <w:p w14:paraId="71917353" w14:textId="77777777" w:rsidR="00DE59ED" w:rsidRPr="00CB0A15" w:rsidRDefault="00DE59ED" w:rsidP="00906FBA">
            <w:pPr>
              <w:rPr>
                <w:szCs w:val="20"/>
              </w:rPr>
            </w:pPr>
          </w:p>
          <w:p w14:paraId="74022E10" w14:textId="77777777" w:rsidR="00DE59ED" w:rsidRPr="00CB0A15" w:rsidRDefault="00DE59ED" w:rsidP="00906FBA">
            <w:pPr>
              <w:rPr>
                <w:rFonts w:eastAsia="宋体"/>
                <w:szCs w:val="20"/>
              </w:rPr>
            </w:pPr>
            <w:r w:rsidRPr="00CB0A15">
              <w:rPr>
                <w:rFonts w:eastAsia="宋体"/>
                <w:szCs w:val="20"/>
              </w:rPr>
              <w:t xml:space="preserve">Sub-topic 1-3: OD-SSB based deactivated </w:t>
            </w:r>
            <w:proofErr w:type="spellStart"/>
            <w:r w:rsidRPr="00CB0A15">
              <w:rPr>
                <w:rFonts w:eastAsia="宋体"/>
                <w:szCs w:val="20"/>
              </w:rPr>
              <w:t>SCell</w:t>
            </w:r>
            <w:proofErr w:type="spellEnd"/>
            <w:r w:rsidRPr="00CB0A15">
              <w:rPr>
                <w:rFonts w:eastAsia="宋体"/>
                <w:szCs w:val="20"/>
              </w:rPr>
              <w:t xml:space="preserve"> L3 measurement (Case 2)</w:t>
            </w:r>
          </w:p>
          <w:p w14:paraId="12ADFFD8" w14:textId="77777777" w:rsidR="00DE59ED" w:rsidRPr="00CB0A15" w:rsidRDefault="00DE59ED" w:rsidP="00906FBA">
            <w:pPr>
              <w:snapToGrid w:val="0"/>
              <w:spacing w:after="120"/>
              <w:rPr>
                <w:b/>
                <w:szCs w:val="20"/>
                <w:u w:val="single"/>
              </w:rPr>
            </w:pPr>
            <w:r w:rsidRPr="00CB0A15">
              <w:rPr>
                <w:b/>
                <w:szCs w:val="20"/>
                <w:u w:val="single"/>
              </w:rPr>
              <w:t>Issue 1-3-1: Always-on SSB and OD-SSB time/frequency domain relation</w:t>
            </w:r>
          </w:p>
          <w:p w14:paraId="383CC7D4"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Background</w:t>
            </w:r>
          </w:p>
          <w:p w14:paraId="0ECAD900" w14:textId="77777777" w:rsidR="00DE59ED" w:rsidRPr="00CB0A15" w:rsidRDefault="00DE59ED" w:rsidP="00906FBA">
            <w:pPr>
              <w:snapToGrid w:val="0"/>
              <w:spacing w:after="120"/>
              <w:ind w:left="284"/>
              <w:rPr>
                <w:color w:val="000000" w:themeColor="text1"/>
                <w:szCs w:val="20"/>
              </w:rPr>
            </w:pPr>
            <w:r w:rsidRPr="00CB0A15">
              <w:rPr>
                <w:color w:val="000000" w:themeColor="text1"/>
                <w:szCs w:val="20"/>
              </w:rPr>
              <w:t>From moderator’s understanding, the following scenarios for always-on SSB and OD-SSB relation are possible based on RAN1’s current agreements.</w:t>
            </w:r>
          </w:p>
          <w:p w14:paraId="16F38555"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1: OD-SSB and always-on SSB are with same frequency, same offset but different periodicities.</w:t>
            </w:r>
          </w:p>
          <w:p w14:paraId="174EC76D"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2: OD-SSB and always-on SSB are with same frequency, different offsets and periodicities.</w:t>
            </w:r>
          </w:p>
          <w:p w14:paraId="44456741"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3: OD-SSB and always-on SSB are within different frequencies.</w:t>
            </w:r>
          </w:p>
          <w:p w14:paraId="35970D78" w14:textId="77777777" w:rsidR="00DE59ED" w:rsidRPr="00CB0A15" w:rsidRDefault="00DE59ED" w:rsidP="00906FBA">
            <w:pPr>
              <w:snapToGrid w:val="0"/>
              <w:spacing w:after="120"/>
              <w:rPr>
                <w:szCs w:val="20"/>
              </w:rPr>
            </w:pPr>
            <w:r w:rsidRPr="00CB0A15">
              <w:rPr>
                <w:szCs w:val="20"/>
                <w:highlight w:val="green"/>
              </w:rPr>
              <w:t>Agreement:</w:t>
            </w:r>
          </w:p>
          <w:p w14:paraId="7EEC7ACC"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color w:val="000000" w:themeColor="text1"/>
                <w:sz w:val="20"/>
                <w:szCs w:val="20"/>
              </w:rPr>
              <w:t xml:space="preserve">In OD-SSB Case 2, RAN4 to first discuss the deactivated </w:t>
            </w:r>
            <w:proofErr w:type="spellStart"/>
            <w:r w:rsidRPr="00CB0A15">
              <w:rPr>
                <w:rFonts w:ascii="Times New Roman" w:hAnsi="Times New Roman"/>
                <w:color w:val="000000" w:themeColor="text1"/>
                <w:sz w:val="20"/>
                <w:szCs w:val="20"/>
              </w:rPr>
              <w:t>SCell</w:t>
            </w:r>
            <w:proofErr w:type="spellEnd"/>
            <w:r w:rsidRPr="00CB0A15">
              <w:rPr>
                <w:rFonts w:ascii="Times New Roman" w:hAnsi="Times New Roman"/>
                <w:color w:val="000000" w:themeColor="text1"/>
                <w:sz w:val="20"/>
                <w:szCs w:val="20"/>
              </w:rPr>
              <w:t xml:space="preserve"> requirement for Scenario 1. RAN4 to further discuss whether to define the requirement for the scenario 2 and 3 </w:t>
            </w:r>
            <w:r w:rsidRPr="00CB0A15">
              <w:rPr>
                <w:rFonts w:ascii="Times New Roman" w:hAnsi="Times New Roman"/>
                <w:sz w:val="20"/>
                <w:szCs w:val="20"/>
              </w:rPr>
              <w:t xml:space="preserve">if scenario 2 and 3 are supported in RAN1 based on RAN1’s </w:t>
            </w:r>
            <w:r w:rsidRPr="00CB0A15">
              <w:rPr>
                <w:rFonts w:ascii="Times New Roman" w:hAnsi="Times New Roman"/>
                <w:sz w:val="20"/>
                <w:szCs w:val="20"/>
                <w:u w:val="single"/>
              </w:rPr>
              <w:t>agreement</w:t>
            </w:r>
            <w:r w:rsidRPr="00CB0A15">
              <w:rPr>
                <w:rFonts w:ascii="Times New Roman" w:hAnsi="Times New Roman"/>
                <w:sz w:val="20"/>
                <w:szCs w:val="20"/>
              </w:rPr>
              <w:t>.</w:t>
            </w:r>
          </w:p>
          <w:p w14:paraId="512FEBE1"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1: OD-SSB and always-on SSB are with same SSB carrier frequency, same offset but different periodicities.</w:t>
            </w:r>
          </w:p>
          <w:p w14:paraId="3678F5AC"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2: OD-SSB and always-on SSB are with same SSB carrier frequency, different offsets and periodicities.</w:t>
            </w:r>
          </w:p>
          <w:p w14:paraId="5975A6A4" w14:textId="77777777" w:rsidR="00DE59ED" w:rsidRPr="00CB0A15" w:rsidRDefault="00DE59ED" w:rsidP="001F242A">
            <w:pPr>
              <w:pStyle w:val="af4"/>
              <w:widowControl/>
              <w:numPr>
                <w:ilvl w:val="1"/>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Scenario 3: OD-SSB and always-on SSB are within different SSB carrier frequencies</w:t>
            </w:r>
            <w:r w:rsidRPr="00CB0A15">
              <w:rPr>
                <w:rFonts w:ascii="Times New Roman" w:hAnsi="Times New Roman"/>
                <w:color w:val="000000" w:themeColor="text1"/>
                <w:sz w:val="20"/>
                <w:szCs w:val="20"/>
              </w:rPr>
              <w:t>.</w:t>
            </w:r>
          </w:p>
          <w:p w14:paraId="1186D5A5"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Send the above information to RAN1, further discuss the text including the questions to RAN1 in the LS.</w:t>
            </w:r>
          </w:p>
          <w:p w14:paraId="7CBEDC47" w14:textId="77777777" w:rsidR="00DE59ED" w:rsidRPr="00CB0A15" w:rsidRDefault="00DE59ED" w:rsidP="001F242A">
            <w:pPr>
              <w:pStyle w:val="af4"/>
              <w:widowControl/>
              <w:numPr>
                <w:ilvl w:val="0"/>
                <w:numId w:val="1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lastRenderedPageBreak/>
              <w:t>RAN4 will inform RAN1 if any further agreement.</w:t>
            </w:r>
          </w:p>
          <w:p w14:paraId="4115789E" w14:textId="77777777" w:rsidR="00DE59ED" w:rsidRPr="00CB0A15" w:rsidRDefault="00DE59ED" w:rsidP="00906FBA">
            <w:pPr>
              <w:autoSpaceDN w:val="0"/>
              <w:snapToGrid w:val="0"/>
              <w:spacing w:after="120"/>
              <w:rPr>
                <w:b/>
                <w:color w:val="0070C0"/>
                <w:szCs w:val="20"/>
                <w:u w:val="single"/>
                <w:lang w:eastAsia="ko-KR"/>
              </w:rPr>
            </w:pPr>
          </w:p>
          <w:p w14:paraId="6FC123BB" w14:textId="77777777" w:rsidR="00DE59ED" w:rsidRPr="00CB0A15" w:rsidRDefault="00DE59ED" w:rsidP="00906FBA">
            <w:pPr>
              <w:tabs>
                <w:tab w:val="left" w:pos="1680"/>
              </w:tabs>
              <w:spacing w:after="120"/>
              <w:rPr>
                <w:b/>
                <w:szCs w:val="20"/>
                <w:u w:val="single"/>
              </w:rPr>
            </w:pPr>
            <w:r w:rsidRPr="00CB0A15">
              <w:rPr>
                <w:b/>
                <w:szCs w:val="20"/>
                <w:u w:val="single"/>
              </w:rPr>
              <w:t xml:space="preserve">Issue 1-3-2: Deactivated </w:t>
            </w:r>
            <w:proofErr w:type="spellStart"/>
            <w:r w:rsidRPr="00CB0A15">
              <w:rPr>
                <w:b/>
                <w:szCs w:val="20"/>
                <w:u w:val="single"/>
              </w:rPr>
              <w:t>SCell</w:t>
            </w:r>
            <w:proofErr w:type="spellEnd"/>
            <w:r w:rsidRPr="00CB0A15">
              <w:rPr>
                <w:b/>
                <w:szCs w:val="20"/>
                <w:u w:val="single"/>
              </w:rPr>
              <w:t xml:space="preserve"> measurement before OD-SSB transmission activation</w:t>
            </w:r>
          </w:p>
          <w:p w14:paraId="5F84B112" w14:textId="77777777" w:rsidR="00DE59ED" w:rsidRPr="00CB0A15" w:rsidRDefault="00DE59ED" w:rsidP="00906FBA">
            <w:pPr>
              <w:rPr>
                <w:szCs w:val="20"/>
              </w:rPr>
            </w:pPr>
            <w:r w:rsidRPr="00CB0A15">
              <w:rPr>
                <w:szCs w:val="20"/>
                <w:highlight w:val="green"/>
              </w:rPr>
              <w:t>Agreement:</w:t>
            </w:r>
          </w:p>
          <w:p w14:paraId="0089EE5D"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The UE is assumed to perform deactivated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measurement based on legacy SSB (</w:t>
            </w:r>
            <w:proofErr w:type="spellStart"/>
            <w:r w:rsidRPr="00CB0A15">
              <w:rPr>
                <w:rFonts w:ascii="Times New Roman" w:hAnsi="Times New Roman"/>
                <w:sz w:val="20"/>
                <w:szCs w:val="20"/>
              </w:rPr>
              <w:t>measCycleSCell</w:t>
            </w:r>
            <w:proofErr w:type="spellEnd"/>
            <w:r w:rsidRPr="00CB0A15">
              <w:rPr>
                <w:rFonts w:ascii="Times New Roman" w:hAnsi="Times New Roman"/>
                <w:sz w:val="20"/>
                <w:szCs w:val="20"/>
              </w:rPr>
              <w:t>) before UE receiving OD-SSB transmission indication.</w:t>
            </w:r>
          </w:p>
          <w:p w14:paraId="468A0BB3" w14:textId="77777777" w:rsidR="00DE59ED" w:rsidRPr="00CB0A15" w:rsidRDefault="00DE59ED" w:rsidP="00906FBA">
            <w:pPr>
              <w:tabs>
                <w:tab w:val="left" w:pos="360"/>
              </w:tabs>
              <w:spacing w:after="120"/>
              <w:rPr>
                <w:szCs w:val="20"/>
              </w:rPr>
            </w:pPr>
          </w:p>
          <w:p w14:paraId="38EFA86C" w14:textId="77777777" w:rsidR="00DE59ED" w:rsidRPr="00CB0A15" w:rsidRDefault="00DE59ED" w:rsidP="00906FBA">
            <w:pPr>
              <w:tabs>
                <w:tab w:val="left" w:pos="1680"/>
              </w:tabs>
              <w:spacing w:after="120"/>
              <w:rPr>
                <w:b/>
                <w:szCs w:val="20"/>
                <w:u w:val="single"/>
              </w:rPr>
            </w:pPr>
            <w:r w:rsidRPr="00CB0A15">
              <w:rPr>
                <w:b/>
                <w:szCs w:val="20"/>
                <w:u w:val="single"/>
              </w:rPr>
              <w:t xml:space="preserve">Issue 1-3-3: Deactivated </w:t>
            </w:r>
            <w:proofErr w:type="spellStart"/>
            <w:r w:rsidRPr="00CB0A15">
              <w:rPr>
                <w:b/>
                <w:szCs w:val="20"/>
                <w:u w:val="single"/>
              </w:rPr>
              <w:t>SCell</w:t>
            </w:r>
            <w:proofErr w:type="spellEnd"/>
            <w:r w:rsidRPr="00CB0A15">
              <w:rPr>
                <w:b/>
                <w:szCs w:val="20"/>
                <w:u w:val="single"/>
              </w:rPr>
              <w:t xml:space="preserve"> measurement after OD-SSB transmission deactivation</w:t>
            </w:r>
          </w:p>
          <w:p w14:paraId="5D1D06BB" w14:textId="77777777" w:rsidR="00DE59ED" w:rsidRPr="00CB0A15" w:rsidRDefault="00DE59ED" w:rsidP="00906FBA">
            <w:pPr>
              <w:rPr>
                <w:szCs w:val="20"/>
              </w:rPr>
            </w:pPr>
            <w:r w:rsidRPr="00CB0A15">
              <w:rPr>
                <w:szCs w:val="20"/>
                <w:highlight w:val="green"/>
              </w:rPr>
              <w:t>Agreement:</w:t>
            </w:r>
          </w:p>
          <w:p w14:paraId="3D98296C"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The UE is assumed to perform deactivated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measurement based on legacy SSB</w:t>
            </w:r>
            <w:r w:rsidRPr="00CB0A15">
              <w:rPr>
                <w:rFonts w:ascii="Times New Roman" w:eastAsiaTheme="minorEastAsia" w:hAnsi="Times New Roman"/>
                <w:sz w:val="20"/>
                <w:szCs w:val="20"/>
              </w:rPr>
              <w:t xml:space="preserve"> </w:t>
            </w:r>
            <w:r w:rsidRPr="00CB0A15">
              <w:rPr>
                <w:rFonts w:ascii="Times New Roman" w:hAnsi="Times New Roman"/>
                <w:sz w:val="20"/>
                <w:szCs w:val="20"/>
              </w:rPr>
              <w:t>(</w:t>
            </w:r>
            <w:proofErr w:type="spellStart"/>
            <w:r w:rsidRPr="00CB0A15">
              <w:rPr>
                <w:rFonts w:ascii="Times New Roman" w:hAnsi="Times New Roman"/>
                <w:sz w:val="20"/>
                <w:szCs w:val="20"/>
              </w:rPr>
              <w:t>measCycleSCell</w:t>
            </w:r>
            <w:proofErr w:type="spellEnd"/>
            <w:r w:rsidRPr="00CB0A15">
              <w:rPr>
                <w:rFonts w:ascii="Times New Roman" w:hAnsi="Times New Roman"/>
                <w:sz w:val="20"/>
                <w:szCs w:val="20"/>
              </w:rPr>
              <w:t>) after the OD-SSB transmission deactivation.</w:t>
            </w:r>
          </w:p>
          <w:p w14:paraId="1179E6E2" w14:textId="77777777" w:rsidR="00DE59ED" w:rsidRPr="00CB0A15" w:rsidRDefault="00DE59ED" w:rsidP="00906FBA">
            <w:pPr>
              <w:spacing w:after="120"/>
              <w:rPr>
                <w:color w:val="000000" w:themeColor="text1"/>
                <w:szCs w:val="20"/>
              </w:rPr>
            </w:pPr>
          </w:p>
          <w:p w14:paraId="0C9B2CFE" w14:textId="77777777" w:rsidR="00DE59ED" w:rsidRPr="00CB0A15" w:rsidRDefault="00DE59ED" w:rsidP="00906FBA">
            <w:pPr>
              <w:tabs>
                <w:tab w:val="left" w:pos="1680"/>
              </w:tabs>
              <w:spacing w:after="120"/>
              <w:rPr>
                <w:b/>
                <w:szCs w:val="20"/>
                <w:u w:val="single"/>
              </w:rPr>
            </w:pPr>
            <w:r w:rsidRPr="00CB0A15">
              <w:rPr>
                <w:b/>
                <w:szCs w:val="20"/>
                <w:u w:val="single"/>
              </w:rPr>
              <w:t xml:space="preserve">Issue 1-3-4: OD-SSB based deactivated </w:t>
            </w:r>
            <w:proofErr w:type="spellStart"/>
            <w:r w:rsidRPr="00CB0A15">
              <w:rPr>
                <w:b/>
                <w:szCs w:val="20"/>
                <w:u w:val="single"/>
              </w:rPr>
              <w:t>SCell</w:t>
            </w:r>
            <w:proofErr w:type="spellEnd"/>
            <w:r w:rsidRPr="00CB0A15">
              <w:rPr>
                <w:b/>
                <w:szCs w:val="20"/>
                <w:u w:val="single"/>
              </w:rPr>
              <w:t xml:space="preserve"> L3 measurement when OD-SSB transmission is triggered(Case 2)  </w:t>
            </w:r>
          </w:p>
          <w:p w14:paraId="3819CB4A" w14:textId="77777777" w:rsidR="00DE59ED" w:rsidRPr="00CB0A15" w:rsidRDefault="00DE59ED" w:rsidP="00906FBA">
            <w:pPr>
              <w:spacing w:after="120"/>
              <w:rPr>
                <w:szCs w:val="20"/>
                <w:highlight w:val="green"/>
              </w:rPr>
            </w:pPr>
            <w:r w:rsidRPr="00CB0A15">
              <w:rPr>
                <w:szCs w:val="20"/>
                <w:highlight w:val="green"/>
              </w:rPr>
              <w:t>Agreements:</w:t>
            </w:r>
          </w:p>
          <w:p w14:paraId="5098A681" w14:textId="77777777" w:rsidR="00DE59ED" w:rsidRPr="00CB0A15" w:rsidRDefault="00DE59ED" w:rsidP="00906FBA">
            <w:pPr>
              <w:spacing w:after="120"/>
              <w:rPr>
                <w:rFonts w:eastAsia="MS Mincho"/>
                <w:iCs/>
                <w:szCs w:val="20"/>
              </w:rPr>
            </w:pPr>
            <w:r w:rsidRPr="00CB0A15">
              <w:rPr>
                <w:rFonts w:eastAsia="MS Mincho"/>
                <w:iCs/>
                <w:szCs w:val="20"/>
              </w:rPr>
              <w:t xml:space="preserve">OD-SSB based deactivated </w:t>
            </w:r>
            <w:proofErr w:type="spellStart"/>
            <w:r w:rsidRPr="00CB0A15">
              <w:rPr>
                <w:rFonts w:eastAsia="MS Mincho"/>
                <w:iCs/>
                <w:szCs w:val="20"/>
              </w:rPr>
              <w:t>SCell</w:t>
            </w:r>
            <w:proofErr w:type="spellEnd"/>
            <w:r w:rsidRPr="00CB0A15">
              <w:rPr>
                <w:rFonts w:eastAsia="MS Mincho"/>
                <w:iCs/>
                <w:szCs w:val="20"/>
              </w:rPr>
              <w:t xml:space="preserve"> L3 measurement when OD-SSB transmission is triggered(Case 2)</w:t>
            </w:r>
          </w:p>
          <w:p w14:paraId="0B388DCA"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1: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OD-SSB</w:t>
            </w:r>
            <w:r w:rsidRPr="00CB0A15">
              <w:rPr>
                <w:rFonts w:ascii="Times New Roman" w:eastAsiaTheme="minorEastAsia" w:hAnsi="Times New Roman"/>
                <w:iCs/>
                <w:sz w:val="20"/>
                <w:szCs w:val="20"/>
              </w:rPr>
              <w:t xml:space="preserve"> periodicity.(CATT, Samsung, CMCC, ZTE)</w:t>
            </w:r>
          </w:p>
          <w:p w14:paraId="13A43994"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2: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legacy </w:t>
            </w:r>
            <w:proofErr w:type="spellStart"/>
            <w:r w:rsidRPr="00CB0A15">
              <w:rPr>
                <w:rFonts w:ascii="Times New Roman" w:eastAsiaTheme="minorEastAsia" w:hAnsi="Times New Roman"/>
                <w:i/>
                <w:sz w:val="20"/>
                <w:szCs w:val="20"/>
              </w:rPr>
              <w:t>measCycleSCell</w:t>
            </w:r>
            <w:proofErr w:type="spellEnd"/>
            <w:r w:rsidRPr="00CB0A15">
              <w:rPr>
                <w:rFonts w:ascii="Times New Roman" w:eastAsiaTheme="minorEastAsia" w:hAnsi="Times New Roman"/>
                <w:i/>
                <w:sz w:val="20"/>
                <w:szCs w:val="20"/>
              </w:rPr>
              <w:t xml:space="preserve"> </w:t>
            </w:r>
            <w:r w:rsidRPr="00CB0A15">
              <w:rPr>
                <w:rFonts w:ascii="Times New Roman" w:eastAsiaTheme="minorEastAsia" w:hAnsi="Times New Roman"/>
                <w:iCs/>
                <w:sz w:val="20"/>
                <w:szCs w:val="20"/>
              </w:rPr>
              <w:t>(Apple, Xiaomi, vivo, OPPO)</w:t>
            </w:r>
          </w:p>
          <w:p w14:paraId="1E41A947"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 xml:space="preserve">Option 3: </w:t>
            </w:r>
            <w:r w:rsidRPr="00CB0A15">
              <w:rPr>
                <w:rFonts w:ascii="Times New Roman" w:hAnsi="Times New Roman"/>
                <w:color w:val="000000" w:themeColor="text1"/>
                <w:sz w:val="20"/>
                <w:szCs w:val="20"/>
              </w:rPr>
              <w:t xml:space="preserve"> </w:t>
            </w:r>
            <w:r w:rsidRPr="00CB0A15">
              <w:rPr>
                <w:rFonts w:ascii="Times New Roman" w:eastAsiaTheme="minorEastAsia" w:hAnsi="Times New Roman"/>
                <w:iCs/>
                <w:sz w:val="20"/>
                <w:szCs w:val="20"/>
              </w:rPr>
              <w:t>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combining the </w:t>
            </w:r>
            <w:r w:rsidRPr="00CB0A15">
              <w:rPr>
                <w:rFonts w:ascii="Times New Roman" w:eastAsiaTheme="minorEastAsia" w:hAnsi="Times New Roman"/>
                <w:iCs/>
                <w:sz w:val="20"/>
                <w:szCs w:val="20"/>
              </w:rPr>
              <w:t>always-on</w:t>
            </w:r>
            <w:r w:rsidRPr="00CB0A15">
              <w:rPr>
                <w:rFonts w:ascii="Times New Roman" w:hAnsi="Times New Roman"/>
                <w:iCs/>
                <w:sz w:val="20"/>
                <w:szCs w:val="20"/>
              </w:rPr>
              <w:t xml:space="preserve"> SSB and OD-SSB</w:t>
            </w:r>
            <w:r w:rsidRPr="00CB0A15">
              <w:rPr>
                <w:rFonts w:ascii="Times New Roman" w:eastAsiaTheme="minorEastAsia" w:hAnsi="Times New Roman"/>
                <w:iCs/>
                <w:sz w:val="20"/>
                <w:szCs w:val="20"/>
              </w:rPr>
              <w:t>. (Ericsson, LG, ZTE)</w:t>
            </w:r>
          </w:p>
          <w:p w14:paraId="5807B958"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Option 4: RAN4 for further discussion (Nokia, LG, CMCC, ZTE, Qualcomm)</w:t>
            </w:r>
          </w:p>
          <w:p w14:paraId="3B5E59C8" w14:textId="77777777" w:rsidR="00DE59ED" w:rsidRPr="00CB0A15" w:rsidRDefault="00DE59ED" w:rsidP="001F242A">
            <w:pPr>
              <w:pStyle w:val="af4"/>
              <w:widowControl/>
              <w:numPr>
                <w:ilvl w:val="1"/>
                <w:numId w:val="17"/>
              </w:numPr>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Option 5: 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the indicated measurement periodicity (either OD-SSB periodicity or </w:t>
            </w:r>
            <w:proofErr w:type="spellStart"/>
            <w:r w:rsidRPr="00CB0A15">
              <w:rPr>
                <w:rFonts w:ascii="Times New Roman" w:eastAsiaTheme="minorEastAsia" w:hAnsi="Times New Roman"/>
                <w:i/>
                <w:sz w:val="20"/>
                <w:szCs w:val="20"/>
              </w:rPr>
              <w:t>measCycleSCell</w:t>
            </w:r>
            <w:proofErr w:type="spellEnd"/>
            <w:r w:rsidRPr="00CB0A15">
              <w:rPr>
                <w:rFonts w:ascii="Times New Roman" w:eastAsiaTheme="minorEastAsia" w:hAnsi="Times New Roman"/>
                <w:i/>
                <w:sz w:val="20"/>
                <w:szCs w:val="20"/>
              </w:rPr>
              <w:t xml:space="preserve"> </w:t>
            </w:r>
            <w:r w:rsidRPr="00CB0A15">
              <w:rPr>
                <w:rFonts w:ascii="Times New Roman" w:eastAsiaTheme="minorEastAsia" w:hAnsi="Times New Roman"/>
                <w:iCs/>
                <w:sz w:val="20"/>
                <w:szCs w:val="20"/>
              </w:rPr>
              <w:t>for always-on SSB) (vivo)</w:t>
            </w:r>
          </w:p>
          <w:p w14:paraId="2DA72E51" w14:textId="77777777" w:rsidR="00DE59ED" w:rsidRPr="00CB0A15" w:rsidRDefault="00DE59ED" w:rsidP="00906FBA">
            <w:pPr>
              <w:spacing w:after="120"/>
              <w:rPr>
                <w:color w:val="000000" w:themeColor="text1"/>
                <w:szCs w:val="20"/>
              </w:rPr>
            </w:pPr>
          </w:p>
          <w:p w14:paraId="01A8990B" w14:textId="77777777" w:rsidR="00DE59ED" w:rsidRPr="00CB0A15" w:rsidRDefault="00DE59ED" w:rsidP="00906FBA">
            <w:pPr>
              <w:autoSpaceDN w:val="0"/>
              <w:snapToGrid w:val="0"/>
              <w:spacing w:after="120"/>
              <w:rPr>
                <w:szCs w:val="20"/>
              </w:rPr>
            </w:pPr>
            <w:r w:rsidRPr="00CB0A15">
              <w:rPr>
                <w:szCs w:val="20"/>
              </w:rPr>
              <w:t xml:space="preserve">Sub-topic 1-4: OD-SSB based </w:t>
            </w:r>
            <w:proofErr w:type="spellStart"/>
            <w:r w:rsidRPr="00CB0A15">
              <w:rPr>
                <w:szCs w:val="20"/>
              </w:rPr>
              <w:t>SCell</w:t>
            </w:r>
            <w:proofErr w:type="spellEnd"/>
            <w:r w:rsidRPr="00CB0A15">
              <w:rPr>
                <w:szCs w:val="20"/>
              </w:rPr>
              <w:t xml:space="preserve"> activation</w:t>
            </w:r>
          </w:p>
          <w:p w14:paraId="3C03F6A4" w14:textId="77777777" w:rsidR="00DE59ED" w:rsidRPr="00CB0A15" w:rsidRDefault="00DE59ED" w:rsidP="00906FBA">
            <w:pPr>
              <w:tabs>
                <w:tab w:val="left" w:pos="1680"/>
              </w:tabs>
              <w:spacing w:after="120"/>
              <w:rPr>
                <w:b/>
                <w:szCs w:val="20"/>
                <w:u w:val="single"/>
              </w:rPr>
            </w:pPr>
            <w:r w:rsidRPr="00CB0A15">
              <w:rPr>
                <w:b/>
                <w:szCs w:val="20"/>
                <w:u w:val="single"/>
              </w:rPr>
              <w:t xml:space="preserve">Issue 1-4-1: General </w:t>
            </w:r>
          </w:p>
          <w:p w14:paraId="7F19BB88" w14:textId="77777777" w:rsidR="00DE59ED" w:rsidRPr="00CB0A15" w:rsidRDefault="00DE59ED" w:rsidP="00906FBA">
            <w:pPr>
              <w:rPr>
                <w:szCs w:val="20"/>
              </w:rPr>
            </w:pPr>
            <w:r w:rsidRPr="00CB0A15">
              <w:rPr>
                <w:szCs w:val="20"/>
                <w:highlight w:val="green"/>
              </w:rPr>
              <w:t>Agreement:</w:t>
            </w:r>
          </w:p>
          <w:p w14:paraId="193C406D"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iCs/>
                <w:sz w:val="20"/>
                <w:szCs w:val="20"/>
              </w:rPr>
              <w:t>RAN4 focus</w:t>
            </w:r>
            <w:r w:rsidRPr="00CB0A15">
              <w:rPr>
                <w:rFonts w:ascii="Times New Roman" w:eastAsiaTheme="minorEastAsia" w:hAnsi="Times New Roman"/>
                <w:iCs/>
                <w:sz w:val="20"/>
                <w:szCs w:val="20"/>
              </w:rPr>
              <w:t>es</w:t>
            </w:r>
            <w:r w:rsidRPr="00CB0A15">
              <w:rPr>
                <w:rFonts w:ascii="Times New Roman" w:hAnsi="Times New Roman"/>
                <w:iCs/>
                <w:sz w:val="20"/>
                <w:szCs w:val="20"/>
              </w:rPr>
              <w:t xml:space="preserve"> on OD-SSB based </w:t>
            </w:r>
            <w:proofErr w:type="spellStart"/>
            <w:r w:rsidRPr="00CB0A15">
              <w:rPr>
                <w:rFonts w:ascii="Times New Roman" w:hAnsi="Times New Roman"/>
                <w:iCs/>
                <w:sz w:val="20"/>
                <w:szCs w:val="20"/>
              </w:rPr>
              <w:t>SCell</w:t>
            </w:r>
            <w:proofErr w:type="spellEnd"/>
            <w:r w:rsidRPr="00CB0A15">
              <w:rPr>
                <w:rFonts w:ascii="Times New Roman" w:hAnsi="Times New Roman"/>
                <w:iCs/>
                <w:sz w:val="20"/>
                <w:szCs w:val="20"/>
              </w:rPr>
              <w:t xml:space="preserve"> activation known and unknown requirement for both Case 1 and Case 2 and not specifically differentiate Scenario 2/2</w:t>
            </w:r>
            <w:r w:rsidRPr="00CB0A15">
              <w:rPr>
                <w:rFonts w:ascii="Times New Roman" w:eastAsiaTheme="minorEastAsia" w:hAnsi="Times New Roman"/>
                <w:iCs/>
                <w:sz w:val="20"/>
                <w:szCs w:val="20"/>
              </w:rPr>
              <w:t>A</w:t>
            </w:r>
            <w:r w:rsidRPr="00CB0A15">
              <w:rPr>
                <w:rFonts w:ascii="Times New Roman" w:hAnsi="Times New Roman"/>
                <w:iCs/>
                <w:sz w:val="20"/>
                <w:szCs w:val="20"/>
              </w:rPr>
              <w:t xml:space="preserve"> scenarios</w:t>
            </w:r>
            <w:r w:rsidRPr="00CB0A15">
              <w:rPr>
                <w:rFonts w:ascii="Times New Roman" w:hAnsi="Times New Roman"/>
                <w:color w:val="000000" w:themeColor="text1"/>
                <w:sz w:val="20"/>
                <w:szCs w:val="20"/>
              </w:rPr>
              <w:t>.</w:t>
            </w:r>
          </w:p>
          <w:p w14:paraId="37805E5B" w14:textId="77777777" w:rsidR="00DE59ED" w:rsidRPr="00CB0A15" w:rsidRDefault="00DE59ED" w:rsidP="00906FBA">
            <w:pPr>
              <w:rPr>
                <w:szCs w:val="20"/>
              </w:rPr>
            </w:pPr>
          </w:p>
          <w:p w14:paraId="52B08AD8" w14:textId="77777777" w:rsidR="00DE59ED" w:rsidRPr="00CB0A15" w:rsidRDefault="00DE59ED" w:rsidP="00906FBA">
            <w:pPr>
              <w:tabs>
                <w:tab w:val="left" w:pos="1680"/>
              </w:tabs>
              <w:spacing w:after="120"/>
              <w:rPr>
                <w:b/>
                <w:szCs w:val="20"/>
                <w:u w:val="single"/>
              </w:rPr>
            </w:pPr>
            <w:r w:rsidRPr="00CB0A15">
              <w:rPr>
                <w:b/>
                <w:szCs w:val="20"/>
                <w:u w:val="single"/>
              </w:rPr>
              <w:t>Issue 1-4-3: known cell condition design – principle</w:t>
            </w:r>
          </w:p>
          <w:p w14:paraId="59CB6CBD" w14:textId="77777777" w:rsidR="00DE59ED" w:rsidRPr="00CB0A15" w:rsidRDefault="00DE59ED" w:rsidP="00906FBA">
            <w:pPr>
              <w:rPr>
                <w:szCs w:val="20"/>
              </w:rPr>
            </w:pPr>
            <w:r w:rsidRPr="00CB0A15">
              <w:rPr>
                <w:szCs w:val="20"/>
                <w:highlight w:val="green"/>
              </w:rPr>
              <w:t>Agreement:</w:t>
            </w:r>
          </w:p>
          <w:p w14:paraId="6C177A8E"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 xml:space="preserve">The legacy known condition </w:t>
            </w:r>
            <w:r w:rsidRPr="00CB0A15">
              <w:rPr>
                <w:rFonts w:ascii="Times New Roman" w:eastAsiaTheme="minorEastAsia" w:hAnsi="Times New Roman"/>
                <w:sz w:val="20"/>
                <w:szCs w:val="20"/>
              </w:rPr>
              <w:t xml:space="preserve">principle </w:t>
            </w:r>
            <w:r w:rsidRPr="00CB0A15">
              <w:rPr>
                <w:rFonts w:ascii="Times New Roman" w:hAnsi="Times New Roman"/>
                <w:sz w:val="20"/>
                <w:szCs w:val="20"/>
              </w:rPr>
              <w:t xml:space="preserve">can be reused, which is defined based on if the UE has sent a valid measurement report during a ‘period’ before the reception of the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activation command</w:t>
            </w:r>
            <w:r w:rsidRPr="00CB0A15">
              <w:rPr>
                <w:rFonts w:ascii="Times New Roman" w:eastAsiaTheme="minorEastAsia" w:hAnsi="Times New Roman"/>
                <w:sz w:val="20"/>
                <w:szCs w:val="20"/>
              </w:rPr>
              <w:t>.</w:t>
            </w:r>
          </w:p>
          <w:p w14:paraId="5BC58901"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When OD-SSB transmission is before/together with the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activation command(Scenario #2/Scenario #2A), UE follows the principles of legacy known/unknown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activation requirement once the known/unknown condition is met.</w:t>
            </w:r>
          </w:p>
          <w:p w14:paraId="4425C919" w14:textId="77777777" w:rsidR="00DE59ED" w:rsidRPr="00CB0A15" w:rsidRDefault="00DE59ED" w:rsidP="001F242A">
            <w:pPr>
              <w:pStyle w:val="af4"/>
              <w:widowControl/>
              <w:numPr>
                <w:ilvl w:val="1"/>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FFS how known/unknown condition is defined i.e. based on always-on SSB and/or OD-SSB </w:t>
            </w:r>
          </w:p>
          <w:p w14:paraId="78A0A6D6" w14:textId="77777777" w:rsidR="00DE59ED" w:rsidRPr="00CB0A15" w:rsidRDefault="00DE59ED" w:rsidP="001F242A">
            <w:pPr>
              <w:pStyle w:val="af4"/>
              <w:widowControl/>
              <w:numPr>
                <w:ilvl w:val="0"/>
                <w:numId w:val="1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eastAsiaTheme="minorEastAsia" w:hAnsi="Times New Roman"/>
                <w:sz w:val="20"/>
                <w:szCs w:val="20"/>
              </w:rPr>
              <w:lastRenderedPageBreak/>
              <w:t>Other principles are not precluded.</w:t>
            </w:r>
          </w:p>
          <w:p w14:paraId="462D4904" w14:textId="77777777" w:rsidR="00DE59ED" w:rsidRPr="00CB0A15" w:rsidRDefault="00DE59ED" w:rsidP="00906FBA">
            <w:pPr>
              <w:tabs>
                <w:tab w:val="left" w:pos="360"/>
              </w:tabs>
              <w:spacing w:after="120"/>
              <w:rPr>
                <w:szCs w:val="20"/>
              </w:rPr>
            </w:pPr>
          </w:p>
          <w:p w14:paraId="5257003C" w14:textId="77777777" w:rsidR="00DE59ED" w:rsidRPr="00CB0A15" w:rsidRDefault="00DE59ED" w:rsidP="00906FBA">
            <w:pPr>
              <w:tabs>
                <w:tab w:val="left" w:pos="360"/>
              </w:tabs>
              <w:spacing w:after="120"/>
              <w:rPr>
                <w:b/>
                <w:szCs w:val="20"/>
                <w:u w:val="single"/>
              </w:rPr>
            </w:pPr>
            <w:r w:rsidRPr="00CB0A15">
              <w:rPr>
                <w:b/>
                <w:szCs w:val="20"/>
                <w:u w:val="single"/>
              </w:rPr>
              <w:t xml:space="preserve">Issue 1-4-5: Which type of SSB is used during </w:t>
            </w:r>
            <w:proofErr w:type="spellStart"/>
            <w:r w:rsidRPr="00CB0A15">
              <w:rPr>
                <w:b/>
                <w:szCs w:val="20"/>
                <w:u w:val="single"/>
              </w:rPr>
              <w:t>SCell</w:t>
            </w:r>
            <w:proofErr w:type="spellEnd"/>
            <w:r w:rsidRPr="00CB0A15">
              <w:rPr>
                <w:b/>
                <w:szCs w:val="20"/>
                <w:u w:val="single"/>
              </w:rPr>
              <w:t xml:space="preserve"> activation</w:t>
            </w:r>
          </w:p>
          <w:p w14:paraId="6EB0D935" w14:textId="77777777" w:rsidR="00DE59ED" w:rsidRPr="00CB0A15" w:rsidRDefault="00DE59ED" w:rsidP="00906FBA">
            <w:pPr>
              <w:rPr>
                <w:szCs w:val="20"/>
              </w:rPr>
            </w:pPr>
            <w:r w:rsidRPr="00CB0A15">
              <w:rPr>
                <w:szCs w:val="20"/>
                <w:highlight w:val="green"/>
              </w:rPr>
              <w:t>Agreement:</w:t>
            </w:r>
          </w:p>
          <w:p w14:paraId="1189B72D" w14:textId="77777777" w:rsidR="00DE59ED" w:rsidRPr="00CB0A15" w:rsidRDefault="00DE59ED" w:rsidP="001F242A">
            <w:pPr>
              <w:pStyle w:val="af4"/>
              <w:widowControl/>
              <w:numPr>
                <w:ilvl w:val="1"/>
                <w:numId w:val="1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1, </w:t>
            </w:r>
            <w:r w:rsidRPr="00CB0A15">
              <w:rPr>
                <w:rFonts w:ascii="Times New Roman" w:hAnsi="Times New Roman"/>
                <w:iCs/>
                <w:sz w:val="20"/>
                <w:szCs w:val="20"/>
              </w:rPr>
              <w:t xml:space="preserve">UE is required to </w:t>
            </w:r>
            <w:r w:rsidRPr="00CB0A15">
              <w:rPr>
                <w:rFonts w:ascii="Times New Roman" w:hAnsi="Times New Roman"/>
                <w:b/>
                <w:bCs/>
                <w:iCs/>
                <w:sz w:val="20"/>
                <w:szCs w:val="20"/>
              </w:rPr>
              <w:t>always use OD-SSB</w:t>
            </w:r>
            <w:r w:rsidRPr="00CB0A15">
              <w:rPr>
                <w:rFonts w:ascii="Times New Roman" w:hAnsi="Times New Roman"/>
                <w:iCs/>
                <w:sz w:val="20"/>
                <w:szCs w:val="20"/>
              </w:rPr>
              <w:t xml:space="preserve"> for </w:t>
            </w:r>
            <w:proofErr w:type="spellStart"/>
            <w:r w:rsidRPr="00CB0A15">
              <w:rPr>
                <w:rFonts w:ascii="Times New Roman" w:hAnsi="Times New Roman"/>
                <w:iCs/>
                <w:sz w:val="20"/>
                <w:szCs w:val="20"/>
              </w:rPr>
              <w:t>Scell</w:t>
            </w:r>
            <w:proofErr w:type="spellEnd"/>
            <w:r w:rsidRPr="00CB0A15">
              <w:rPr>
                <w:rFonts w:ascii="Times New Roman" w:hAnsi="Times New Roman"/>
                <w:iCs/>
                <w:sz w:val="20"/>
                <w:szCs w:val="20"/>
              </w:rPr>
              <w:t xml:space="preserve"> activation</w:t>
            </w:r>
            <w:r w:rsidRPr="00CB0A15">
              <w:rPr>
                <w:rFonts w:ascii="Times New Roman" w:eastAsiaTheme="minorEastAsia" w:hAnsi="Times New Roman"/>
                <w:iCs/>
                <w:sz w:val="20"/>
                <w:szCs w:val="20"/>
              </w:rPr>
              <w:t>.</w:t>
            </w:r>
          </w:p>
          <w:p w14:paraId="6B44E2A1" w14:textId="77777777" w:rsidR="00DE59ED" w:rsidRPr="00CB0A15" w:rsidRDefault="00DE59ED" w:rsidP="001F242A">
            <w:pPr>
              <w:pStyle w:val="af4"/>
              <w:widowControl/>
              <w:numPr>
                <w:ilvl w:val="1"/>
                <w:numId w:val="1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2, when </w:t>
            </w:r>
            <w:r w:rsidRPr="00CB0A15">
              <w:rPr>
                <w:rFonts w:ascii="Times New Roman" w:hAnsi="Times New Roman"/>
                <w:sz w:val="20"/>
                <w:szCs w:val="20"/>
              </w:rPr>
              <w:t xml:space="preserve">both OD-SSB and always-on SSB are transmitted, </w:t>
            </w:r>
          </w:p>
          <w:p w14:paraId="4CB73DE9" w14:textId="77777777" w:rsidR="00DE59ED" w:rsidRPr="00CB0A15" w:rsidRDefault="00DE59ED" w:rsidP="001F242A">
            <w:pPr>
              <w:pStyle w:val="af4"/>
              <w:widowControl/>
              <w:numPr>
                <w:ilvl w:val="2"/>
                <w:numId w:val="17"/>
              </w:numPr>
              <w:tabs>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 xml:space="preserve">RAN4 assumes UE to use OD-SSB to perform </w:t>
            </w:r>
            <w:proofErr w:type="spellStart"/>
            <w:r w:rsidRPr="00CB0A15">
              <w:rPr>
                <w:rFonts w:ascii="Times New Roman" w:eastAsiaTheme="minorEastAsia" w:hAnsi="Times New Roman"/>
                <w:iCs/>
                <w:sz w:val="20"/>
                <w:szCs w:val="20"/>
              </w:rPr>
              <w:t>SCell</w:t>
            </w:r>
            <w:proofErr w:type="spellEnd"/>
            <w:r w:rsidRPr="00CB0A15">
              <w:rPr>
                <w:rFonts w:ascii="Times New Roman" w:eastAsiaTheme="minorEastAsia" w:hAnsi="Times New Roman"/>
                <w:iCs/>
                <w:sz w:val="20"/>
                <w:szCs w:val="20"/>
              </w:rPr>
              <w:t xml:space="preserve"> activation as a baseline</w:t>
            </w:r>
          </w:p>
          <w:p w14:paraId="2CCF0490" w14:textId="77777777" w:rsidR="00DE59ED" w:rsidRPr="00CB0A15" w:rsidRDefault="00DE59ED" w:rsidP="001F242A">
            <w:pPr>
              <w:pStyle w:val="af4"/>
              <w:widowControl/>
              <w:numPr>
                <w:ilvl w:val="2"/>
                <w:numId w:val="17"/>
              </w:numPr>
              <w:tabs>
                <w:tab w:val="left" w:pos="360"/>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The agreement can be revisited if different with other WG</w:t>
            </w:r>
          </w:p>
        </w:tc>
      </w:tr>
    </w:tbl>
    <w:p w14:paraId="11DCF590" w14:textId="77777777" w:rsidR="00DE59ED" w:rsidRPr="00C700E2" w:rsidRDefault="00DE59ED" w:rsidP="00DE59ED">
      <w:pPr>
        <w:rPr>
          <w:rFonts w:eastAsiaTheme="minorEastAsia"/>
          <w:lang w:val="en-GB"/>
        </w:rPr>
      </w:pPr>
    </w:p>
    <w:p w14:paraId="1A50411B" w14:textId="3BA6F326" w:rsidR="00E077C0" w:rsidRPr="00EB1240" w:rsidRDefault="00092E3F" w:rsidP="00EB1240">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p>
    <w:tbl>
      <w:tblPr>
        <w:tblStyle w:val="a7"/>
        <w:tblW w:w="0" w:type="auto"/>
        <w:tblLook w:val="04A0" w:firstRow="1" w:lastRow="0" w:firstColumn="1" w:lastColumn="0" w:noHBand="0" w:noVBand="1"/>
      </w:tblPr>
      <w:tblGrid>
        <w:gridCol w:w="8296"/>
      </w:tblGrid>
      <w:tr w:rsidR="00C700E2" w:rsidRPr="00CC6D6E" w14:paraId="0AF89C9E" w14:textId="77777777" w:rsidTr="00C700E2">
        <w:tc>
          <w:tcPr>
            <w:tcW w:w="8296" w:type="dxa"/>
          </w:tcPr>
          <w:p w14:paraId="2A1FCFEC"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 xml:space="preserve">-1: </w:t>
            </w:r>
            <w:r w:rsidRPr="00CC6D6E">
              <w:rPr>
                <w:rFonts w:ascii="Arial" w:eastAsia="宋体" w:hAnsi="Arial" w:hint="eastAsia"/>
                <w:szCs w:val="20"/>
              </w:rPr>
              <w:t>General OD-SSB requirements</w:t>
            </w:r>
            <w:r w:rsidRPr="00CC6D6E">
              <w:rPr>
                <w:rFonts w:ascii="Arial" w:eastAsia="宋体" w:hAnsi="Arial"/>
                <w:szCs w:val="20"/>
              </w:rPr>
              <w:t xml:space="preserve"> </w:t>
            </w:r>
          </w:p>
          <w:p w14:paraId="217856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eastAsia="ko-KR"/>
              </w:rPr>
              <w:t>-1</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OD-SSB work plan</w:t>
            </w:r>
          </w:p>
          <w:p w14:paraId="20A67D38" w14:textId="77777777" w:rsidR="006153CB" w:rsidRPr="00CC6D6E" w:rsidRDefault="006153CB" w:rsidP="001F242A">
            <w:pPr>
              <w:numPr>
                <w:ilvl w:val="0"/>
                <w:numId w:val="15"/>
              </w:numPr>
              <w:autoSpaceDN w:val="0"/>
              <w:spacing w:after="120" w:line="240" w:lineRule="auto"/>
              <w:jc w:val="left"/>
              <w:rPr>
                <w:rFonts w:eastAsia="宋体"/>
                <w:szCs w:val="20"/>
                <w:highlight w:val="green"/>
                <w:lang w:val="en-GB"/>
              </w:rPr>
            </w:pPr>
            <w:r w:rsidRPr="00CC6D6E">
              <w:rPr>
                <w:rFonts w:eastAsia="宋体"/>
                <w:b/>
                <w:bCs/>
                <w:szCs w:val="20"/>
                <w:highlight w:val="green"/>
                <w:lang w:val="en-GB"/>
              </w:rPr>
              <w:t>Agreement</w:t>
            </w:r>
            <w:r w:rsidRPr="00CC6D6E">
              <w:rPr>
                <w:rFonts w:eastAsia="宋体"/>
                <w:szCs w:val="20"/>
                <w:highlight w:val="green"/>
                <w:lang w:val="en-GB"/>
              </w:rPr>
              <w:t xml:space="preserve">: </w:t>
            </w:r>
          </w:p>
          <w:p w14:paraId="2E1E8E28" w14:textId="77777777" w:rsidR="006153CB" w:rsidRPr="00CC6D6E" w:rsidRDefault="006153CB" w:rsidP="001F242A">
            <w:pPr>
              <w:numPr>
                <w:ilvl w:val="1"/>
                <w:numId w:val="15"/>
              </w:numPr>
              <w:autoSpaceDN w:val="0"/>
              <w:snapToGrid w:val="0"/>
              <w:spacing w:after="120" w:line="240" w:lineRule="auto"/>
              <w:jc w:val="left"/>
              <w:rPr>
                <w:rFonts w:eastAsia="等线"/>
                <w:iCs/>
                <w:szCs w:val="20"/>
              </w:rPr>
            </w:pPr>
            <w:r w:rsidRPr="00CC6D6E">
              <w:rPr>
                <w:rFonts w:eastAsia="等线"/>
                <w:iCs/>
                <w:szCs w:val="20"/>
              </w:rPr>
              <w:t xml:space="preserve">RAN4 to first focus on the MAC CE based single </w:t>
            </w:r>
            <w:proofErr w:type="spellStart"/>
            <w:r w:rsidRPr="00CC6D6E">
              <w:rPr>
                <w:rFonts w:eastAsia="等线"/>
                <w:iCs/>
                <w:szCs w:val="20"/>
              </w:rPr>
              <w:t>SCell</w:t>
            </w:r>
            <w:proofErr w:type="spellEnd"/>
            <w:r w:rsidRPr="00CC6D6E">
              <w:rPr>
                <w:rFonts w:eastAsia="等线"/>
                <w:iCs/>
                <w:szCs w:val="20"/>
              </w:rPr>
              <w:t xml:space="preserve"> activation case as starting point.</w:t>
            </w:r>
          </w:p>
          <w:p w14:paraId="654072F0" w14:textId="77777777" w:rsidR="006153CB" w:rsidRPr="00CC6D6E" w:rsidRDefault="006153CB" w:rsidP="001F242A">
            <w:pPr>
              <w:numPr>
                <w:ilvl w:val="1"/>
                <w:numId w:val="15"/>
              </w:numPr>
              <w:autoSpaceDN w:val="0"/>
              <w:snapToGrid w:val="0"/>
              <w:spacing w:after="120" w:line="240" w:lineRule="auto"/>
              <w:jc w:val="left"/>
              <w:rPr>
                <w:rFonts w:eastAsia="等线"/>
                <w:iCs/>
                <w:szCs w:val="20"/>
              </w:rPr>
            </w:pPr>
            <w:r w:rsidRPr="00CC6D6E">
              <w:rPr>
                <w:rFonts w:eastAsia="等线"/>
                <w:iCs/>
                <w:szCs w:val="20"/>
              </w:rPr>
              <w:t xml:space="preserve">After RAN4 concludes on the above case, RAN4 may discuss other </w:t>
            </w:r>
            <w:proofErr w:type="spellStart"/>
            <w:r w:rsidRPr="00CC6D6E">
              <w:rPr>
                <w:rFonts w:eastAsia="等线"/>
                <w:iCs/>
                <w:szCs w:val="20"/>
              </w:rPr>
              <w:t>Scell</w:t>
            </w:r>
            <w:proofErr w:type="spellEnd"/>
            <w:r w:rsidRPr="00CC6D6E">
              <w:rPr>
                <w:rFonts w:eastAsia="等线"/>
                <w:iCs/>
                <w:szCs w:val="20"/>
              </w:rPr>
              <w:t xml:space="preserve"> activation scenarios if needed.</w:t>
            </w:r>
          </w:p>
          <w:p w14:paraId="74865C4B" w14:textId="77777777" w:rsidR="006153CB" w:rsidRPr="00CC6D6E" w:rsidRDefault="006153CB" w:rsidP="006153CB">
            <w:pPr>
              <w:autoSpaceDN w:val="0"/>
              <w:snapToGrid w:val="0"/>
              <w:spacing w:after="120"/>
              <w:jc w:val="left"/>
              <w:rPr>
                <w:rFonts w:eastAsia="等线"/>
                <w:iCs/>
                <w:szCs w:val="20"/>
              </w:rPr>
            </w:pPr>
          </w:p>
          <w:p w14:paraId="618F93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-1-2</w:t>
            </w:r>
            <w:r w:rsidRPr="00CC6D6E">
              <w:rPr>
                <w:rFonts w:eastAsia="宋体"/>
                <w:b/>
                <w:szCs w:val="20"/>
                <w:u w:val="single"/>
                <w:lang w:val="en-GB" w:eastAsia="ko-KR"/>
              </w:rPr>
              <w:t>:</w:t>
            </w:r>
            <w:r w:rsidRPr="00CC6D6E">
              <w:rPr>
                <w:rFonts w:eastAsia="宋体"/>
                <w:b/>
                <w:szCs w:val="20"/>
                <w:u w:val="single"/>
                <w:lang w:val="en-GB"/>
              </w:rPr>
              <w:t xml:space="preserve"> OD-SSB scenarios</w:t>
            </w:r>
          </w:p>
          <w:p w14:paraId="5C25B7F9" w14:textId="77777777" w:rsidR="006153CB" w:rsidRPr="00CC6D6E" w:rsidRDefault="006153CB" w:rsidP="001F242A">
            <w:pPr>
              <w:numPr>
                <w:ilvl w:val="0"/>
                <w:numId w:val="15"/>
              </w:numPr>
              <w:snapToGrid w:val="0"/>
              <w:spacing w:after="120" w:line="240" w:lineRule="auto"/>
              <w:jc w:val="left"/>
              <w:rPr>
                <w:rFonts w:eastAsia="等线"/>
                <w:szCs w:val="20"/>
                <w:highlight w:val="green"/>
              </w:rPr>
            </w:pPr>
            <w:r w:rsidRPr="00CC6D6E">
              <w:rPr>
                <w:rFonts w:eastAsia="等线"/>
                <w:szCs w:val="20"/>
                <w:highlight w:val="green"/>
              </w:rPr>
              <w:t>Agreement:</w:t>
            </w:r>
          </w:p>
          <w:p w14:paraId="2E0FB482" w14:textId="77777777" w:rsidR="006153CB" w:rsidRPr="00CC6D6E" w:rsidRDefault="006153CB" w:rsidP="001F242A">
            <w:pPr>
              <w:numPr>
                <w:ilvl w:val="1"/>
                <w:numId w:val="15"/>
              </w:numPr>
              <w:autoSpaceDN w:val="0"/>
              <w:snapToGrid w:val="0"/>
              <w:spacing w:after="120" w:line="240" w:lineRule="auto"/>
              <w:jc w:val="left"/>
              <w:rPr>
                <w:rFonts w:eastAsia="等线"/>
                <w:szCs w:val="20"/>
              </w:rPr>
            </w:pPr>
            <w:r w:rsidRPr="00CC6D6E">
              <w:rPr>
                <w:rFonts w:eastAsia="等线"/>
                <w:szCs w:val="20"/>
              </w:rPr>
              <w:t xml:space="preserve">RAN4 to discuss OD-SSB based </w:t>
            </w:r>
            <w:proofErr w:type="spellStart"/>
            <w:r w:rsidRPr="00CC6D6E">
              <w:rPr>
                <w:rFonts w:eastAsia="等线"/>
                <w:szCs w:val="20"/>
              </w:rPr>
              <w:t>SCell</w:t>
            </w:r>
            <w:proofErr w:type="spellEnd"/>
            <w:r w:rsidRPr="00CC6D6E">
              <w:rPr>
                <w:rFonts w:eastAsia="等线"/>
                <w:szCs w:val="20"/>
              </w:rPr>
              <w:t xml:space="preserve"> activation requirements based on following RAN1 agreed scenarios. </w:t>
            </w:r>
          </w:p>
          <w:p w14:paraId="2B8CAC08"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Case #1 and Scenario #2</w:t>
            </w:r>
          </w:p>
          <w:p w14:paraId="4EB0695A"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 xml:space="preserve">Case #1 and Scenario #2A </w:t>
            </w:r>
          </w:p>
          <w:p w14:paraId="60C66F3F"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Case #2 and Scenario #2</w:t>
            </w:r>
          </w:p>
          <w:p w14:paraId="37A69DA7"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Case #2 and Scenario #2A</w:t>
            </w:r>
          </w:p>
          <w:p w14:paraId="0DFADA60"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Note 1: Follow RAN1 definition on the scenarios and cases.</w:t>
            </w:r>
          </w:p>
          <w:p w14:paraId="6B984C05"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Note 2: This list can be updated pending on RAN1 further agreement.</w:t>
            </w:r>
          </w:p>
          <w:p w14:paraId="4CA95008" w14:textId="77777777" w:rsidR="006153CB" w:rsidRPr="00CC6D6E" w:rsidRDefault="006153CB" w:rsidP="006153CB">
            <w:pPr>
              <w:autoSpaceDN w:val="0"/>
              <w:snapToGrid w:val="0"/>
              <w:spacing w:after="120"/>
              <w:jc w:val="left"/>
              <w:rPr>
                <w:rFonts w:eastAsia="等线"/>
                <w:iCs/>
                <w:szCs w:val="20"/>
                <w:highlight w:val="green"/>
              </w:rPr>
            </w:pPr>
          </w:p>
          <w:p w14:paraId="16701242"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-1-3</w:t>
            </w:r>
            <w:r w:rsidRPr="00CC6D6E">
              <w:rPr>
                <w:rFonts w:eastAsia="宋体"/>
                <w:b/>
                <w:szCs w:val="20"/>
                <w:u w:val="single"/>
                <w:lang w:val="en-GB" w:eastAsia="ko-KR"/>
              </w:rPr>
              <w:t>:</w:t>
            </w:r>
            <w:r w:rsidRPr="00CC6D6E">
              <w:rPr>
                <w:rFonts w:eastAsia="宋体"/>
                <w:b/>
                <w:szCs w:val="20"/>
                <w:u w:val="single"/>
                <w:lang w:val="en-GB"/>
              </w:rPr>
              <w:t xml:space="preserve"> Deactivated </w:t>
            </w:r>
            <w:proofErr w:type="spellStart"/>
            <w:r w:rsidRPr="00CC6D6E">
              <w:rPr>
                <w:rFonts w:eastAsia="宋体"/>
                <w:b/>
                <w:szCs w:val="20"/>
                <w:u w:val="single"/>
                <w:lang w:val="en-GB"/>
              </w:rPr>
              <w:t>SCell</w:t>
            </w:r>
            <w:proofErr w:type="spellEnd"/>
            <w:r w:rsidRPr="00CC6D6E">
              <w:rPr>
                <w:rFonts w:eastAsia="宋体"/>
                <w:b/>
                <w:szCs w:val="20"/>
                <w:u w:val="single"/>
                <w:lang w:val="en-GB"/>
              </w:rPr>
              <w:t xml:space="preserve"> measurement requirement</w:t>
            </w:r>
          </w:p>
          <w:p w14:paraId="64792F2A" w14:textId="77777777" w:rsidR="006153CB" w:rsidRPr="00CC6D6E" w:rsidRDefault="006153CB" w:rsidP="001F242A">
            <w:pPr>
              <w:numPr>
                <w:ilvl w:val="0"/>
                <w:numId w:val="15"/>
              </w:numPr>
              <w:autoSpaceDN w:val="0"/>
              <w:snapToGrid w:val="0"/>
              <w:spacing w:after="120" w:line="240" w:lineRule="auto"/>
              <w:jc w:val="left"/>
              <w:rPr>
                <w:rFonts w:eastAsia="等线"/>
                <w:szCs w:val="20"/>
                <w:highlight w:val="green"/>
              </w:rPr>
            </w:pPr>
            <w:r w:rsidRPr="00CC6D6E">
              <w:rPr>
                <w:rFonts w:eastAsia="等线"/>
                <w:szCs w:val="20"/>
                <w:highlight w:val="green"/>
              </w:rPr>
              <w:t>Agreement:</w:t>
            </w:r>
          </w:p>
          <w:p w14:paraId="18133926" w14:textId="77777777" w:rsidR="006153CB" w:rsidRPr="00CC6D6E" w:rsidRDefault="006153CB" w:rsidP="001F242A">
            <w:pPr>
              <w:numPr>
                <w:ilvl w:val="1"/>
                <w:numId w:val="15"/>
              </w:numPr>
              <w:autoSpaceDN w:val="0"/>
              <w:snapToGrid w:val="0"/>
              <w:spacing w:after="120" w:line="240" w:lineRule="auto"/>
              <w:jc w:val="left"/>
              <w:rPr>
                <w:rFonts w:eastAsia="等线"/>
                <w:szCs w:val="20"/>
              </w:rPr>
            </w:pPr>
            <w:r w:rsidRPr="00CC6D6E">
              <w:rPr>
                <w:rFonts w:eastAsia="等线"/>
                <w:szCs w:val="20"/>
              </w:rPr>
              <w:t xml:space="preserve">RAN4 to discuss OD-SSB based deactivated </w:t>
            </w:r>
            <w:proofErr w:type="spellStart"/>
            <w:r w:rsidRPr="00CC6D6E">
              <w:rPr>
                <w:rFonts w:eastAsia="等线"/>
                <w:szCs w:val="20"/>
              </w:rPr>
              <w:t>Scell</w:t>
            </w:r>
            <w:proofErr w:type="spellEnd"/>
            <w:r w:rsidRPr="00CC6D6E">
              <w:rPr>
                <w:rFonts w:eastAsia="等线"/>
                <w:szCs w:val="20"/>
              </w:rPr>
              <w:t xml:space="preserve"> measurement and </w:t>
            </w:r>
            <w:proofErr w:type="spellStart"/>
            <w:r w:rsidRPr="00CC6D6E">
              <w:rPr>
                <w:rFonts w:eastAsia="等线"/>
                <w:szCs w:val="20"/>
              </w:rPr>
              <w:t>Scell</w:t>
            </w:r>
            <w:proofErr w:type="spellEnd"/>
            <w:r w:rsidRPr="00CC6D6E">
              <w:rPr>
                <w:rFonts w:eastAsia="等线"/>
                <w:szCs w:val="20"/>
              </w:rPr>
              <w:t xml:space="preserve"> activation requirement.</w:t>
            </w:r>
          </w:p>
          <w:p w14:paraId="348426F2" w14:textId="77777777" w:rsidR="006153CB" w:rsidRPr="00CC6D6E" w:rsidRDefault="006153CB" w:rsidP="001F242A">
            <w:pPr>
              <w:numPr>
                <w:ilvl w:val="2"/>
                <w:numId w:val="15"/>
              </w:numPr>
              <w:autoSpaceDN w:val="0"/>
              <w:snapToGrid w:val="0"/>
              <w:spacing w:after="120" w:line="240" w:lineRule="auto"/>
              <w:jc w:val="left"/>
              <w:rPr>
                <w:rFonts w:eastAsia="等线"/>
                <w:szCs w:val="20"/>
              </w:rPr>
            </w:pPr>
            <w:r w:rsidRPr="00CC6D6E">
              <w:rPr>
                <w:rFonts w:eastAsia="等线"/>
                <w:szCs w:val="20"/>
              </w:rPr>
              <w:t>Includes both FR1 and FR2-1</w:t>
            </w:r>
          </w:p>
          <w:p w14:paraId="4CD6D7F9" w14:textId="77777777" w:rsidR="006153CB" w:rsidRPr="00CC6D6E" w:rsidRDefault="006153CB" w:rsidP="006153CB">
            <w:pPr>
              <w:autoSpaceDN w:val="0"/>
              <w:snapToGrid w:val="0"/>
              <w:spacing w:after="120"/>
              <w:jc w:val="left"/>
              <w:rPr>
                <w:rFonts w:eastAsia="宋体"/>
                <w:b/>
                <w:szCs w:val="20"/>
                <w:u w:val="single"/>
              </w:rPr>
            </w:pPr>
          </w:p>
          <w:p w14:paraId="69283EED"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w:t>
            </w:r>
            <w:r w:rsidRPr="00CC6D6E">
              <w:rPr>
                <w:rFonts w:ascii="Arial" w:eastAsia="宋体" w:hAnsi="Arial" w:hint="eastAsia"/>
                <w:szCs w:val="20"/>
              </w:rPr>
              <w:t>2</w:t>
            </w:r>
            <w:r w:rsidRPr="00CC6D6E">
              <w:rPr>
                <w:rFonts w:ascii="Arial" w:eastAsia="宋体" w:hAnsi="Arial"/>
                <w:szCs w:val="20"/>
              </w:rPr>
              <w:t xml:space="preserve">: </w:t>
            </w:r>
            <w:r w:rsidRPr="00CC6D6E">
              <w:rPr>
                <w:rFonts w:ascii="Arial" w:eastAsia="宋体" w:hAnsi="Arial" w:hint="eastAsia"/>
                <w:szCs w:val="20"/>
              </w:rPr>
              <w:t>OD-SSB requirements(Case 1)</w:t>
            </w:r>
          </w:p>
          <w:p w14:paraId="4802F146" w14:textId="77777777" w:rsidR="006153CB" w:rsidRPr="00CC6D6E" w:rsidRDefault="006153CB" w:rsidP="006153CB">
            <w:pPr>
              <w:autoSpaceDN w:val="0"/>
              <w:snapToGrid w:val="0"/>
              <w:spacing w:after="120"/>
              <w:jc w:val="left"/>
              <w:rPr>
                <w:rFonts w:eastAsia="宋体"/>
                <w:b/>
                <w:szCs w:val="20"/>
                <w:u w:val="single"/>
              </w:rPr>
            </w:pPr>
          </w:p>
          <w:p w14:paraId="33EEE8D7" w14:textId="77777777" w:rsidR="006153CB" w:rsidRPr="00CC6D6E" w:rsidRDefault="006153CB" w:rsidP="006153CB">
            <w:pPr>
              <w:spacing w:after="120"/>
              <w:jc w:val="left"/>
              <w:rPr>
                <w:rFonts w:eastAsia="宋体"/>
                <w:b/>
                <w:szCs w:val="20"/>
                <w:u w:val="single"/>
                <w:lang w:val="en-GB" w:eastAsia="ko-KR"/>
              </w:rPr>
            </w:pPr>
            <w:r w:rsidRPr="00CC6D6E">
              <w:rPr>
                <w:rFonts w:eastAsia="宋体"/>
                <w:b/>
                <w:szCs w:val="20"/>
                <w:u w:val="single"/>
                <w:lang w:val="en-GB" w:eastAsia="ko-KR"/>
              </w:rPr>
              <w:t xml:space="preserve">Deactivated </w:t>
            </w:r>
            <w:proofErr w:type="spellStart"/>
            <w:r w:rsidRPr="00CC6D6E">
              <w:rPr>
                <w:rFonts w:eastAsia="宋体"/>
                <w:b/>
                <w:szCs w:val="20"/>
                <w:u w:val="single"/>
                <w:lang w:val="en-GB" w:eastAsia="ko-KR"/>
              </w:rPr>
              <w:t>SCell</w:t>
            </w:r>
            <w:proofErr w:type="spellEnd"/>
            <w:r w:rsidRPr="00CC6D6E">
              <w:rPr>
                <w:rFonts w:eastAsia="宋体"/>
                <w:b/>
                <w:szCs w:val="20"/>
                <w:u w:val="single"/>
                <w:lang w:val="en-GB" w:eastAsia="ko-KR"/>
              </w:rPr>
              <w:t xml:space="preserve"> L3 measurement part</w:t>
            </w:r>
          </w:p>
          <w:p w14:paraId="6F6754D9"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-2</w:t>
            </w:r>
            <w:r w:rsidRPr="00CC6D6E">
              <w:rPr>
                <w:rFonts w:eastAsia="宋体"/>
                <w:b/>
                <w:szCs w:val="20"/>
                <w:u w:val="single"/>
                <w:lang w:val="en-GB" w:eastAsia="ko-KR"/>
              </w:rPr>
              <w:t>-</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Case 1- OD-SSB based deactivated </w:t>
            </w:r>
            <w:proofErr w:type="spellStart"/>
            <w:r w:rsidRPr="00CC6D6E">
              <w:rPr>
                <w:rFonts w:eastAsia="宋体"/>
                <w:b/>
                <w:szCs w:val="20"/>
                <w:u w:val="single"/>
                <w:lang w:val="en-GB"/>
              </w:rPr>
              <w:t>SCell</w:t>
            </w:r>
            <w:proofErr w:type="spellEnd"/>
            <w:r w:rsidRPr="00CC6D6E">
              <w:rPr>
                <w:rFonts w:eastAsia="宋体"/>
                <w:b/>
                <w:szCs w:val="20"/>
                <w:u w:val="single"/>
                <w:lang w:val="en-GB"/>
              </w:rPr>
              <w:t xml:space="preserve"> measurement</w:t>
            </w:r>
          </w:p>
          <w:p w14:paraId="6A2EF361" w14:textId="77777777" w:rsidR="006153CB" w:rsidRPr="00CC6D6E" w:rsidRDefault="006153CB" w:rsidP="001F242A">
            <w:pPr>
              <w:numPr>
                <w:ilvl w:val="0"/>
                <w:numId w:val="15"/>
              </w:numPr>
              <w:autoSpaceDN w:val="0"/>
              <w:spacing w:after="120" w:line="240" w:lineRule="auto"/>
              <w:jc w:val="left"/>
              <w:rPr>
                <w:rFonts w:eastAsia="MS Mincho"/>
                <w:color w:val="000000"/>
                <w:szCs w:val="20"/>
                <w:lang w:val="en-GB"/>
              </w:rPr>
            </w:pPr>
            <w:r w:rsidRPr="00CC6D6E">
              <w:rPr>
                <w:rFonts w:eastAsia="MS Mincho"/>
                <w:color w:val="000000"/>
                <w:szCs w:val="20"/>
                <w:lang w:val="en-GB"/>
              </w:rPr>
              <w:lastRenderedPageBreak/>
              <w:t>Proposals</w:t>
            </w:r>
          </w:p>
          <w:p w14:paraId="263BB578" w14:textId="77777777" w:rsidR="006153CB" w:rsidRPr="00CC6D6E" w:rsidRDefault="006153CB" w:rsidP="001F242A">
            <w:pPr>
              <w:numPr>
                <w:ilvl w:val="1"/>
                <w:numId w:val="15"/>
              </w:numPr>
              <w:overflowPunct w:val="0"/>
              <w:autoSpaceDE w:val="0"/>
              <w:autoSpaceDN w:val="0"/>
              <w:adjustRightInd w:val="0"/>
              <w:spacing w:line="240" w:lineRule="auto"/>
              <w:jc w:val="left"/>
              <w:textAlignment w:val="baseline"/>
              <w:rPr>
                <w:rFonts w:eastAsia="MS Mincho"/>
                <w:iCs/>
                <w:szCs w:val="20"/>
                <w:lang w:val="en-GB"/>
              </w:rPr>
            </w:pPr>
            <w:r w:rsidRPr="00CC6D6E">
              <w:rPr>
                <w:rFonts w:eastAsia="MS Mincho" w:hint="eastAsia"/>
                <w:szCs w:val="20"/>
                <w:lang w:val="en-GB"/>
              </w:rPr>
              <w:t xml:space="preserve">Option 1: </w:t>
            </w:r>
            <w:r w:rsidRPr="00CC6D6E">
              <w:rPr>
                <w:rFonts w:eastAsia="MS Mincho"/>
                <w:iCs/>
                <w:szCs w:val="20"/>
                <w:lang w:val="en-GB"/>
              </w:rPr>
              <w:t xml:space="preserve">For deactivated </w:t>
            </w:r>
            <w:proofErr w:type="spellStart"/>
            <w:r w:rsidRPr="00CC6D6E">
              <w:rPr>
                <w:rFonts w:eastAsia="MS Mincho"/>
                <w:iCs/>
                <w:szCs w:val="20"/>
                <w:lang w:val="en-GB"/>
              </w:rPr>
              <w:t>SCell</w:t>
            </w:r>
            <w:proofErr w:type="spellEnd"/>
            <w:r w:rsidRPr="00CC6D6E">
              <w:rPr>
                <w:rFonts w:eastAsia="MS Mincho"/>
                <w:iCs/>
                <w:szCs w:val="20"/>
                <w:lang w:val="en-GB"/>
              </w:rPr>
              <w:t xml:space="preserve"> measurement requirements, follow the periodicity </w:t>
            </w:r>
            <w:r w:rsidRPr="00CC6D6E">
              <w:rPr>
                <w:rFonts w:eastAsia="等线" w:hint="eastAsia"/>
                <w:iCs/>
                <w:szCs w:val="20"/>
                <w:lang w:val="en-GB"/>
              </w:rPr>
              <w:t>of</w:t>
            </w:r>
            <w:r w:rsidRPr="00CC6D6E">
              <w:rPr>
                <w:rFonts w:eastAsia="MS Mincho"/>
                <w:iCs/>
                <w:szCs w:val="20"/>
                <w:lang w:val="en-GB"/>
              </w:rPr>
              <w:t xml:space="preserve"> </w:t>
            </w:r>
            <w:r w:rsidRPr="00CC6D6E">
              <w:rPr>
                <w:rFonts w:eastAsia="等线"/>
                <w:iCs/>
                <w:szCs w:val="20"/>
                <w:lang w:val="en-GB"/>
              </w:rPr>
              <w:t>configured</w:t>
            </w:r>
            <w:r w:rsidRPr="00CC6D6E">
              <w:rPr>
                <w:rFonts w:eastAsia="等线" w:hint="eastAsia"/>
                <w:iCs/>
                <w:szCs w:val="20"/>
                <w:lang w:val="en-GB"/>
              </w:rPr>
              <w:t xml:space="preserve"> OD-</w:t>
            </w:r>
            <w:r w:rsidRPr="00CC6D6E">
              <w:rPr>
                <w:rFonts w:eastAsia="MS Mincho"/>
                <w:iCs/>
                <w:szCs w:val="20"/>
                <w:lang w:val="en-GB"/>
              </w:rPr>
              <w:t>SSB (not the measurement cycle).</w:t>
            </w:r>
          </w:p>
          <w:p w14:paraId="5BAD7F47" w14:textId="77777777" w:rsidR="006153CB" w:rsidRPr="00CC6D6E" w:rsidRDefault="006153CB" w:rsidP="001F242A">
            <w:pPr>
              <w:numPr>
                <w:ilvl w:val="1"/>
                <w:numId w:val="15"/>
              </w:numPr>
              <w:autoSpaceDN w:val="0"/>
              <w:spacing w:after="120" w:line="240" w:lineRule="auto"/>
              <w:jc w:val="left"/>
              <w:rPr>
                <w:rFonts w:eastAsia="MS Mincho"/>
                <w:color w:val="000000"/>
                <w:szCs w:val="20"/>
                <w:lang w:val="en-GB"/>
              </w:rPr>
            </w:pPr>
            <w:r w:rsidRPr="00CC6D6E">
              <w:rPr>
                <w:rFonts w:eastAsia="MS Mincho" w:hint="eastAsia"/>
                <w:szCs w:val="20"/>
                <w:lang w:val="en-GB"/>
              </w:rPr>
              <w:t xml:space="preserve">Option </w:t>
            </w:r>
            <w:r w:rsidRPr="00CC6D6E">
              <w:rPr>
                <w:rFonts w:eastAsia="等线" w:hint="eastAsia"/>
                <w:szCs w:val="20"/>
                <w:lang w:val="en-GB"/>
              </w:rPr>
              <w:t>2</w:t>
            </w:r>
            <w:r w:rsidRPr="00CC6D6E">
              <w:rPr>
                <w:rFonts w:eastAsia="MS Mincho" w:hint="eastAsia"/>
                <w:szCs w:val="20"/>
                <w:lang w:val="en-GB"/>
              </w:rPr>
              <w:t xml:space="preserve">: </w:t>
            </w:r>
            <w:r w:rsidRPr="00CC6D6E">
              <w:rPr>
                <w:rFonts w:eastAsia="MS Mincho"/>
                <w:iCs/>
                <w:szCs w:val="20"/>
                <w:lang w:val="en-GB"/>
              </w:rPr>
              <w:t xml:space="preserve">For deactivated </w:t>
            </w:r>
            <w:proofErr w:type="spellStart"/>
            <w:r w:rsidRPr="00CC6D6E">
              <w:rPr>
                <w:rFonts w:eastAsia="MS Mincho"/>
                <w:iCs/>
                <w:szCs w:val="20"/>
                <w:lang w:val="en-GB"/>
              </w:rPr>
              <w:t>SCell</w:t>
            </w:r>
            <w:proofErr w:type="spellEnd"/>
            <w:r w:rsidRPr="00CC6D6E">
              <w:rPr>
                <w:rFonts w:eastAsia="MS Mincho"/>
                <w:iCs/>
                <w:szCs w:val="20"/>
                <w:lang w:val="en-GB"/>
              </w:rPr>
              <w:t xml:space="preserve"> measurement requirements, follow</w:t>
            </w:r>
            <w:r w:rsidRPr="00CC6D6E">
              <w:rPr>
                <w:rFonts w:eastAsia="等线" w:hint="eastAsia"/>
                <w:iCs/>
                <w:szCs w:val="20"/>
                <w:lang w:val="en-GB"/>
              </w:rPr>
              <w:t xml:space="preserve"> the </w:t>
            </w:r>
            <w:proofErr w:type="spellStart"/>
            <w:r w:rsidRPr="00CC6D6E">
              <w:rPr>
                <w:rFonts w:eastAsia="MS Mincho"/>
                <w:szCs w:val="20"/>
                <w:lang w:val="en-GB"/>
              </w:rPr>
              <w:t>measCycleSCell</w:t>
            </w:r>
            <w:proofErr w:type="spellEnd"/>
            <w:r w:rsidRPr="00CC6D6E">
              <w:rPr>
                <w:rFonts w:eastAsia="等线" w:hint="eastAsia"/>
                <w:szCs w:val="20"/>
                <w:lang w:val="en-GB"/>
              </w:rPr>
              <w:t>.</w:t>
            </w:r>
          </w:p>
          <w:p w14:paraId="29F8B9F6" w14:textId="77777777" w:rsidR="006153CB" w:rsidRPr="00CC6D6E" w:rsidRDefault="006153CB" w:rsidP="001F242A">
            <w:pPr>
              <w:numPr>
                <w:ilvl w:val="1"/>
                <w:numId w:val="15"/>
              </w:numPr>
              <w:autoSpaceDN w:val="0"/>
              <w:spacing w:after="120" w:line="240" w:lineRule="auto"/>
              <w:jc w:val="left"/>
              <w:rPr>
                <w:rFonts w:eastAsia="MS Mincho"/>
                <w:color w:val="000000"/>
                <w:szCs w:val="20"/>
                <w:lang w:val="en-GB"/>
              </w:rPr>
            </w:pPr>
            <w:r w:rsidRPr="00CC6D6E">
              <w:rPr>
                <w:rFonts w:eastAsia="等线" w:hint="eastAsia"/>
                <w:color w:val="000000"/>
                <w:szCs w:val="20"/>
                <w:lang w:val="en-GB"/>
              </w:rPr>
              <w:t>Other option is not precluded</w:t>
            </w:r>
          </w:p>
          <w:p w14:paraId="4602CCD0" w14:textId="77777777" w:rsidR="006153CB" w:rsidRPr="00CC6D6E" w:rsidRDefault="006153CB" w:rsidP="006153CB">
            <w:pPr>
              <w:autoSpaceDN w:val="0"/>
              <w:snapToGrid w:val="0"/>
              <w:spacing w:after="120"/>
              <w:jc w:val="left"/>
              <w:rPr>
                <w:rFonts w:eastAsia="等线"/>
                <w:iCs/>
                <w:szCs w:val="20"/>
                <w:highlight w:val="green"/>
              </w:rPr>
            </w:pPr>
          </w:p>
          <w:p w14:paraId="7478151C"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w:t>
            </w:r>
            <w:r w:rsidRPr="00CC6D6E">
              <w:rPr>
                <w:rFonts w:eastAsia="宋体"/>
                <w:b/>
                <w:szCs w:val="20"/>
                <w:u w:val="single"/>
                <w:lang w:val="en-GB" w:eastAsia="ko-KR"/>
              </w:rPr>
              <w:t>-</w:t>
            </w:r>
            <w:r w:rsidRPr="00CC6D6E">
              <w:rPr>
                <w:rFonts w:eastAsia="宋体" w:hint="eastAsia"/>
                <w:b/>
                <w:szCs w:val="20"/>
                <w:u w:val="single"/>
                <w:lang w:val="en-GB"/>
              </w:rPr>
              <w:t>2</w:t>
            </w:r>
            <w:r w:rsidRPr="00CC6D6E">
              <w:rPr>
                <w:rFonts w:eastAsia="宋体"/>
                <w:b/>
                <w:szCs w:val="20"/>
                <w:u w:val="single"/>
                <w:lang w:val="en-GB" w:eastAsia="ko-KR"/>
              </w:rPr>
              <w:t>:</w:t>
            </w:r>
            <w:r w:rsidRPr="00CC6D6E">
              <w:rPr>
                <w:rFonts w:eastAsia="宋体" w:hint="eastAsia"/>
                <w:b/>
                <w:szCs w:val="20"/>
                <w:u w:val="single"/>
                <w:lang w:val="en-GB"/>
              </w:rPr>
              <w:t xml:space="preserve"> Case 1 - OD-SSB based deactivated </w:t>
            </w:r>
            <w:proofErr w:type="spellStart"/>
            <w:r w:rsidRPr="00CC6D6E">
              <w:rPr>
                <w:rFonts w:eastAsia="宋体" w:hint="eastAsia"/>
                <w:b/>
                <w:szCs w:val="20"/>
                <w:u w:val="single"/>
                <w:lang w:val="en-GB"/>
              </w:rPr>
              <w:t>SCell</w:t>
            </w:r>
            <w:proofErr w:type="spellEnd"/>
            <w:r w:rsidRPr="00CC6D6E">
              <w:rPr>
                <w:rFonts w:eastAsia="宋体" w:hint="eastAsia"/>
                <w:b/>
                <w:szCs w:val="20"/>
                <w:u w:val="single"/>
                <w:lang w:val="en-GB"/>
              </w:rPr>
              <w:t xml:space="preserve"> measurement before OD-SSB indication</w:t>
            </w:r>
          </w:p>
          <w:p w14:paraId="3DCED34D" w14:textId="77777777" w:rsidR="006153CB" w:rsidRPr="00CC6D6E" w:rsidRDefault="006153CB" w:rsidP="001F242A">
            <w:pPr>
              <w:numPr>
                <w:ilvl w:val="0"/>
                <w:numId w:val="15"/>
              </w:numPr>
              <w:autoSpaceDN w:val="0"/>
              <w:spacing w:after="120" w:line="240" w:lineRule="auto"/>
              <w:jc w:val="left"/>
              <w:rPr>
                <w:rFonts w:eastAsia="宋体"/>
                <w:color w:val="000000"/>
                <w:szCs w:val="20"/>
                <w:highlight w:val="green"/>
                <w:lang w:val="en-GB"/>
              </w:rPr>
            </w:pPr>
            <w:r w:rsidRPr="00CC6D6E">
              <w:rPr>
                <w:rFonts w:eastAsia="宋体" w:hint="eastAsia"/>
                <w:color w:val="000000"/>
                <w:szCs w:val="20"/>
                <w:highlight w:val="green"/>
                <w:lang w:val="en-GB"/>
              </w:rPr>
              <w:t>A</w:t>
            </w:r>
            <w:r w:rsidRPr="00CC6D6E">
              <w:rPr>
                <w:rFonts w:eastAsia="宋体"/>
                <w:color w:val="000000"/>
                <w:szCs w:val="20"/>
                <w:highlight w:val="green"/>
                <w:lang w:val="en-GB"/>
              </w:rPr>
              <w:t>greement:</w:t>
            </w:r>
          </w:p>
          <w:p w14:paraId="428CFBD4"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In (Case #1 Scenario #2) and (Case #1, Scenario #2A), UE is not </w:t>
            </w:r>
            <w:r w:rsidRPr="00CC6D6E">
              <w:rPr>
                <w:rFonts w:eastAsia="宋体"/>
                <w:color w:val="000000"/>
                <w:szCs w:val="20"/>
                <w:lang w:val="en-GB"/>
              </w:rPr>
              <w:t>expected</w:t>
            </w:r>
            <w:r w:rsidRPr="00CC6D6E">
              <w:rPr>
                <w:rFonts w:eastAsia="宋体" w:hint="eastAsia"/>
                <w:color w:val="000000"/>
                <w:szCs w:val="20"/>
                <w:lang w:val="en-GB"/>
              </w:rPr>
              <w:t xml:space="preserve"> to perform the SSB based deactivated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L3 measurement before OD-SSB is triggered. </w:t>
            </w:r>
          </w:p>
          <w:p w14:paraId="35A5B91A" w14:textId="77777777" w:rsidR="006153CB" w:rsidRPr="00CC6D6E" w:rsidRDefault="006153CB" w:rsidP="001F242A">
            <w:pPr>
              <w:numPr>
                <w:ilvl w:val="2"/>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Note: How to differentiate OD-SSB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and normal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depends on other WGs</w:t>
            </w:r>
            <w:r w:rsidRPr="00CC6D6E">
              <w:rPr>
                <w:rFonts w:eastAsia="宋体"/>
                <w:color w:val="000000"/>
                <w:szCs w:val="20"/>
                <w:lang w:val="en-GB"/>
              </w:rPr>
              <w:t>’</w:t>
            </w:r>
            <w:r w:rsidRPr="00CC6D6E">
              <w:rPr>
                <w:rFonts w:eastAsia="宋体" w:hint="eastAsia"/>
                <w:color w:val="000000"/>
                <w:szCs w:val="20"/>
                <w:lang w:val="en-GB"/>
              </w:rPr>
              <w:t xml:space="preserve"> discussion.</w:t>
            </w:r>
          </w:p>
          <w:p w14:paraId="31BAE00E" w14:textId="77777777" w:rsidR="006153CB" w:rsidRPr="00CC6D6E" w:rsidRDefault="006153CB" w:rsidP="006153CB">
            <w:pPr>
              <w:autoSpaceDN w:val="0"/>
              <w:snapToGrid w:val="0"/>
              <w:spacing w:after="120"/>
              <w:jc w:val="left"/>
              <w:rPr>
                <w:rFonts w:eastAsia="等线"/>
                <w:iCs/>
                <w:szCs w:val="20"/>
                <w:highlight w:val="green"/>
                <w:lang w:val="en-GB"/>
              </w:rPr>
            </w:pPr>
          </w:p>
          <w:p w14:paraId="6932491B"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2-2-10</w:t>
            </w:r>
            <w:r w:rsidRPr="00CC6D6E">
              <w:rPr>
                <w:rFonts w:eastAsia="宋体"/>
                <w:b/>
                <w:szCs w:val="20"/>
                <w:u w:val="single"/>
                <w:lang w:val="en-GB"/>
              </w:rPr>
              <w:t>:</w:t>
            </w:r>
            <w:r w:rsidRPr="00CC6D6E">
              <w:rPr>
                <w:rFonts w:eastAsia="宋体" w:hint="eastAsia"/>
                <w:b/>
                <w:szCs w:val="20"/>
                <w:u w:val="single"/>
                <w:lang w:val="en-GB"/>
              </w:rPr>
              <w:t xml:space="preserve"> Case #1 and </w:t>
            </w:r>
            <w:r w:rsidRPr="00CC6D6E">
              <w:rPr>
                <w:rFonts w:eastAsia="宋体"/>
                <w:b/>
                <w:szCs w:val="20"/>
                <w:u w:val="single"/>
                <w:lang w:val="en-GB"/>
              </w:rPr>
              <w:t>Scenario #2</w:t>
            </w:r>
            <w:r w:rsidRPr="00CC6D6E">
              <w:rPr>
                <w:rFonts w:eastAsia="宋体" w:hint="eastAsia"/>
                <w:b/>
                <w:szCs w:val="20"/>
                <w:u w:val="single"/>
                <w:lang w:val="en-GB"/>
              </w:rPr>
              <w:t xml:space="preserve">A - unknown </w:t>
            </w:r>
            <w:proofErr w:type="spellStart"/>
            <w:r w:rsidRPr="00CC6D6E">
              <w:rPr>
                <w:rFonts w:eastAsia="宋体" w:hint="eastAsia"/>
                <w:b/>
                <w:szCs w:val="20"/>
                <w:u w:val="single"/>
                <w:lang w:val="en-GB"/>
              </w:rPr>
              <w:t>SCell</w:t>
            </w:r>
            <w:proofErr w:type="spellEnd"/>
            <w:r w:rsidRPr="00CC6D6E">
              <w:rPr>
                <w:rFonts w:eastAsia="宋体" w:hint="eastAsia"/>
                <w:b/>
                <w:szCs w:val="20"/>
                <w:u w:val="single"/>
                <w:lang w:val="en-GB"/>
              </w:rPr>
              <w:t xml:space="preserve"> activation</w:t>
            </w:r>
          </w:p>
          <w:p w14:paraId="492B90B6" w14:textId="77777777" w:rsidR="006153CB" w:rsidRPr="00CC6D6E" w:rsidRDefault="006153CB" w:rsidP="001F242A">
            <w:pPr>
              <w:numPr>
                <w:ilvl w:val="0"/>
                <w:numId w:val="15"/>
              </w:numPr>
              <w:autoSpaceDN w:val="0"/>
              <w:snapToGrid w:val="0"/>
              <w:spacing w:after="120" w:line="240" w:lineRule="auto"/>
              <w:jc w:val="left"/>
              <w:rPr>
                <w:rFonts w:eastAsia="宋体"/>
                <w:szCs w:val="20"/>
                <w:lang w:val="en-GB"/>
              </w:rPr>
            </w:pPr>
            <w:proofErr w:type="spellStart"/>
            <w:r w:rsidRPr="00CC6D6E">
              <w:rPr>
                <w:rFonts w:eastAsia="宋体"/>
                <w:szCs w:val="20"/>
                <w:lang w:val="en-GB"/>
              </w:rPr>
              <w:t>Wayforward</w:t>
            </w:r>
            <w:proofErr w:type="spellEnd"/>
            <w:r w:rsidRPr="00CC6D6E">
              <w:rPr>
                <w:rFonts w:eastAsia="宋体"/>
                <w:szCs w:val="20"/>
                <w:lang w:val="en-GB"/>
              </w:rPr>
              <w:t xml:space="preserve">: </w:t>
            </w:r>
          </w:p>
          <w:p w14:paraId="275B7248"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Option 1: RAN4 to only define unknown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activation provided that the OD-SSB is the first OD-SSB </w:t>
            </w:r>
            <w:r w:rsidRPr="00CC6D6E">
              <w:rPr>
                <w:rFonts w:eastAsia="宋体"/>
                <w:color w:val="000000"/>
                <w:szCs w:val="20"/>
                <w:lang w:val="en-GB"/>
              </w:rPr>
              <w:t>triggered</w:t>
            </w:r>
            <w:r w:rsidRPr="00CC6D6E">
              <w:rPr>
                <w:rFonts w:eastAsia="宋体" w:hint="eastAsia"/>
                <w:color w:val="000000"/>
                <w:szCs w:val="20"/>
                <w:lang w:val="en-GB"/>
              </w:rPr>
              <w:t xml:space="preserve"> by NW for (Case #1, S</w:t>
            </w:r>
            <w:r w:rsidRPr="00CC6D6E">
              <w:rPr>
                <w:rFonts w:eastAsia="宋体"/>
                <w:color w:val="000000"/>
                <w:szCs w:val="20"/>
                <w:lang w:val="en-GB"/>
              </w:rPr>
              <w:t>c</w:t>
            </w:r>
            <w:r w:rsidRPr="00CC6D6E">
              <w:rPr>
                <w:rFonts w:eastAsia="宋体" w:hint="eastAsia"/>
                <w:color w:val="000000"/>
                <w:szCs w:val="20"/>
                <w:lang w:val="en-GB"/>
              </w:rPr>
              <w:t>enario #2A).</w:t>
            </w:r>
          </w:p>
          <w:p w14:paraId="7A3BF7AA"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Option 2: RAN4 only specifies requirements assuming the target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is unknown in (Case #1, S</w:t>
            </w:r>
            <w:r w:rsidRPr="00CC6D6E">
              <w:rPr>
                <w:rFonts w:eastAsia="宋体"/>
                <w:color w:val="000000"/>
                <w:szCs w:val="20"/>
                <w:lang w:val="en-GB"/>
              </w:rPr>
              <w:t>c</w:t>
            </w:r>
            <w:r w:rsidRPr="00CC6D6E">
              <w:rPr>
                <w:rFonts w:eastAsia="宋体" w:hint="eastAsia"/>
                <w:color w:val="000000"/>
                <w:szCs w:val="20"/>
                <w:lang w:val="en-GB"/>
              </w:rPr>
              <w:t>enario #2A).</w:t>
            </w:r>
          </w:p>
          <w:p w14:paraId="699927D8" w14:textId="77777777" w:rsidR="006153CB" w:rsidRPr="00CC6D6E" w:rsidRDefault="006153CB" w:rsidP="001F242A">
            <w:pPr>
              <w:numPr>
                <w:ilvl w:val="1"/>
                <w:numId w:val="1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Option 3: RAN4 needs to further consider the scenario (Case #1, S</w:t>
            </w:r>
            <w:r w:rsidRPr="00CC6D6E">
              <w:rPr>
                <w:rFonts w:eastAsia="宋体"/>
                <w:color w:val="000000"/>
                <w:szCs w:val="20"/>
                <w:lang w:val="en-GB"/>
              </w:rPr>
              <w:t>c</w:t>
            </w:r>
            <w:r w:rsidRPr="00CC6D6E">
              <w:rPr>
                <w:rFonts w:eastAsia="宋体" w:hint="eastAsia"/>
                <w:color w:val="000000"/>
                <w:szCs w:val="20"/>
                <w:lang w:val="en-GB"/>
              </w:rPr>
              <w:t>enario #2A) together with (Case #1, S</w:t>
            </w:r>
            <w:r w:rsidRPr="00CC6D6E">
              <w:rPr>
                <w:rFonts w:eastAsia="宋体"/>
                <w:color w:val="000000"/>
                <w:szCs w:val="20"/>
                <w:lang w:val="en-GB"/>
              </w:rPr>
              <w:t>c</w:t>
            </w:r>
            <w:r w:rsidRPr="00CC6D6E">
              <w:rPr>
                <w:rFonts w:eastAsia="宋体" w:hint="eastAsia"/>
                <w:color w:val="000000"/>
                <w:szCs w:val="20"/>
                <w:lang w:val="en-GB"/>
              </w:rPr>
              <w:t xml:space="preserve">enario #2) for deactivated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OD-SSB measurement.</w:t>
            </w:r>
          </w:p>
          <w:p w14:paraId="3AF2AD8C" w14:textId="513A21A3" w:rsidR="00C700E2" w:rsidRPr="00CC6D6E" w:rsidRDefault="006153CB" w:rsidP="00880D29">
            <w:pPr>
              <w:rPr>
                <w:rFonts w:eastAsiaTheme="minorEastAsia"/>
                <w:szCs w:val="20"/>
                <w:lang w:eastAsia="zh-CN"/>
              </w:rPr>
            </w:pPr>
            <w:r w:rsidRPr="00CC6D6E">
              <w:rPr>
                <w:rFonts w:eastAsia="宋体"/>
                <w:color w:val="000000"/>
                <w:szCs w:val="20"/>
                <w:lang w:val="en-GB"/>
              </w:rPr>
              <w:t>Other option is not precluded</w:t>
            </w:r>
          </w:p>
        </w:tc>
      </w:tr>
    </w:tbl>
    <w:p w14:paraId="73A8EEDE" w14:textId="32E09DEE" w:rsidR="0081157E" w:rsidRDefault="0081157E" w:rsidP="0083495A">
      <w:pPr>
        <w:rPr>
          <w:rFonts w:eastAsiaTheme="minorEastAsia"/>
          <w:lang w:eastAsia="zh-CN"/>
        </w:rPr>
      </w:pPr>
    </w:p>
    <w:sectPr w:rsidR="0081157E" w:rsidSect="00AF4A0B">
      <w:headerReference w:type="default" r:id="rId15"/>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A946" w16cex:dateUtc="2025-02-05T01:09:00Z"/>
  <w16cex:commentExtensible w16cex:durableId="2B4DAA1C" w16cex:dateUtc="2025-02-05T01:13:00Z"/>
  <w16cex:commentExtensible w16cex:durableId="2B4DAC31" w16cex:dateUtc="2025-02-05T01:21:00Z"/>
  <w16cex:commentExtensible w16cex:durableId="2B4DAD96" w16cex:dateUtc="2025-02-05T0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4C6A0" w14:textId="77777777" w:rsidR="004209ED" w:rsidRDefault="004209ED">
      <w:r>
        <w:separator/>
      </w:r>
    </w:p>
  </w:endnote>
  <w:endnote w:type="continuationSeparator" w:id="0">
    <w:p w14:paraId="4DDFA3B7" w14:textId="77777777" w:rsidR="004209ED" w:rsidRDefault="004209ED">
      <w:r>
        <w:continuationSeparator/>
      </w:r>
    </w:p>
  </w:endnote>
  <w:endnote w:type="continuationNotice" w:id="1">
    <w:p w14:paraId="5140169F" w14:textId="77777777" w:rsidR="004209ED" w:rsidRDefault="00420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55FCC" w14:textId="77777777" w:rsidR="004209ED" w:rsidRDefault="004209ED">
      <w:r>
        <w:separator/>
      </w:r>
    </w:p>
  </w:footnote>
  <w:footnote w:type="continuationSeparator" w:id="0">
    <w:p w14:paraId="14947AF3" w14:textId="77777777" w:rsidR="004209ED" w:rsidRDefault="004209ED">
      <w:r>
        <w:continuationSeparator/>
      </w:r>
    </w:p>
  </w:footnote>
  <w:footnote w:type="continuationNotice" w:id="1">
    <w:p w14:paraId="13316E13" w14:textId="77777777" w:rsidR="004209ED" w:rsidRDefault="004209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875FE2" w:rsidRDefault="00875F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41BC"/>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F25CB"/>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D6C0433"/>
    <w:multiLevelType w:val="multilevel"/>
    <w:tmpl w:val="550E8E3E"/>
    <w:lvl w:ilvl="0">
      <w:start w:val="1"/>
      <w:numFmt w:val="decimal"/>
      <w:lvlText w:val="%1."/>
      <w:lvlJc w:val="left"/>
      <w:pPr>
        <w:tabs>
          <w:tab w:val="num" w:pos="3402"/>
        </w:tabs>
        <w:ind w:left="3402"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19" w15:restartNumberingAfterBreak="0">
    <w:nsid w:val="71AA4D02"/>
    <w:multiLevelType w:val="hybridMultilevel"/>
    <w:tmpl w:val="08EA519A"/>
    <w:lvl w:ilvl="0" w:tplc="D44ADB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num w:numId="1">
    <w:abstractNumId w:val="15"/>
  </w:num>
  <w:num w:numId="2">
    <w:abstractNumId w:val="20"/>
  </w:num>
  <w:num w:numId="3">
    <w:abstractNumId w:val="11"/>
  </w:num>
  <w:num w:numId="4">
    <w:abstractNumId w:val="17"/>
  </w:num>
  <w:num w:numId="5">
    <w:abstractNumId w:val="13"/>
  </w:num>
  <w:num w:numId="6">
    <w:abstractNumId w:val="18"/>
  </w:num>
  <w:num w:numId="7">
    <w:abstractNumId w:val="5"/>
  </w:num>
  <w:num w:numId="8">
    <w:abstractNumId w:val="8"/>
  </w:num>
  <w:num w:numId="9">
    <w:abstractNumId w:val="7"/>
  </w:num>
  <w:num w:numId="10">
    <w:abstractNumId w:val="21"/>
  </w:num>
  <w:num w:numId="11">
    <w:abstractNumId w:val="14"/>
  </w:num>
  <w:num w:numId="12">
    <w:abstractNumId w:val="12"/>
  </w:num>
  <w:num w:numId="13">
    <w:abstractNumId w:val="9"/>
  </w:num>
  <w:num w:numId="14">
    <w:abstractNumId w:val="0"/>
  </w:num>
  <w:num w:numId="15">
    <w:abstractNumId w:val="16"/>
  </w:num>
  <w:num w:numId="16">
    <w:abstractNumId w:val="1"/>
  </w:num>
  <w:num w:numId="17">
    <w:abstractNumId w:val="4"/>
  </w:num>
  <w:num w:numId="18">
    <w:abstractNumId w:val="6"/>
  </w:num>
  <w:num w:numId="19">
    <w:abstractNumId w:val="3"/>
  </w:num>
  <w:num w:numId="20">
    <w:abstractNumId w:val="19"/>
  </w:num>
  <w:num w:numId="21">
    <w:abstractNumId w:val="2"/>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8FAHpDPEItAAAA"/>
  </w:docVars>
  <w:rsids>
    <w:rsidRoot w:val="009D4132"/>
    <w:rsid w:val="00000059"/>
    <w:rsid w:val="00000177"/>
    <w:rsid w:val="000002F7"/>
    <w:rsid w:val="00000354"/>
    <w:rsid w:val="00000582"/>
    <w:rsid w:val="000005E6"/>
    <w:rsid w:val="0000069E"/>
    <w:rsid w:val="0000091B"/>
    <w:rsid w:val="000009C3"/>
    <w:rsid w:val="00000C53"/>
    <w:rsid w:val="00000CE6"/>
    <w:rsid w:val="00000D22"/>
    <w:rsid w:val="00000FB7"/>
    <w:rsid w:val="00001129"/>
    <w:rsid w:val="0000113B"/>
    <w:rsid w:val="00001270"/>
    <w:rsid w:val="00001291"/>
    <w:rsid w:val="000012E1"/>
    <w:rsid w:val="00001323"/>
    <w:rsid w:val="00001329"/>
    <w:rsid w:val="0000132B"/>
    <w:rsid w:val="00001410"/>
    <w:rsid w:val="00001524"/>
    <w:rsid w:val="000015A7"/>
    <w:rsid w:val="0000172F"/>
    <w:rsid w:val="0000173C"/>
    <w:rsid w:val="0000189B"/>
    <w:rsid w:val="000018B6"/>
    <w:rsid w:val="0000196A"/>
    <w:rsid w:val="000019E6"/>
    <w:rsid w:val="00001A5E"/>
    <w:rsid w:val="00001BD7"/>
    <w:rsid w:val="00001DB0"/>
    <w:rsid w:val="00001F1D"/>
    <w:rsid w:val="00001F4E"/>
    <w:rsid w:val="00001F9C"/>
    <w:rsid w:val="00001FA4"/>
    <w:rsid w:val="00002006"/>
    <w:rsid w:val="00002134"/>
    <w:rsid w:val="00002160"/>
    <w:rsid w:val="000022FB"/>
    <w:rsid w:val="0000237D"/>
    <w:rsid w:val="000026FE"/>
    <w:rsid w:val="0000274C"/>
    <w:rsid w:val="000027A1"/>
    <w:rsid w:val="00002862"/>
    <w:rsid w:val="000028D6"/>
    <w:rsid w:val="00002908"/>
    <w:rsid w:val="0000293E"/>
    <w:rsid w:val="00002944"/>
    <w:rsid w:val="00002976"/>
    <w:rsid w:val="00002AB5"/>
    <w:rsid w:val="00002B64"/>
    <w:rsid w:val="00002BB8"/>
    <w:rsid w:val="00002C37"/>
    <w:rsid w:val="00002E6B"/>
    <w:rsid w:val="00003047"/>
    <w:rsid w:val="0000314A"/>
    <w:rsid w:val="00003190"/>
    <w:rsid w:val="000031A5"/>
    <w:rsid w:val="0000336A"/>
    <w:rsid w:val="000033DA"/>
    <w:rsid w:val="000035B0"/>
    <w:rsid w:val="00003605"/>
    <w:rsid w:val="00003648"/>
    <w:rsid w:val="0000371A"/>
    <w:rsid w:val="00003749"/>
    <w:rsid w:val="0000384B"/>
    <w:rsid w:val="00003886"/>
    <w:rsid w:val="00003907"/>
    <w:rsid w:val="00003B22"/>
    <w:rsid w:val="00003B92"/>
    <w:rsid w:val="00003CA9"/>
    <w:rsid w:val="00003CF7"/>
    <w:rsid w:val="00003D82"/>
    <w:rsid w:val="00003E29"/>
    <w:rsid w:val="0000403C"/>
    <w:rsid w:val="00004041"/>
    <w:rsid w:val="00004057"/>
    <w:rsid w:val="0000410D"/>
    <w:rsid w:val="00004243"/>
    <w:rsid w:val="0000460A"/>
    <w:rsid w:val="00004610"/>
    <w:rsid w:val="00004726"/>
    <w:rsid w:val="00004AF8"/>
    <w:rsid w:val="00004B5E"/>
    <w:rsid w:val="00004F1B"/>
    <w:rsid w:val="00004F59"/>
    <w:rsid w:val="00005012"/>
    <w:rsid w:val="000050AA"/>
    <w:rsid w:val="000050D3"/>
    <w:rsid w:val="00005295"/>
    <w:rsid w:val="0000539E"/>
    <w:rsid w:val="000054C0"/>
    <w:rsid w:val="000057E2"/>
    <w:rsid w:val="00005875"/>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6E8"/>
    <w:rsid w:val="0000783E"/>
    <w:rsid w:val="00007A0D"/>
    <w:rsid w:val="00007B8B"/>
    <w:rsid w:val="000100B0"/>
    <w:rsid w:val="000101C0"/>
    <w:rsid w:val="0001063F"/>
    <w:rsid w:val="0001066F"/>
    <w:rsid w:val="0001068D"/>
    <w:rsid w:val="00010791"/>
    <w:rsid w:val="0001087A"/>
    <w:rsid w:val="000108D1"/>
    <w:rsid w:val="000108D6"/>
    <w:rsid w:val="00010A69"/>
    <w:rsid w:val="00010B78"/>
    <w:rsid w:val="00010BEE"/>
    <w:rsid w:val="00010E75"/>
    <w:rsid w:val="00010F6F"/>
    <w:rsid w:val="00010F9B"/>
    <w:rsid w:val="00010FAB"/>
    <w:rsid w:val="0001100D"/>
    <w:rsid w:val="0001113F"/>
    <w:rsid w:val="0001122E"/>
    <w:rsid w:val="000113E9"/>
    <w:rsid w:val="00011435"/>
    <w:rsid w:val="000116A5"/>
    <w:rsid w:val="00011721"/>
    <w:rsid w:val="00011758"/>
    <w:rsid w:val="00011885"/>
    <w:rsid w:val="000118D1"/>
    <w:rsid w:val="00011910"/>
    <w:rsid w:val="00011AEE"/>
    <w:rsid w:val="00011C80"/>
    <w:rsid w:val="00011C8C"/>
    <w:rsid w:val="00011CEA"/>
    <w:rsid w:val="00011EFC"/>
    <w:rsid w:val="00011F30"/>
    <w:rsid w:val="00011FFB"/>
    <w:rsid w:val="0001212E"/>
    <w:rsid w:val="0001240B"/>
    <w:rsid w:val="00012414"/>
    <w:rsid w:val="000124C4"/>
    <w:rsid w:val="00012561"/>
    <w:rsid w:val="000125C1"/>
    <w:rsid w:val="000126F3"/>
    <w:rsid w:val="00012945"/>
    <w:rsid w:val="00012D93"/>
    <w:rsid w:val="00012E39"/>
    <w:rsid w:val="00012FAB"/>
    <w:rsid w:val="00012FC5"/>
    <w:rsid w:val="00013078"/>
    <w:rsid w:val="00013333"/>
    <w:rsid w:val="000133C3"/>
    <w:rsid w:val="000133D5"/>
    <w:rsid w:val="000137AA"/>
    <w:rsid w:val="00013848"/>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73"/>
    <w:rsid w:val="00014BD6"/>
    <w:rsid w:val="00014C12"/>
    <w:rsid w:val="00014C18"/>
    <w:rsid w:val="00014C2B"/>
    <w:rsid w:val="00014CC2"/>
    <w:rsid w:val="00014D04"/>
    <w:rsid w:val="00014D79"/>
    <w:rsid w:val="00014DA6"/>
    <w:rsid w:val="00015079"/>
    <w:rsid w:val="000150CE"/>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64E"/>
    <w:rsid w:val="000167AA"/>
    <w:rsid w:val="000168F5"/>
    <w:rsid w:val="00016A4F"/>
    <w:rsid w:val="00016AC6"/>
    <w:rsid w:val="00016BD7"/>
    <w:rsid w:val="00016CF8"/>
    <w:rsid w:val="00016D85"/>
    <w:rsid w:val="00016E06"/>
    <w:rsid w:val="0001709B"/>
    <w:rsid w:val="00017155"/>
    <w:rsid w:val="0001717A"/>
    <w:rsid w:val="000174AD"/>
    <w:rsid w:val="000174F1"/>
    <w:rsid w:val="00017610"/>
    <w:rsid w:val="00017648"/>
    <w:rsid w:val="000176D6"/>
    <w:rsid w:val="00017798"/>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253"/>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3D"/>
    <w:rsid w:val="000232D9"/>
    <w:rsid w:val="00023307"/>
    <w:rsid w:val="000233B7"/>
    <w:rsid w:val="00023661"/>
    <w:rsid w:val="00023873"/>
    <w:rsid w:val="00023B93"/>
    <w:rsid w:val="00023DDC"/>
    <w:rsid w:val="00023E66"/>
    <w:rsid w:val="00023F47"/>
    <w:rsid w:val="0002417C"/>
    <w:rsid w:val="000241CB"/>
    <w:rsid w:val="00024225"/>
    <w:rsid w:val="0002434C"/>
    <w:rsid w:val="000244B7"/>
    <w:rsid w:val="000244F7"/>
    <w:rsid w:val="00024534"/>
    <w:rsid w:val="000246CC"/>
    <w:rsid w:val="000246DE"/>
    <w:rsid w:val="000246F0"/>
    <w:rsid w:val="0002482F"/>
    <w:rsid w:val="0002489E"/>
    <w:rsid w:val="00024D16"/>
    <w:rsid w:val="00024D77"/>
    <w:rsid w:val="00024DC5"/>
    <w:rsid w:val="00024E49"/>
    <w:rsid w:val="00024ED5"/>
    <w:rsid w:val="000250AB"/>
    <w:rsid w:val="00025190"/>
    <w:rsid w:val="000251CF"/>
    <w:rsid w:val="00025454"/>
    <w:rsid w:val="000254AB"/>
    <w:rsid w:val="000254B6"/>
    <w:rsid w:val="0002552A"/>
    <w:rsid w:val="0002580D"/>
    <w:rsid w:val="0002596D"/>
    <w:rsid w:val="000259F3"/>
    <w:rsid w:val="000259FE"/>
    <w:rsid w:val="00025A46"/>
    <w:rsid w:val="00025A64"/>
    <w:rsid w:val="00025BC0"/>
    <w:rsid w:val="00025C13"/>
    <w:rsid w:val="00025C9D"/>
    <w:rsid w:val="00025F4E"/>
    <w:rsid w:val="00025F7C"/>
    <w:rsid w:val="000260C1"/>
    <w:rsid w:val="00026180"/>
    <w:rsid w:val="0002632F"/>
    <w:rsid w:val="0002645B"/>
    <w:rsid w:val="00026531"/>
    <w:rsid w:val="00026646"/>
    <w:rsid w:val="000266EE"/>
    <w:rsid w:val="0002679E"/>
    <w:rsid w:val="000267CB"/>
    <w:rsid w:val="00026A5E"/>
    <w:rsid w:val="00026F8C"/>
    <w:rsid w:val="00027084"/>
    <w:rsid w:val="0002735A"/>
    <w:rsid w:val="000274D5"/>
    <w:rsid w:val="0002754F"/>
    <w:rsid w:val="00027867"/>
    <w:rsid w:val="00027892"/>
    <w:rsid w:val="00027958"/>
    <w:rsid w:val="000279C5"/>
    <w:rsid w:val="00027A00"/>
    <w:rsid w:val="00027AA2"/>
    <w:rsid w:val="00027B17"/>
    <w:rsid w:val="00027D53"/>
    <w:rsid w:val="00027F15"/>
    <w:rsid w:val="00027F76"/>
    <w:rsid w:val="00027FAC"/>
    <w:rsid w:val="00030227"/>
    <w:rsid w:val="00030423"/>
    <w:rsid w:val="00030550"/>
    <w:rsid w:val="00030599"/>
    <w:rsid w:val="000305F0"/>
    <w:rsid w:val="00030659"/>
    <w:rsid w:val="0003067A"/>
    <w:rsid w:val="00030815"/>
    <w:rsid w:val="00030821"/>
    <w:rsid w:val="000308C9"/>
    <w:rsid w:val="00030A3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96D"/>
    <w:rsid w:val="00031996"/>
    <w:rsid w:val="00031A02"/>
    <w:rsid w:val="00031AE4"/>
    <w:rsid w:val="00031B57"/>
    <w:rsid w:val="00031B6A"/>
    <w:rsid w:val="00031C51"/>
    <w:rsid w:val="00031D0C"/>
    <w:rsid w:val="00031ED5"/>
    <w:rsid w:val="00031FCB"/>
    <w:rsid w:val="00032122"/>
    <w:rsid w:val="0003217D"/>
    <w:rsid w:val="0003227D"/>
    <w:rsid w:val="00032298"/>
    <w:rsid w:val="00032339"/>
    <w:rsid w:val="000324C7"/>
    <w:rsid w:val="000325F7"/>
    <w:rsid w:val="000325FA"/>
    <w:rsid w:val="00032628"/>
    <w:rsid w:val="000326B5"/>
    <w:rsid w:val="000326DD"/>
    <w:rsid w:val="000329FB"/>
    <w:rsid w:val="00032A72"/>
    <w:rsid w:val="00032A81"/>
    <w:rsid w:val="00032C51"/>
    <w:rsid w:val="00032CE5"/>
    <w:rsid w:val="00032EF2"/>
    <w:rsid w:val="0003306D"/>
    <w:rsid w:val="000331F6"/>
    <w:rsid w:val="000332B7"/>
    <w:rsid w:val="000332B8"/>
    <w:rsid w:val="000332EC"/>
    <w:rsid w:val="000334E4"/>
    <w:rsid w:val="000334F8"/>
    <w:rsid w:val="0003365D"/>
    <w:rsid w:val="000336B9"/>
    <w:rsid w:val="000338A4"/>
    <w:rsid w:val="000338C2"/>
    <w:rsid w:val="00033A32"/>
    <w:rsid w:val="00033ACC"/>
    <w:rsid w:val="00033B0F"/>
    <w:rsid w:val="00033B30"/>
    <w:rsid w:val="00033D0A"/>
    <w:rsid w:val="00033D65"/>
    <w:rsid w:val="00033DDB"/>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2B"/>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89"/>
    <w:rsid w:val="00036290"/>
    <w:rsid w:val="000362AB"/>
    <w:rsid w:val="000363AE"/>
    <w:rsid w:val="000363DB"/>
    <w:rsid w:val="000363EF"/>
    <w:rsid w:val="000363FD"/>
    <w:rsid w:val="0003651B"/>
    <w:rsid w:val="00036571"/>
    <w:rsid w:val="00036582"/>
    <w:rsid w:val="000365B0"/>
    <w:rsid w:val="000369EE"/>
    <w:rsid w:val="00036B0A"/>
    <w:rsid w:val="00036CA7"/>
    <w:rsid w:val="00036CBB"/>
    <w:rsid w:val="00036D7A"/>
    <w:rsid w:val="00036DC3"/>
    <w:rsid w:val="00036E76"/>
    <w:rsid w:val="00036FB2"/>
    <w:rsid w:val="000371A2"/>
    <w:rsid w:val="00037280"/>
    <w:rsid w:val="0003729C"/>
    <w:rsid w:val="0003738E"/>
    <w:rsid w:val="000373D0"/>
    <w:rsid w:val="00037473"/>
    <w:rsid w:val="00037484"/>
    <w:rsid w:val="0003759C"/>
    <w:rsid w:val="000376DD"/>
    <w:rsid w:val="0003772C"/>
    <w:rsid w:val="00037750"/>
    <w:rsid w:val="000377D4"/>
    <w:rsid w:val="00037A41"/>
    <w:rsid w:val="00037A93"/>
    <w:rsid w:val="00037C6B"/>
    <w:rsid w:val="00037C95"/>
    <w:rsid w:val="00037DBD"/>
    <w:rsid w:val="00037E65"/>
    <w:rsid w:val="000400CE"/>
    <w:rsid w:val="00040119"/>
    <w:rsid w:val="00040228"/>
    <w:rsid w:val="00040369"/>
    <w:rsid w:val="000404B6"/>
    <w:rsid w:val="0004056F"/>
    <w:rsid w:val="00040602"/>
    <w:rsid w:val="00040666"/>
    <w:rsid w:val="0004069D"/>
    <w:rsid w:val="000407D5"/>
    <w:rsid w:val="000409C6"/>
    <w:rsid w:val="00040A3C"/>
    <w:rsid w:val="00040BCF"/>
    <w:rsid w:val="00040D1C"/>
    <w:rsid w:val="00040DE9"/>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F2"/>
    <w:rsid w:val="000423E9"/>
    <w:rsid w:val="000425C4"/>
    <w:rsid w:val="00042725"/>
    <w:rsid w:val="000428AB"/>
    <w:rsid w:val="000428F9"/>
    <w:rsid w:val="00042955"/>
    <w:rsid w:val="000429BE"/>
    <w:rsid w:val="00042D68"/>
    <w:rsid w:val="00042D6A"/>
    <w:rsid w:val="00042DC2"/>
    <w:rsid w:val="00042FF4"/>
    <w:rsid w:val="000430DE"/>
    <w:rsid w:val="00043143"/>
    <w:rsid w:val="000431FD"/>
    <w:rsid w:val="00043417"/>
    <w:rsid w:val="000434DA"/>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19"/>
    <w:rsid w:val="00044275"/>
    <w:rsid w:val="00044416"/>
    <w:rsid w:val="0004445C"/>
    <w:rsid w:val="00044623"/>
    <w:rsid w:val="0004464B"/>
    <w:rsid w:val="000447E4"/>
    <w:rsid w:val="00044844"/>
    <w:rsid w:val="000448D1"/>
    <w:rsid w:val="00044912"/>
    <w:rsid w:val="000449CC"/>
    <w:rsid w:val="00044A75"/>
    <w:rsid w:val="00044AB7"/>
    <w:rsid w:val="00044B5E"/>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BAA"/>
    <w:rsid w:val="00045C83"/>
    <w:rsid w:val="00045E74"/>
    <w:rsid w:val="0004614A"/>
    <w:rsid w:val="00046245"/>
    <w:rsid w:val="00046258"/>
    <w:rsid w:val="000462C8"/>
    <w:rsid w:val="00046484"/>
    <w:rsid w:val="000465F7"/>
    <w:rsid w:val="00046663"/>
    <w:rsid w:val="000466BE"/>
    <w:rsid w:val="00046813"/>
    <w:rsid w:val="000468B3"/>
    <w:rsid w:val="00046A99"/>
    <w:rsid w:val="00046C5F"/>
    <w:rsid w:val="00046CCA"/>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947"/>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21C"/>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B1"/>
    <w:rsid w:val="000540C0"/>
    <w:rsid w:val="00054101"/>
    <w:rsid w:val="00054225"/>
    <w:rsid w:val="000542D8"/>
    <w:rsid w:val="000543E4"/>
    <w:rsid w:val="00054698"/>
    <w:rsid w:val="000546F4"/>
    <w:rsid w:val="0005477E"/>
    <w:rsid w:val="00054830"/>
    <w:rsid w:val="000549A1"/>
    <w:rsid w:val="00054A77"/>
    <w:rsid w:val="00054A83"/>
    <w:rsid w:val="00054F5D"/>
    <w:rsid w:val="0005502D"/>
    <w:rsid w:val="0005509B"/>
    <w:rsid w:val="00055169"/>
    <w:rsid w:val="000552F5"/>
    <w:rsid w:val="000552F6"/>
    <w:rsid w:val="000554D0"/>
    <w:rsid w:val="00055599"/>
    <w:rsid w:val="000555C3"/>
    <w:rsid w:val="000555DE"/>
    <w:rsid w:val="0005566D"/>
    <w:rsid w:val="00055721"/>
    <w:rsid w:val="0005575E"/>
    <w:rsid w:val="0005587B"/>
    <w:rsid w:val="000559A8"/>
    <w:rsid w:val="000559D2"/>
    <w:rsid w:val="00055A90"/>
    <w:rsid w:val="00055BED"/>
    <w:rsid w:val="00055CAC"/>
    <w:rsid w:val="00055CC0"/>
    <w:rsid w:val="00055E49"/>
    <w:rsid w:val="00055EC7"/>
    <w:rsid w:val="00055F78"/>
    <w:rsid w:val="00055FDA"/>
    <w:rsid w:val="000560D4"/>
    <w:rsid w:val="00056138"/>
    <w:rsid w:val="00056335"/>
    <w:rsid w:val="000565B2"/>
    <w:rsid w:val="000565C3"/>
    <w:rsid w:val="000567A0"/>
    <w:rsid w:val="0005687C"/>
    <w:rsid w:val="0005692B"/>
    <w:rsid w:val="0005693D"/>
    <w:rsid w:val="00056B18"/>
    <w:rsid w:val="00056B77"/>
    <w:rsid w:val="00056C93"/>
    <w:rsid w:val="00056D1B"/>
    <w:rsid w:val="00056DF5"/>
    <w:rsid w:val="00056E0E"/>
    <w:rsid w:val="00056E59"/>
    <w:rsid w:val="00056F42"/>
    <w:rsid w:val="000570AE"/>
    <w:rsid w:val="0005720C"/>
    <w:rsid w:val="0005733C"/>
    <w:rsid w:val="00057340"/>
    <w:rsid w:val="00057365"/>
    <w:rsid w:val="00057492"/>
    <w:rsid w:val="000574E6"/>
    <w:rsid w:val="0005750B"/>
    <w:rsid w:val="0005764F"/>
    <w:rsid w:val="000576A5"/>
    <w:rsid w:val="000577C2"/>
    <w:rsid w:val="000577DB"/>
    <w:rsid w:val="00057923"/>
    <w:rsid w:val="00057BE2"/>
    <w:rsid w:val="00057BFD"/>
    <w:rsid w:val="00057C12"/>
    <w:rsid w:val="00057DB4"/>
    <w:rsid w:val="00057E6F"/>
    <w:rsid w:val="00057F89"/>
    <w:rsid w:val="0006005A"/>
    <w:rsid w:val="000602C8"/>
    <w:rsid w:val="000602E0"/>
    <w:rsid w:val="0006034A"/>
    <w:rsid w:val="000603FE"/>
    <w:rsid w:val="00060485"/>
    <w:rsid w:val="00060542"/>
    <w:rsid w:val="0006076E"/>
    <w:rsid w:val="00060982"/>
    <w:rsid w:val="00060B41"/>
    <w:rsid w:val="00060C08"/>
    <w:rsid w:val="00060CAE"/>
    <w:rsid w:val="00060CE4"/>
    <w:rsid w:val="00060CE6"/>
    <w:rsid w:val="00060D1F"/>
    <w:rsid w:val="00060D22"/>
    <w:rsid w:val="00060D34"/>
    <w:rsid w:val="00060DB3"/>
    <w:rsid w:val="00060DC8"/>
    <w:rsid w:val="00060E75"/>
    <w:rsid w:val="00060F64"/>
    <w:rsid w:val="0006103E"/>
    <w:rsid w:val="000610E4"/>
    <w:rsid w:val="000610E9"/>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DAD"/>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2FB3"/>
    <w:rsid w:val="0006301F"/>
    <w:rsid w:val="00063287"/>
    <w:rsid w:val="00063432"/>
    <w:rsid w:val="000634CA"/>
    <w:rsid w:val="00063532"/>
    <w:rsid w:val="000635ED"/>
    <w:rsid w:val="00063787"/>
    <w:rsid w:val="000637E4"/>
    <w:rsid w:val="00063A57"/>
    <w:rsid w:val="00063E55"/>
    <w:rsid w:val="00063E95"/>
    <w:rsid w:val="00064029"/>
    <w:rsid w:val="0006415F"/>
    <w:rsid w:val="000641A0"/>
    <w:rsid w:val="000643C3"/>
    <w:rsid w:val="000643CC"/>
    <w:rsid w:val="000645B7"/>
    <w:rsid w:val="000645FE"/>
    <w:rsid w:val="000647E2"/>
    <w:rsid w:val="00064858"/>
    <w:rsid w:val="0006499E"/>
    <w:rsid w:val="00064A65"/>
    <w:rsid w:val="00064B0C"/>
    <w:rsid w:val="00064B44"/>
    <w:rsid w:val="00064B4C"/>
    <w:rsid w:val="00064B82"/>
    <w:rsid w:val="00064C58"/>
    <w:rsid w:val="00064D33"/>
    <w:rsid w:val="00064F15"/>
    <w:rsid w:val="00064FAE"/>
    <w:rsid w:val="00064FE2"/>
    <w:rsid w:val="00065497"/>
    <w:rsid w:val="0006563D"/>
    <w:rsid w:val="0006568E"/>
    <w:rsid w:val="0006571F"/>
    <w:rsid w:val="00065776"/>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34"/>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62"/>
    <w:rsid w:val="00067C74"/>
    <w:rsid w:val="00067D6F"/>
    <w:rsid w:val="00067D9C"/>
    <w:rsid w:val="00067E6D"/>
    <w:rsid w:val="0007006C"/>
    <w:rsid w:val="000700C0"/>
    <w:rsid w:val="000700FA"/>
    <w:rsid w:val="000700FB"/>
    <w:rsid w:val="000703BD"/>
    <w:rsid w:val="00070411"/>
    <w:rsid w:val="00070413"/>
    <w:rsid w:val="00070498"/>
    <w:rsid w:val="00070906"/>
    <w:rsid w:val="00070919"/>
    <w:rsid w:val="0007099B"/>
    <w:rsid w:val="00070B18"/>
    <w:rsid w:val="00070B4F"/>
    <w:rsid w:val="00070B88"/>
    <w:rsid w:val="00070C00"/>
    <w:rsid w:val="00070D48"/>
    <w:rsid w:val="00070DDC"/>
    <w:rsid w:val="00070E9C"/>
    <w:rsid w:val="00070E9E"/>
    <w:rsid w:val="00070EDA"/>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1E6B"/>
    <w:rsid w:val="0007205F"/>
    <w:rsid w:val="000720A4"/>
    <w:rsid w:val="00072230"/>
    <w:rsid w:val="00072237"/>
    <w:rsid w:val="000722A7"/>
    <w:rsid w:val="00072458"/>
    <w:rsid w:val="000724A9"/>
    <w:rsid w:val="00072540"/>
    <w:rsid w:val="0007270B"/>
    <w:rsid w:val="00072726"/>
    <w:rsid w:val="00072730"/>
    <w:rsid w:val="00072793"/>
    <w:rsid w:val="000727E6"/>
    <w:rsid w:val="00072B93"/>
    <w:rsid w:val="00072BB4"/>
    <w:rsid w:val="00072C33"/>
    <w:rsid w:val="00072C6A"/>
    <w:rsid w:val="00072C77"/>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092"/>
    <w:rsid w:val="00074213"/>
    <w:rsid w:val="00074227"/>
    <w:rsid w:val="00074283"/>
    <w:rsid w:val="00074463"/>
    <w:rsid w:val="0007477C"/>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CC7"/>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B21"/>
    <w:rsid w:val="00076C6E"/>
    <w:rsid w:val="00076D0D"/>
    <w:rsid w:val="00076E3A"/>
    <w:rsid w:val="00076F20"/>
    <w:rsid w:val="00076FAB"/>
    <w:rsid w:val="000770BD"/>
    <w:rsid w:val="00077126"/>
    <w:rsid w:val="00077148"/>
    <w:rsid w:val="000771D1"/>
    <w:rsid w:val="0007729C"/>
    <w:rsid w:val="000774CA"/>
    <w:rsid w:val="0007762C"/>
    <w:rsid w:val="00077635"/>
    <w:rsid w:val="0007767C"/>
    <w:rsid w:val="000776C3"/>
    <w:rsid w:val="00077848"/>
    <w:rsid w:val="00077878"/>
    <w:rsid w:val="0007788F"/>
    <w:rsid w:val="00077A0A"/>
    <w:rsid w:val="00077C76"/>
    <w:rsid w:val="00077DB2"/>
    <w:rsid w:val="00077F06"/>
    <w:rsid w:val="00077F0E"/>
    <w:rsid w:val="00080094"/>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8D"/>
    <w:rsid w:val="000817D8"/>
    <w:rsid w:val="00081943"/>
    <w:rsid w:val="00081A59"/>
    <w:rsid w:val="00081B79"/>
    <w:rsid w:val="00081C9C"/>
    <w:rsid w:val="00081D26"/>
    <w:rsid w:val="00081D46"/>
    <w:rsid w:val="00081F0D"/>
    <w:rsid w:val="00081F97"/>
    <w:rsid w:val="00081FA6"/>
    <w:rsid w:val="00082000"/>
    <w:rsid w:val="0008210E"/>
    <w:rsid w:val="00082178"/>
    <w:rsid w:val="0008226F"/>
    <w:rsid w:val="00082295"/>
    <w:rsid w:val="0008244E"/>
    <w:rsid w:val="000824D9"/>
    <w:rsid w:val="0008259B"/>
    <w:rsid w:val="00082733"/>
    <w:rsid w:val="00082751"/>
    <w:rsid w:val="00082927"/>
    <w:rsid w:val="00082947"/>
    <w:rsid w:val="00082AB1"/>
    <w:rsid w:val="00082B1E"/>
    <w:rsid w:val="00082C0D"/>
    <w:rsid w:val="00082C80"/>
    <w:rsid w:val="00082CDE"/>
    <w:rsid w:val="00082D3A"/>
    <w:rsid w:val="00082F95"/>
    <w:rsid w:val="00083080"/>
    <w:rsid w:val="0008308B"/>
    <w:rsid w:val="000830EB"/>
    <w:rsid w:val="000830EE"/>
    <w:rsid w:val="000831B4"/>
    <w:rsid w:val="000831D2"/>
    <w:rsid w:val="000831E8"/>
    <w:rsid w:val="000832DD"/>
    <w:rsid w:val="00083526"/>
    <w:rsid w:val="000835F5"/>
    <w:rsid w:val="00083713"/>
    <w:rsid w:val="00083745"/>
    <w:rsid w:val="00083778"/>
    <w:rsid w:val="0008377E"/>
    <w:rsid w:val="0008378C"/>
    <w:rsid w:val="000838E0"/>
    <w:rsid w:val="00083924"/>
    <w:rsid w:val="0008398A"/>
    <w:rsid w:val="000839B5"/>
    <w:rsid w:val="00083A10"/>
    <w:rsid w:val="00083B34"/>
    <w:rsid w:val="00083BCA"/>
    <w:rsid w:val="00083BD9"/>
    <w:rsid w:val="00083C3C"/>
    <w:rsid w:val="00083C50"/>
    <w:rsid w:val="00083C79"/>
    <w:rsid w:val="00083C9D"/>
    <w:rsid w:val="00083DC9"/>
    <w:rsid w:val="00083E18"/>
    <w:rsid w:val="00083EE1"/>
    <w:rsid w:val="00083F9A"/>
    <w:rsid w:val="000840F6"/>
    <w:rsid w:val="000841C4"/>
    <w:rsid w:val="000842BD"/>
    <w:rsid w:val="00084337"/>
    <w:rsid w:val="000844C5"/>
    <w:rsid w:val="0008452C"/>
    <w:rsid w:val="0008468B"/>
    <w:rsid w:val="000849C5"/>
    <w:rsid w:val="00084BF6"/>
    <w:rsid w:val="00084CC4"/>
    <w:rsid w:val="00084D5A"/>
    <w:rsid w:val="00084D67"/>
    <w:rsid w:val="00084D8F"/>
    <w:rsid w:val="00084DDA"/>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59"/>
    <w:rsid w:val="00085A82"/>
    <w:rsid w:val="00085A95"/>
    <w:rsid w:val="00085B3C"/>
    <w:rsid w:val="00085C15"/>
    <w:rsid w:val="00085D91"/>
    <w:rsid w:val="00085F75"/>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258"/>
    <w:rsid w:val="0008749D"/>
    <w:rsid w:val="0008768A"/>
    <w:rsid w:val="000878F3"/>
    <w:rsid w:val="00087A9B"/>
    <w:rsid w:val="00087CF0"/>
    <w:rsid w:val="00087DC9"/>
    <w:rsid w:val="00087F8B"/>
    <w:rsid w:val="0009005F"/>
    <w:rsid w:val="000903EC"/>
    <w:rsid w:val="000905F0"/>
    <w:rsid w:val="00090675"/>
    <w:rsid w:val="00090897"/>
    <w:rsid w:val="000908E4"/>
    <w:rsid w:val="000909D2"/>
    <w:rsid w:val="00090A49"/>
    <w:rsid w:val="00090C4B"/>
    <w:rsid w:val="00090C83"/>
    <w:rsid w:val="00090C9F"/>
    <w:rsid w:val="00090CB8"/>
    <w:rsid w:val="00090F8A"/>
    <w:rsid w:val="00090FD2"/>
    <w:rsid w:val="000914DF"/>
    <w:rsid w:val="00091638"/>
    <w:rsid w:val="00091871"/>
    <w:rsid w:val="000919EE"/>
    <w:rsid w:val="00091AD0"/>
    <w:rsid w:val="00091B22"/>
    <w:rsid w:val="00091B76"/>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E3F"/>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2AB"/>
    <w:rsid w:val="00094503"/>
    <w:rsid w:val="000945FA"/>
    <w:rsid w:val="00094600"/>
    <w:rsid w:val="00094654"/>
    <w:rsid w:val="0009477B"/>
    <w:rsid w:val="00094808"/>
    <w:rsid w:val="000949E3"/>
    <w:rsid w:val="00094B3C"/>
    <w:rsid w:val="00094B56"/>
    <w:rsid w:val="00094BFA"/>
    <w:rsid w:val="00094DA0"/>
    <w:rsid w:val="00094E31"/>
    <w:rsid w:val="00094F0A"/>
    <w:rsid w:val="000951E0"/>
    <w:rsid w:val="00095202"/>
    <w:rsid w:val="00095251"/>
    <w:rsid w:val="0009527E"/>
    <w:rsid w:val="00095366"/>
    <w:rsid w:val="00095441"/>
    <w:rsid w:val="0009548E"/>
    <w:rsid w:val="00095512"/>
    <w:rsid w:val="00095564"/>
    <w:rsid w:val="0009565D"/>
    <w:rsid w:val="0009584E"/>
    <w:rsid w:val="00095889"/>
    <w:rsid w:val="00095A32"/>
    <w:rsid w:val="00095AA8"/>
    <w:rsid w:val="00095AC6"/>
    <w:rsid w:val="00095AFA"/>
    <w:rsid w:val="00095DEC"/>
    <w:rsid w:val="00095E2D"/>
    <w:rsid w:val="00095F77"/>
    <w:rsid w:val="00095FE3"/>
    <w:rsid w:val="00096045"/>
    <w:rsid w:val="00096112"/>
    <w:rsid w:val="0009616D"/>
    <w:rsid w:val="00096242"/>
    <w:rsid w:val="0009625C"/>
    <w:rsid w:val="00096312"/>
    <w:rsid w:val="00096326"/>
    <w:rsid w:val="0009637C"/>
    <w:rsid w:val="000963EE"/>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394"/>
    <w:rsid w:val="000973DF"/>
    <w:rsid w:val="0009740A"/>
    <w:rsid w:val="00097413"/>
    <w:rsid w:val="0009741C"/>
    <w:rsid w:val="00097432"/>
    <w:rsid w:val="0009745E"/>
    <w:rsid w:val="00097470"/>
    <w:rsid w:val="000974FF"/>
    <w:rsid w:val="000975CC"/>
    <w:rsid w:val="000976C3"/>
    <w:rsid w:val="0009776E"/>
    <w:rsid w:val="0009777D"/>
    <w:rsid w:val="0009778F"/>
    <w:rsid w:val="000977C7"/>
    <w:rsid w:val="00097813"/>
    <w:rsid w:val="00097897"/>
    <w:rsid w:val="000978B4"/>
    <w:rsid w:val="00097909"/>
    <w:rsid w:val="0009798B"/>
    <w:rsid w:val="00097BA6"/>
    <w:rsid w:val="00097BB2"/>
    <w:rsid w:val="00097BC4"/>
    <w:rsid w:val="00097C4F"/>
    <w:rsid w:val="00097D82"/>
    <w:rsid w:val="00097DE5"/>
    <w:rsid w:val="00097E27"/>
    <w:rsid w:val="00097EAD"/>
    <w:rsid w:val="00097F9C"/>
    <w:rsid w:val="000A0057"/>
    <w:rsid w:val="000A00C6"/>
    <w:rsid w:val="000A021F"/>
    <w:rsid w:val="000A03A9"/>
    <w:rsid w:val="000A0455"/>
    <w:rsid w:val="000A0461"/>
    <w:rsid w:val="000A05EB"/>
    <w:rsid w:val="000A0662"/>
    <w:rsid w:val="000A075F"/>
    <w:rsid w:val="000A07A7"/>
    <w:rsid w:val="000A0817"/>
    <w:rsid w:val="000A08F1"/>
    <w:rsid w:val="000A0947"/>
    <w:rsid w:val="000A099C"/>
    <w:rsid w:val="000A09D3"/>
    <w:rsid w:val="000A0A30"/>
    <w:rsid w:val="000A0A90"/>
    <w:rsid w:val="000A0DDF"/>
    <w:rsid w:val="000A0E79"/>
    <w:rsid w:val="000A0EBA"/>
    <w:rsid w:val="000A101E"/>
    <w:rsid w:val="000A1084"/>
    <w:rsid w:val="000A1179"/>
    <w:rsid w:val="000A11FF"/>
    <w:rsid w:val="000A1201"/>
    <w:rsid w:val="000A126C"/>
    <w:rsid w:val="000A12F8"/>
    <w:rsid w:val="000A133A"/>
    <w:rsid w:val="000A1376"/>
    <w:rsid w:val="000A13A6"/>
    <w:rsid w:val="000A13AA"/>
    <w:rsid w:val="000A140E"/>
    <w:rsid w:val="000A17A7"/>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CE6"/>
    <w:rsid w:val="000A2D2E"/>
    <w:rsid w:val="000A2DF4"/>
    <w:rsid w:val="000A3167"/>
    <w:rsid w:val="000A323B"/>
    <w:rsid w:val="000A33A5"/>
    <w:rsid w:val="000A3420"/>
    <w:rsid w:val="000A365B"/>
    <w:rsid w:val="000A368F"/>
    <w:rsid w:val="000A3810"/>
    <w:rsid w:val="000A3842"/>
    <w:rsid w:val="000A387B"/>
    <w:rsid w:val="000A38B3"/>
    <w:rsid w:val="000A39A1"/>
    <w:rsid w:val="000A3BDD"/>
    <w:rsid w:val="000A3FE9"/>
    <w:rsid w:val="000A4036"/>
    <w:rsid w:val="000A419A"/>
    <w:rsid w:val="000A41DF"/>
    <w:rsid w:val="000A42EA"/>
    <w:rsid w:val="000A4314"/>
    <w:rsid w:val="000A438B"/>
    <w:rsid w:val="000A4447"/>
    <w:rsid w:val="000A44A0"/>
    <w:rsid w:val="000A4524"/>
    <w:rsid w:val="000A4540"/>
    <w:rsid w:val="000A45A2"/>
    <w:rsid w:val="000A462D"/>
    <w:rsid w:val="000A46EE"/>
    <w:rsid w:val="000A4820"/>
    <w:rsid w:val="000A4A1F"/>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875"/>
    <w:rsid w:val="000A5C6B"/>
    <w:rsid w:val="000A5C78"/>
    <w:rsid w:val="000A5C7E"/>
    <w:rsid w:val="000A5E0C"/>
    <w:rsid w:val="000A5FBB"/>
    <w:rsid w:val="000A61FC"/>
    <w:rsid w:val="000A622E"/>
    <w:rsid w:val="000A652C"/>
    <w:rsid w:val="000A65D5"/>
    <w:rsid w:val="000A6616"/>
    <w:rsid w:val="000A67CD"/>
    <w:rsid w:val="000A67DF"/>
    <w:rsid w:val="000A67EE"/>
    <w:rsid w:val="000A686D"/>
    <w:rsid w:val="000A6A9E"/>
    <w:rsid w:val="000A6ACB"/>
    <w:rsid w:val="000A6B18"/>
    <w:rsid w:val="000A6B4D"/>
    <w:rsid w:val="000A6BF8"/>
    <w:rsid w:val="000A6C86"/>
    <w:rsid w:val="000A6D2F"/>
    <w:rsid w:val="000A6E0F"/>
    <w:rsid w:val="000A6F00"/>
    <w:rsid w:val="000A6F60"/>
    <w:rsid w:val="000A6FAF"/>
    <w:rsid w:val="000A7073"/>
    <w:rsid w:val="000A71CC"/>
    <w:rsid w:val="000A7254"/>
    <w:rsid w:val="000A740E"/>
    <w:rsid w:val="000A755F"/>
    <w:rsid w:val="000A75DA"/>
    <w:rsid w:val="000A7A3C"/>
    <w:rsid w:val="000A7A87"/>
    <w:rsid w:val="000A7CB9"/>
    <w:rsid w:val="000B02D2"/>
    <w:rsid w:val="000B02F1"/>
    <w:rsid w:val="000B04D7"/>
    <w:rsid w:val="000B0595"/>
    <w:rsid w:val="000B0631"/>
    <w:rsid w:val="000B090B"/>
    <w:rsid w:val="000B0969"/>
    <w:rsid w:val="000B09E3"/>
    <w:rsid w:val="000B0A82"/>
    <w:rsid w:val="000B0ACC"/>
    <w:rsid w:val="000B0AF8"/>
    <w:rsid w:val="000B0B5A"/>
    <w:rsid w:val="000B0B5E"/>
    <w:rsid w:val="000B0C77"/>
    <w:rsid w:val="000B0E58"/>
    <w:rsid w:val="000B0EF1"/>
    <w:rsid w:val="000B10DE"/>
    <w:rsid w:val="000B11FA"/>
    <w:rsid w:val="000B12A0"/>
    <w:rsid w:val="000B131E"/>
    <w:rsid w:val="000B15C1"/>
    <w:rsid w:val="000B176C"/>
    <w:rsid w:val="000B17B6"/>
    <w:rsid w:val="000B17F0"/>
    <w:rsid w:val="000B17FB"/>
    <w:rsid w:val="000B19F6"/>
    <w:rsid w:val="000B1A23"/>
    <w:rsid w:val="000B1A33"/>
    <w:rsid w:val="000B1A3D"/>
    <w:rsid w:val="000B1B7E"/>
    <w:rsid w:val="000B1C22"/>
    <w:rsid w:val="000B1CDB"/>
    <w:rsid w:val="000B1D51"/>
    <w:rsid w:val="000B22D7"/>
    <w:rsid w:val="000B23A8"/>
    <w:rsid w:val="000B2480"/>
    <w:rsid w:val="000B2519"/>
    <w:rsid w:val="000B25AC"/>
    <w:rsid w:val="000B263B"/>
    <w:rsid w:val="000B2700"/>
    <w:rsid w:val="000B27E1"/>
    <w:rsid w:val="000B27F8"/>
    <w:rsid w:val="000B2913"/>
    <w:rsid w:val="000B29E1"/>
    <w:rsid w:val="000B2ACE"/>
    <w:rsid w:val="000B2B49"/>
    <w:rsid w:val="000B2C3F"/>
    <w:rsid w:val="000B2C85"/>
    <w:rsid w:val="000B2CA4"/>
    <w:rsid w:val="000B2F47"/>
    <w:rsid w:val="000B2FEC"/>
    <w:rsid w:val="000B3203"/>
    <w:rsid w:val="000B3216"/>
    <w:rsid w:val="000B335C"/>
    <w:rsid w:val="000B3390"/>
    <w:rsid w:val="000B33C6"/>
    <w:rsid w:val="000B33D5"/>
    <w:rsid w:val="000B33F2"/>
    <w:rsid w:val="000B35CE"/>
    <w:rsid w:val="000B36EE"/>
    <w:rsid w:val="000B3730"/>
    <w:rsid w:val="000B3A0D"/>
    <w:rsid w:val="000B3A31"/>
    <w:rsid w:val="000B3BC7"/>
    <w:rsid w:val="000B3BE8"/>
    <w:rsid w:val="000B3C45"/>
    <w:rsid w:val="000B3D91"/>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7E9"/>
    <w:rsid w:val="000B5824"/>
    <w:rsid w:val="000B5949"/>
    <w:rsid w:val="000B59BA"/>
    <w:rsid w:val="000B5A69"/>
    <w:rsid w:val="000B5B75"/>
    <w:rsid w:val="000B5C30"/>
    <w:rsid w:val="000B5DF5"/>
    <w:rsid w:val="000B5E22"/>
    <w:rsid w:val="000B5F99"/>
    <w:rsid w:val="000B5FA0"/>
    <w:rsid w:val="000B6010"/>
    <w:rsid w:val="000B6019"/>
    <w:rsid w:val="000B6139"/>
    <w:rsid w:val="000B629B"/>
    <w:rsid w:val="000B64A4"/>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676"/>
    <w:rsid w:val="000B77BE"/>
    <w:rsid w:val="000B77D1"/>
    <w:rsid w:val="000B78EA"/>
    <w:rsid w:val="000B7A62"/>
    <w:rsid w:val="000B7BB9"/>
    <w:rsid w:val="000B7BBB"/>
    <w:rsid w:val="000B7C1C"/>
    <w:rsid w:val="000B7CFE"/>
    <w:rsid w:val="000B7E14"/>
    <w:rsid w:val="000B7E42"/>
    <w:rsid w:val="000C0172"/>
    <w:rsid w:val="000C02AB"/>
    <w:rsid w:val="000C0475"/>
    <w:rsid w:val="000C06A6"/>
    <w:rsid w:val="000C0752"/>
    <w:rsid w:val="000C0B6E"/>
    <w:rsid w:val="000C0DE3"/>
    <w:rsid w:val="000C0DF4"/>
    <w:rsid w:val="000C0E83"/>
    <w:rsid w:val="000C0EFA"/>
    <w:rsid w:val="000C0FE6"/>
    <w:rsid w:val="000C1001"/>
    <w:rsid w:val="000C1293"/>
    <w:rsid w:val="000C12AA"/>
    <w:rsid w:val="000C12BA"/>
    <w:rsid w:val="000C12E7"/>
    <w:rsid w:val="000C1330"/>
    <w:rsid w:val="000C13F5"/>
    <w:rsid w:val="000C147F"/>
    <w:rsid w:val="000C14A3"/>
    <w:rsid w:val="000C159C"/>
    <w:rsid w:val="000C18A4"/>
    <w:rsid w:val="000C1B0F"/>
    <w:rsid w:val="000C1B5F"/>
    <w:rsid w:val="000C1D8F"/>
    <w:rsid w:val="000C1D91"/>
    <w:rsid w:val="000C1F6B"/>
    <w:rsid w:val="000C2208"/>
    <w:rsid w:val="000C2290"/>
    <w:rsid w:val="000C23C9"/>
    <w:rsid w:val="000C2536"/>
    <w:rsid w:val="000C256E"/>
    <w:rsid w:val="000C25CD"/>
    <w:rsid w:val="000C25E0"/>
    <w:rsid w:val="000C2687"/>
    <w:rsid w:val="000C27ED"/>
    <w:rsid w:val="000C2885"/>
    <w:rsid w:val="000C292E"/>
    <w:rsid w:val="000C2AC5"/>
    <w:rsid w:val="000C2ADF"/>
    <w:rsid w:val="000C2BDD"/>
    <w:rsid w:val="000C2E3F"/>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C9"/>
    <w:rsid w:val="000C3EFB"/>
    <w:rsid w:val="000C404E"/>
    <w:rsid w:val="000C412F"/>
    <w:rsid w:val="000C4390"/>
    <w:rsid w:val="000C43CB"/>
    <w:rsid w:val="000C45AD"/>
    <w:rsid w:val="000C464D"/>
    <w:rsid w:val="000C472E"/>
    <w:rsid w:val="000C4761"/>
    <w:rsid w:val="000C476C"/>
    <w:rsid w:val="000C4800"/>
    <w:rsid w:val="000C4A62"/>
    <w:rsid w:val="000C4A7B"/>
    <w:rsid w:val="000C4AAB"/>
    <w:rsid w:val="000C4AC3"/>
    <w:rsid w:val="000C4B36"/>
    <w:rsid w:val="000C4BA0"/>
    <w:rsid w:val="000C4C50"/>
    <w:rsid w:val="000C4C69"/>
    <w:rsid w:val="000C4D73"/>
    <w:rsid w:val="000C4F2D"/>
    <w:rsid w:val="000C515A"/>
    <w:rsid w:val="000C5190"/>
    <w:rsid w:val="000C5368"/>
    <w:rsid w:val="000C53C7"/>
    <w:rsid w:val="000C550E"/>
    <w:rsid w:val="000C5560"/>
    <w:rsid w:val="000C581E"/>
    <w:rsid w:val="000C5A66"/>
    <w:rsid w:val="000C5BCC"/>
    <w:rsid w:val="000C5C89"/>
    <w:rsid w:val="000C5D1A"/>
    <w:rsid w:val="000C5EE9"/>
    <w:rsid w:val="000C5F49"/>
    <w:rsid w:val="000C6024"/>
    <w:rsid w:val="000C610E"/>
    <w:rsid w:val="000C6233"/>
    <w:rsid w:val="000C6257"/>
    <w:rsid w:val="000C62DD"/>
    <w:rsid w:val="000C6340"/>
    <w:rsid w:val="000C6385"/>
    <w:rsid w:val="000C63E6"/>
    <w:rsid w:val="000C6572"/>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1F3"/>
    <w:rsid w:val="000C74E3"/>
    <w:rsid w:val="000C753F"/>
    <w:rsid w:val="000C75E9"/>
    <w:rsid w:val="000C76B7"/>
    <w:rsid w:val="000C79E1"/>
    <w:rsid w:val="000C7B58"/>
    <w:rsid w:val="000C7CBF"/>
    <w:rsid w:val="000D0021"/>
    <w:rsid w:val="000D0215"/>
    <w:rsid w:val="000D0245"/>
    <w:rsid w:val="000D0246"/>
    <w:rsid w:val="000D0258"/>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0A5"/>
    <w:rsid w:val="000D1134"/>
    <w:rsid w:val="000D12F9"/>
    <w:rsid w:val="000D133E"/>
    <w:rsid w:val="000D13EB"/>
    <w:rsid w:val="000D13EC"/>
    <w:rsid w:val="000D1621"/>
    <w:rsid w:val="000D16DC"/>
    <w:rsid w:val="000D1745"/>
    <w:rsid w:val="000D174E"/>
    <w:rsid w:val="000D1A51"/>
    <w:rsid w:val="000D1A75"/>
    <w:rsid w:val="000D1B57"/>
    <w:rsid w:val="000D1BE6"/>
    <w:rsid w:val="000D1C5E"/>
    <w:rsid w:val="000D1D09"/>
    <w:rsid w:val="000D1DA1"/>
    <w:rsid w:val="000D1E97"/>
    <w:rsid w:val="000D1EB7"/>
    <w:rsid w:val="000D1F04"/>
    <w:rsid w:val="000D1F11"/>
    <w:rsid w:val="000D1F27"/>
    <w:rsid w:val="000D1F8E"/>
    <w:rsid w:val="000D221D"/>
    <w:rsid w:val="000D2475"/>
    <w:rsid w:val="000D24A9"/>
    <w:rsid w:val="000D24B9"/>
    <w:rsid w:val="000D2554"/>
    <w:rsid w:val="000D25BF"/>
    <w:rsid w:val="000D26C8"/>
    <w:rsid w:val="000D2751"/>
    <w:rsid w:val="000D276C"/>
    <w:rsid w:val="000D2819"/>
    <w:rsid w:val="000D284E"/>
    <w:rsid w:val="000D2852"/>
    <w:rsid w:val="000D28BC"/>
    <w:rsid w:val="000D28FC"/>
    <w:rsid w:val="000D2A9F"/>
    <w:rsid w:val="000D2B58"/>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0BE"/>
    <w:rsid w:val="000D4248"/>
    <w:rsid w:val="000D424B"/>
    <w:rsid w:val="000D426D"/>
    <w:rsid w:val="000D42F0"/>
    <w:rsid w:val="000D441B"/>
    <w:rsid w:val="000D44A4"/>
    <w:rsid w:val="000D4594"/>
    <w:rsid w:val="000D47B4"/>
    <w:rsid w:val="000D4835"/>
    <w:rsid w:val="000D4880"/>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3CA"/>
    <w:rsid w:val="000D6505"/>
    <w:rsid w:val="000D651D"/>
    <w:rsid w:val="000D6550"/>
    <w:rsid w:val="000D6586"/>
    <w:rsid w:val="000D6650"/>
    <w:rsid w:val="000D66B3"/>
    <w:rsid w:val="000D66CA"/>
    <w:rsid w:val="000D698A"/>
    <w:rsid w:val="000D698C"/>
    <w:rsid w:val="000D6A2F"/>
    <w:rsid w:val="000D6A4A"/>
    <w:rsid w:val="000D6AAF"/>
    <w:rsid w:val="000D6B65"/>
    <w:rsid w:val="000D6BBA"/>
    <w:rsid w:val="000D6BFD"/>
    <w:rsid w:val="000D6E62"/>
    <w:rsid w:val="000D6EFD"/>
    <w:rsid w:val="000D706B"/>
    <w:rsid w:val="000D709C"/>
    <w:rsid w:val="000D7215"/>
    <w:rsid w:val="000D72EE"/>
    <w:rsid w:val="000D741F"/>
    <w:rsid w:val="000D7466"/>
    <w:rsid w:val="000D7476"/>
    <w:rsid w:val="000D7505"/>
    <w:rsid w:val="000D7592"/>
    <w:rsid w:val="000D75F3"/>
    <w:rsid w:val="000D7684"/>
    <w:rsid w:val="000D76B9"/>
    <w:rsid w:val="000D79E0"/>
    <w:rsid w:val="000D7A9C"/>
    <w:rsid w:val="000D7AA0"/>
    <w:rsid w:val="000D7AC1"/>
    <w:rsid w:val="000D7C9B"/>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80B"/>
    <w:rsid w:val="000E1909"/>
    <w:rsid w:val="000E1B02"/>
    <w:rsid w:val="000E1C5E"/>
    <w:rsid w:val="000E1E8D"/>
    <w:rsid w:val="000E200B"/>
    <w:rsid w:val="000E212E"/>
    <w:rsid w:val="000E2148"/>
    <w:rsid w:val="000E2368"/>
    <w:rsid w:val="000E260B"/>
    <w:rsid w:val="000E266E"/>
    <w:rsid w:val="000E268E"/>
    <w:rsid w:val="000E2725"/>
    <w:rsid w:val="000E2928"/>
    <w:rsid w:val="000E29B8"/>
    <w:rsid w:val="000E2DFC"/>
    <w:rsid w:val="000E310A"/>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4F"/>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78"/>
    <w:rsid w:val="000E53CA"/>
    <w:rsid w:val="000E542E"/>
    <w:rsid w:val="000E5446"/>
    <w:rsid w:val="000E5556"/>
    <w:rsid w:val="000E55C7"/>
    <w:rsid w:val="000E561C"/>
    <w:rsid w:val="000E5673"/>
    <w:rsid w:val="000E5B80"/>
    <w:rsid w:val="000E5B81"/>
    <w:rsid w:val="000E5BB0"/>
    <w:rsid w:val="000E5E08"/>
    <w:rsid w:val="000E5F16"/>
    <w:rsid w:val="000E5F6E"/>
    <w:rsid w:val="000E5F9E"/>
    <w:rsid w:val="000E5FA9"/>
    <w:rsid w:val="000E63A3"/>
    <w:rsid w:val="000E63F6"/>
    <w:rsid w:val="000E642B"/>
    <w:rsid w:val="000E6434"/>
    <w:rsid w:val="000E64DE"/>
    <w:rsid w:val="000E690E"/>
    <w:rsid w:val="000E6BAB"/>
    <w:rsid w:val="000E6C21"/>
    <w:rsid w:val="000E6DCF"/>
    <w:rsid w:val="000E6E46"/>
    <w:rsid w:val="000E7159"/>
    <w:rsid w:val="000E71A8"/>
    <w:rsid w:val="000E73B1"/>
    <w:rsid w:val="000E744E"/>
    <w:rsid w:val="000E7590"/>
    <w:rsid w:val="000E75B5"/>
    <w:rsid w:val="000E76DB"/>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9E"/>
    <w:rsid w:val="000F01D9"/>
    <w:rsid w:val="000F030C"/>
    <w:rsid w:val="000F0419"/>
    <w:rsid w:val="000F04F5"/>
    <w:rsid w:val="000F06B8"/>
    <w:rsid w:val="000F0768"/>
    <w:rsid w:val="000F077C"/>
    <w:rsid w:val="000F0836"/>
    <w:rsid w:val="000F0BEF"/>
    <w:rsid w:val="000F0DC1"/>
    <w:rsid w:val="000F0EC5"/>
    <w:rsid w:val="000F0F90"/>
    <w:rsid w:val="000F0FC1"/>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C80"/>
    <w:rsid w:val="000F1C89"/>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1E1"/>
    <w:rsid w:val="000F332B"/>
    <w:rsid w:val="000F38D0"/>
    <w:rsid w:val="000F3904"/>
    <w:rsid w:val="000F3CF8"/>
    <w:rsid w:val="000F3D03"/>
    <w:rsid w:val="000F3D17"/>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A7"/>
    <w:rsid w:val="000F57D5"/>
    <w:rsid w:val="000F58D9"/>
    <w:rsid w:val="000F597E"/>
    <w:rsid w:val="000F599A"/>
    <w:rsid w:val="000F5B8A"/>
    <w:rsid w:val="000F5B9E"/>
    <w:rsid w:val="000F5BE1"/>
    <w:rsid w:val="000F5C8D"/>
    <w:rsid w:val="000F5E82"/>
    <w:rsid w:val="000F6277"/>
    <w:rsid w:val="000F628E"/>
    <w:rsid w:val="000F62FB"/>
    <w:rsid w:val="000F64C8"/>
    <w:rsid w:val="000F6533"/>
    <w:rsid w:val="000F6682"/>
    <w:rsid w:val="000F6698"/>
    <w:rsid w:val="000F67D2"/>
    <w:rsid w:val="000F6BB0"/>
    <w:rsid w:val="000F6BE8"/>
    <w:rsid w:val="000F6E9B"/>
    <w:rsid w:val="000F71D0"/>
    <w:rsid w:val="000F7283"/>
    <w:rsid w:val="000F72BF"/>
    <w:rsid w:val="000F731E"/>
    <w:rsid w:val="000F73F1"/>
    <w:rsid w:val="000F73F5"/>
    <w:rsid w:val="000F7498"/>
    <w:rsid w:val="000F752B"/>
    <w:rsid w:val="000F75EA"/>
    <w:rsid w:val="000F761D"/>
    <w:rsid w:val="000F768A"/>
    <w:rsid w:val="000F7882"/>
    <w:rsid w:val="000F78A0"/>
    <w:rsid w:val="000F7C77"/>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A64"/>
    <w:rsid w:val="00100BD5"/>
    <w:rsid w:val="00100D9B"/>
    <w:rsid w:val="00100E29"/>
    <w:rsid w:val="00100EDD"/>
    <w:rsid w:val="00100EE6"/>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875"/>
    <w:rsid w:val="0010391B"/>
    <w:rsid w:val="00103936"/>
    <w:rsid w:val="00103937"/>
    <w:rsid w:val="00103A0C"/>
    <w:rsid w:val="00103C64"/>
    <w:rsid w:val="00103C9E"/>
    <w:rsid w:val="00103D77"/>
    <w:rsid w:val="00103D79"/>
    <w:rsid w:val="001040A9"/>
    <w:rsid w:val="00104239"/>
    <w:rsid w:val="001042B4"/>
    <w:rsid w:val="0010454A"/>
    <w:rsid w:val="00104662"/>
    <w:rsid w:val="00104670"/>
    <w:rsid w:val="001046A9"/>
    <w:rsid w:val="00104782"/>
    <w:rsid w:val="001047FB"/>
    <w:rsid w:val="00104806"/>
    <w:rsid w:val="001048AD"/>
    <w:rsid w:val="0010493B"/>
    <w:rsid w:val="0010493D"/>
    <w:rsid w:val="00104948"/>
    <w:rsid w:val="00104A97"/>
    <w:rsid w:val="00104B05"/>
    <w:rsid w:val="00104B09"/>
    <w:rsid w:val="00104CF2"/>
    <w:rsid w:val="00104DA0"/>
    <w:rsid w:val="00104E75"/>
    <w:rsid w:val="00104EB9"/>
    <w:rsid w:val="00104F09"/>
    <w:rsid w:val="00104F0C"/>
    <w:rsid w:val="00105082"/>
    <w:rsid w:val="001050D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620"/>
    <w:rsid w:val="00106630"/>
    <w:rsid w:val="0010669A"/>
    <w:rsid w:val="00106735"/>
    <w:rsid w:val="001067A4"/>
    <w:rsid w:val="001069EF"/>
    <w:rsid w:val="00106B39"/>
    <w:rsid w:val="00106BC9"/>
    <w:rsid w:val="00106C2F"/>
    <w:rsid w:val="00106C34"/>
    <w:rsid w:val="00106C88"/>
    <w:rsid w:val="00106CEA"/>
    <w:rsid w:val="00106CF6"/>
    <w:rsid w:val="00106E11"/>
    <w:rsid w:val="00106F10"/>
    <w:rsid w:val="00107040"/>
    <w:rsid w:val="001070C9"/>
    <w:rsid w:val="0010729C"/>
    <w:rsid w:val="001072EC"/>
    <w:rsid w:val="00107304"/>
    <w:rsid w:val="00107341"/>
    <w:rsid w:val="00107507"/>
    <w:rsid w:val="0010763B"/>
    <w:rsid w:val="00107AA3"/>
    <w:rsid w:val="00107B45"/>
    <w:rsid w:val="00107CF6"/>
    <w:rsid w:val="00107D64"/>
    <w:rsid w:val="001100C3"/>
    <w:rsid w:val="00110244"/>
    <w:rsid w:val="001102DD"/>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52"/>
    <w:rsid w:val="00111670"/>
    <w:rsid w:val="00111672"/>
    <w:rsid w:val="001116F3"/>
    <w:rsid w:val="00111719"/>
    <w:rsid w:val="001117F2"/>
    <w:rsid w:val="00111989"/>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B6"/>
    <w:rsid w:val="001129DA"/>
    <w:rsid w:val="00112A60"/>
    <w:rsid w:val="00112D22"/>
    <w:rsid w:val="00112E8E"/>
    <w:rsid w:val="00112EF3"/>
    <w:rsid w:val="00112F21"/>
    <w:rsid w:val="00112F60"/>
    <w:rsid w:val="00113001"/>
    <w:rsid w:val="0011300A"/>
    <w:rsid w:val="0011312B"/>
    <w:rsid w:val="0011322D"/>
    <w:rsid w:val="0011331E"/>
    <w:rsid w:val="00113355"/>
    <w:rsid w:val="0011335D"/>
    <w:rsid w:val="00113462"/>
    <w:rsid w:val="0011347F"/>
    <w:rsid w:val="0011349A"/>
    <w:rsid w:val="0011349C"/>
    <w:rsid w:val="0011358C"/>
    <w:rsid w:val="00113598"/>
    <w:rsid w:val="001135BA"/>
    <w:rsid w:val="001135CE"/>
    <w:rsid w:val="00113681"/>
    <w:rsid w:val="001137FD"/>
    <w:rsid w:val="001138B2"/>
    <w:rsid w:val="00113943"/>
    <w:rsid w:val="00113AC5"/>
    <w:rsid w:val="00113E00"/>
    <w:rsid w:val="00113EA0"/>
    <w:rsid w:val="00113F38"/>
    <w:rsid w:val="00113F40"/>
    <w:rsid w:val="00113F99"/>
    <w:rsid w:val="00113FB9"/>
    <w:rsid w:val="0011413C"/>
    <w:rsid w:val="00114171"/>
    <w:rsid w:val="00114210"/>
    <w:rsid w:val="0011433F"/>
    <w:rsid w:val="001144D5"/>
    <w:rsid w:val="001145E8"/>
    <w:rsid w:val="00114670"/>
    <w:rsid w:val="001147C8"/>
    <w:rsid w:val="001148D3"/>
    <w:rsid w:val="0011491B"/>
    <w:rsid w:val="0011494E"/>
    <w:rsid w:val="00114A5E"/>
    <w:rsid w:val="00114B3A"/>
    <w:rsid w:val="00114BA7"/>
    <w:rsid w:val="00114BD9"/>
    <w:rsid w:val="00114C5B"/>
    <w:rsid w:val="00114E45"/>
    <w:rsid w:val="00114F04"/>
    <w:rsid w:val="00114F81"/>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5C3E"/>
    <w:rsid w:val="00115F8E"/>
    <w:rsid w:val="001160FB"/>
    <w:rsid w:val="001161E0"/>
    <w:rsid w:val="00116221"/>
    <w:rsid w:val="001164F1"/>
    <w:rsid w:val="001164F2"/>
    <w:rsid w:val="00116541"/>
    <w:rsid w:val="00116612"/>
    <w:rsid w:val="00116681"/>
    <w:rsid w:val="0011678E"/>
    <w:rsid w:val="00116921"/>
    <w:rsid w:val="00116982"/>
    <w:rsid w:val="00116A01"/>
    <w:rsid w:val="00116A8B"/>
    <w:rsid w:val="00116D51"/>
    <w:rsid w:val="00116EAF"/>
    <w:rsid w:val="00116FDC"/>
    <w:rsid w:val="00117032"/>
    <w:rsid w:val="00117044"/>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3B"/>
    <w:rsid w:val="00120F88"/>
    <w:rsid w:val="001210EA"/>
    <w:rsid w:val="001211EB"/>
    <w:rsid w:val="00121375"/>
    <w:rsid w:val="001213AF"/>
    <w:rsid w:val="001213F6"/>
    <w:rsid w:val="0012141E"/>
    <w:rsid w:val="00121476"/>
    <w:rsid w:val="001214FD"/>
    <w:rsid w:val="00121554"/>
    <w:rsid w:val="00121556"/>
    <w:rsid w:val="00121651"/>
    <w:rsid w:val="001216B6"/>
    <w:rsid w:val="00121881"/>
    <w:rsid w:val="001218C1"/>
    <w:rsid w:val="00121B63"/>
    <w:rsid w:val="00121C1F"/>
    <w:rsid w:val="00121C31"/>
    <w:rsid w:val="00121E68"/>
    <w:rsid w:val="00121F6C"/>
    <w:rsid w:val="00122016"/>
    <w:rsid w:val="00122174"/>
    <w:rsid w:val="00122299"/>
    <w:rsid w:val="00122412"/>
    <w:rsid w:val="00122469"/>
    <w:rsid w:val="0012248C"/>
    <w:rsid w:val="0012251A"/>
    <w:rsid w:val="001228A1"/>
    <w:rsid w:val="001228A8"/>
    <w:rsid w:val="0012298F"/>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72E"/>
    <w:rsid w:val="00123938"/>
    <w:rsid w:val="00123963"/>
    <w:rsid w:val="00123969"/>
    <w:rsid w:val="0012398B"/>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51"/>
    <w:rsid w:val="001248D5"/>
    <w:rsid w:val="00124912"/>
    <w:rsid w:val="001249D6"/>
    <w:rsid w:val="00124BE6"/>
    <w:rsid w:val="00124C3B"/>
    <w:rsid w:val="00124C62"/>
    <w:rsid w:val="00124E8E"/>
    <w:rsid w:val="00124F55"/>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16"/>
    <w:rsid w:val="00126D6F"/>
    <w:rsid w:val="00126DA1"/>
    <w:rsid w:val="00126FC2"/>
    <w:rsid w:val="0012705E"/>
    <w:rsid w:val="0012711B"/>
    <w:rsid w:val="0012712F"/>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39F"/>
    <w:rsid w:val="0013045E"/>
    <w:rsid w:val="001304E6"/>
    <w:rsid w:val="001305A3"/>
    <w:rsid w:val="001305BF"/>
    <w:rsid w:val="00130625"/>
    <w:rsid w:val="00130753"/>
    <w:rsid w:val="00130797"/>
    <w:rsid w:val="001307E6"/>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291"/>
    <w:rsid w:val="00132434"/>
    <w:rsid w:val="00132682"/>
    <w:rsid w:val="001326B7"/>
    <w:rsid w:val="00132764"/>
    <w:rsid w:val="001327AA"/>
    <w:rsid w:val="00132800"/>
    <w:rsid w:val="00132BAC"/>
    <w:rsid w:val="00132BEA"/>
    <w:rsid w:val="00132CFC"/>
    <w:rsid w:val="00132E3D"/>
    <w:rsid w:val="00132F1C"/>
    <w:rsid w:val="00133095"/>
    <w:rsid w:val="001331AC"/>
    <w:rsid w:val="001331D7"/>
    <w:rsid w:val="0013332B"/>
    <w:rsid w:val="00133398"/>
    <w:rsid w:val="001334AD"/>
    <w:rsid w:val="00133505"/>
    <w:rsid w:val="001335A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0E"/>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6E"/>
    <w:rsid w:val="00136775"/>
    <w:rsid w:val="001367F0"/>
    <w:rsid w:val="0013688A"/>
    <w:rsid w:val="00136BC8"/>
    <w:rsid w:val="00136C2A"/>
    <w:rsid w:val="00136C54"/>
    <w:rsid w:val="00136C81"/>
    <w:rsid w:val="00136CF4"/>
    <w:rsid w:val="00136DDF"/>
    <w:rsid w:val="00136EA1"/>
    <w:rsid w:val="00136FCC"/>
    <w:rsid w:val="00137092"/>
    <w:rsid w:val="0013711B"/>
    <w:rsid w:val="001371D5"/>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D43"/>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3DA"/>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C0"/>
    <w:rsid w:val="00142CEA"/>
    <w:rsid w:val="00142D84"/>
    <w:rsid w:val="00142E85"/>
    <w:rsid w:val="00142F22"/>
    <w:rsid w:val="00142F28"/>
    <w:rsid w:val="00142FB2"/>
    <w:rsid w:val="001430EB"/>
    <w:rsid w:val="00143364"/>
    <w:rsid w:val="00143396"/>
    <w:rsid w:val="00143429"/>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6C"/>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4C"/>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2D3"/>
    <w:rsid w:val="00146372"/>
    <w:rsid w:val="0014639F"/>
    <w:rsid w:val="0014643C"/>
    <w:rsid w:val="00146445"/>
    <w:rsid w:val="0014648D"/>
    <w:rsid w:val="001464F9"/>
    <w:rsid w:val="001465B0"/>
    <w:rsid w:val="001465D5"/>
    <w:rsid w:val="001466C3"/>
    <w:rsid w:val="00146779"/>
    <w:rsid w:val="001467DD"/>
    <w:rsid w:val="001468E7"/>
    <w:rsid w:val="001469AF"/>
    <w:rsid w:val="00146A5F"/>
    <w:rsid w:val="00146A64"/>
    <w:rsid w:val="00146AD0"/>
    <w:rsid w:val="00146B45"/>
    <w:rsid w:val="00146B77"/>
    <w:rsid w:val="00146BA6"/>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8EF"/>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0C96"/>
    <w:rsid w:val="00151019"/>
    <w:rsid w:val="0015111D"/>
    <w:rsid w:val="00151156"/>
    <w:rsid w:val="001511AD"/>
    <w:rsid w:val="001511D0"/>
    <w:rsid w:val="001511D8"/>
    <w:rsid w:val="0015124D"/>
    <w:rsid w:val="00151293"/>
    <w:rsid w:val="001512AA"/>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3C1"/>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52F"/>
    <w:rsid w:val="001536C1"/>
    <w:rsid w:val="00153792"/>
    <w:rsid w:val="001539B9"/>
    <w:rsid w:val="00153A76"/>
    <w:rsid w:val="00153AE1"/>
    <w:rsid w:val="00153B22"/>
    <w:rsid w:val="00153B26"/>
    <w:rsid w:val="00153CED"/>
    <w:rsid w:val="00153D8C"/>
    <w:rsid w:val="00153ECA"/>
    <w:rsid w:val="00153FA6"/>
    <w:rsid w:val="00153FA9"/>
    <w:rsid w:val="001541A9"/>
    <w:rsid w:val="0015423E"/>
    <w:rsid w:val="001543E5"/>
    <w:rsid w:val="0015440B"/>
    <w:rsid w:val="00154478"/>
    <w:rsid w:val="00154551"/>
    <w:rsid w:val="001545E2"/>
    <w:rsid w:val="001546F4"/>
    <w:rsid w:val="00154789"/>
    <w:rsid w:val="001548E9"/>
    <w:rsid w:val="00154A17"/>
    <w:rsid w:val="00154B4A"/>
    <w:rsid w:val="00154C47"/>
    <w:rsid w:val="00154CED"/>
    <w:rsid w:val="00154D57"/>
    <w:rsid w:val="00154D72"/>
    <w:rsid w:val="00154DC6"/>
    <w:rsid w:val="00154EF7"/>
    <w:rsid w:val="00154F45"/>
    <w:rsid w:val="001550F7"/>
    <w:rsid w:val="00155144"/>
    <w:rsid w:val="00155190"/>
    <w:rsid w:val="0015519D"/>
    <w:rsid w:val="001552D8"/>
    <w:rsid w:val="00155326"/>
    <w:rsid w:val="001553E4"/>
    <w:rsid w:val="0015546A"/>
    <w:rsid w:val="00155491"/>
    <w:rsid w:val="00155527"/>
    <w:rsid w:val="001557B2"/>
    <w:rsid w:val="0015581D"/>
    <w:rsid w:val="001558EC"/>
    <w:rsid w:val="00155909"/>
    <w:rsid w:val="0015595C"/>
    <w:rsid w:val="00155B12"/>
    <w:rsid w:val="00155BAD"/>
    <w:rsid w:val="00155CD9"/>
    <w:rsid w:val="00155DE7"/>
    <w:rsid w:val="00155E4C"/>
    <w:rsid w:val="00156012"/>
    <w:rsid w:val="0015605F"/>
    <w:rsid w:val="001560A4"/>
    <w:rsid w:val="001561CF"/>
    <w:rsid w:val="001562C6"/>
    <w:rsid w:val="001563C8"/>
    <w:rsid w:val="0015641C"/>
    <w:rsid w:val="00156439"/>
    <w:rsid w:val="00156456"/>
    <w:rsid w:val="00156556"/>
    <w:rsid w:val="00156664"/>
    <w:rsid w:val="00156689"/>
    <w:rsid w:val="001566C6"/>
    <w:rsid w:val="0015696B"/>
    <w:rsid w:val="00156977"/>
    <w:rsid w:val="00156B5A"/>
    <w:rsid w:val="00156CCB"/>
    <w:rsid w:val="00156E05"/>
    <w:rsid w:val="00156EF4"/>
    <w:rsid w:val="0015708E"/>
    <w:rsid w:val="0015729C"/>
    <w:rsid w:val="001572AC"/>
    <w:rsid w:val="00157354"/>
    <w:rsid w:val="001574AA"/>
    <w:rsid w:val="0015755C"/>
    <w:rsid w:val="0015779A"/>
    <w:rsid w:val="00157A72"/>
    <w:rsid w:val="00157A73"/>
    <w:rsid w:val="00157BD9"/>
    <w:rsid w:val="00157E43"/>
    <w:rsid w:val="00157EAF"/>
    <w:rsid w:val="00157FCA"/>
    <w:rsid w:val="00157FE6"/>
    <w:rsid w:val="00160037"/>
    <w:rsid w:val="001600C4"/>
    <w:rsid w:val="00160234"/>
    <w:rsid w:val="0016024C"/>
    <w:rsid w:val="0016025C"/>
    <w:rsid w:val="001602CA"/>
    <w:rsid w:val="00160499"/>
    <w:rsid w:val="00160535"/>
    <w:rsid w:val="00160C79"/>
    <w:rsid w:val="00160E2F"/>
    <w:rsid w:val="00160E5F"/>
    <w:rsid w:val="00161149"/>
    <w:rsid w:val="0016114B"/>
    <w:rsid w:val="00161189"/>
    <w:rsid w:val="001613B1"/>
    <w:rsid w:val="001613B6"/>
    <w:rsid w:val="0016150D"/>
    <w:rsid w:val="00161680"/>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26E"/>
    <w:rsid w:val="0016549F"/>
    <w:rsid w:val="0016558F"/>
    <w:rsid w:val="001655BB"/>
    <w:rsid w:val="0016560C"/>
    <w:rsid w:val="0016562B"/>
    <w:rsid w:val="0016584C"/>
    <w:rsid w:val="00165B00"/>
    <w:rsid w:val="00165D1A"/>
    <w:rsid w:val="00165F6C"/>
    <w:rsid w:val="00165FF2"/>
    <w:rsid w:val="001660F6"/>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890"/>
    <w:rsid w:val="00166893"/>
    <w:rsid w:val="00166941"/>
    <w:rsid w:val="0016695A"/>
    <w:rsid w:val="00166A74"/>
    <w:rsid w:val="00166AE0"/>
    <w:rsid w:val="00166B6C"/>
    <w:rsid w:val="00166DB0"/>
    <w:rsid w:val="00166F54"/>
    <w:rsid w:val="00167148"/>
    <w:rsid w:val="001671C5"/>
    <w:rsid w:val="001671F8"/>
    <w:rsid w:val="00167256"/>
    <w:rsid w:val="00167270"/>
    <w:rsid w:val="00167384"/>
    <w:rsid w:val="001673A3"/>
    <w:rsid w:val="00167519"/>
    <w:rsid w:val="00167535"/>
    <w:rsid w:val="00167670"/>
    <w:rsid w:val="00167702"/>
    <w:rsid w:val="0016772E"/>
    <w:rsid w:val="00167769"/>
    <w:rsid w:val="0016777A"/>
    <w:rsid w:val="00167869"/>
    <w:rsid w:val="0016786D"/>
    <w:rsid w:val="001678FF"/>
    <w:rsid w:val="00167906"/>
    <w:rsid w:val="00167AE6"/>
    <w:rsid w:val="00167B82"/>
    <w:rsid w:val="00167BB8"/>
    <w:rsid w:val="00167BEB"/>
    <w:rsid w:val="00167C0C"/>
    <w:rsid w:val="00167C1F"/>
    <w:rsid w:val="00167E3C"/>
    <w:rsid w:val="00167EB4"/>
    <w:rsid w:val="00167F0E"/>
    <w:rsid w:val="00167FA3"/>
    <w:rsid w:val="00170066"/>
    <w:rsid w:val="00170143"/>
    <w:rsid w:val="0017023E"/>
    <w:rsid w:val="0017023F"/>
    <w:rsid w:val="001702B2"/>
    <w:rsid w:val="00170452"/>
    <w:rsid w:val="00170764"/>
    <w:rsid w:val="0017090B"/>
    <w:rsid w:val="00170A31"/>
    <w:rsid w:val="00170C82"/>
    <w:rsid w:val="00170DEA"/>
    <w:rsid w:val="00170EC4"/>
    <w:rsid w:val="00170EC9"/>
    <w:rsid w:val="00170ECA"/>
    <w:rsid w:val="00170ED8"/>
    <w:rsid w:val="00170FE7"/>
    <w:rsid w:val="0017108E"/>
    <w:rsid w:val="001710CF"/>
    <w:rsid w:val="001711A3"/>
    <w:rsid w:val="00171243"/>
    <w:rsid w:val="0017155A"/>
    <w:rsid w:val="00171804"/>
    <w:rsid w:val="0017180F"/>
    <w:rsid w:val="00171939"/>
    <w:rsid w:val="001719E5"/>
    <w:rsid w:val="001719FB"/>
    <w:rsid w:val="00171A31"/>
    <w:rsid w:val="00171ABC"/>
    <w:rsid w:val="00171BC6"/>
    <w:rsid w:val="00171FC0"/>
    <w:rsid w:val="0017209C"/>
    <w:rsid w:val="0017217A"/>
    <w:rsid w:val="00172455"/>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133"/>
    <w:rsid w:val="00173383"/>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0A"/>
    <w:rsid w:val="0017502C"/>
    <w:rsid w:val="00175395"/>
    <w:rsid w:val="00175564"/>
    <w:rsid w:val="001755BE"/>
    <w:rsid w:val="0017561C"/>
    <w:rsid w:val="0017564A"/>
    <w:rsid w:val="00175757"/>
    <w:rsid w:val="00175788"/>
    <w:rsid w:val="0017578C"/>
    <w:rsid w:val="001758AC"/>
    <w:rsid w:val="001759AE"/>
    <w:rsid w:val="001759F9"/>
    <w:rsid w:val="00175A07"/>
    <w:rsid w:val="00175B0C"/>
    <w:rsid w:val="00175E24"/>
    <w:rsid w:val="00175EC3"/>
    <w:rsid w:val="00175F3A"/>
    <w:rsid w:val="0017610C"/>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6D4E"/>
    <w:rsid w:val="00176F3A"/>
    <w:rsid w:val="00176F9B"/>
    <w:rsid w:val="00177099"/>
    <w:rsid w:val="00177186"/>
    <w:rsid w:val="001771C3"/>
    <w:rsid w:val="001771D5"/>
    <w:rsid w:val="00177314"/>
    <w:rsid w:val="00177528"/>
    <w:rsid w:val="0017772D"/>
    <w:rsid w:val="0017779C"/>
    <w:rsid w:val="001778B3"/>
    <w:rsid w:val="00177958"/>
    <w:rsid w:val="0017797A"/>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3A"/>
    <w:rsid w:val="00180A49"/>
    <w:rsid w:val="00180B81"/>
    <w:rsid w:val="00180BDA"/>
    <w:rsid w:val="00180C9B"/>
    <w:rsid w:val="00180CB0"/>
    <w:rsid w:val="00180CDA"/>
    <w:rsid w:val="00180CEE"/>
    <w:rsid w:val="00180D44"/>
    <w:rsid w:val="00180E06"/>
    <w:rsid w:val="00180E35"/>
    <w:rsid w:val="00180F27"/>
    <w:rsid w:val="00180F33"/>
    <w:rsid w:val="00180F45"/>
    <w:rsid w:val="00180FB0"/>
    <w:rsid w:val="00180FE1"/>
    <w:rsid w:val="00181114"/>
    <w:rsid w:val="00181187"/>
    <w:rsid w:val="00181216"/>
    <w:rsid w:val="00181363"/>
    <w:rsid w:val="00181647"/>
    <w:rsid w:val="00181663"/>
    <w:rsid w:val="00181888"/>
    <w:rsid w:val="0018189D"/>
    <w:rsid w:val="001819B6"/>
    <w:rsid w:val="00181AFA"/>
    <w:rsid w:val="00181B54"/>
    <w:rsid w:val="00181C52"/>
    <w:rsid w:val="00181C6F"/>
    <w:rsid w:val="00181CC1"/>
    <w:rsid w:val="00181E7D"/>
    <w:rsid w:val="00182088"/>
    <w:rsid w:val="001822FD"/>
    <w:rsid w:val="001823D3"/>
    <w:rsid w:val="0018246B"/>
    <w:rsid w:val="001829E4"/>
    <w:rsid w:val="001829FA"/>
    <w:rsid w:val="00182B75"/>
    <w:rsid w:val="00182CE4"/>
    <w:rsid w:val="00182E23"/>
    <w:rsid w:val="00182E3C"/>
    <w:rsid w:val="00182EBE"/>
    <w:rsid w:val="00182EC8"/>
    <w:rsid w:val="00182FD7"/>
    <w:rsid w:val="0018326F"/>
    <w:rsid w:val="00183270"/>
    <w:rsid w:val="00183305"/>
    <w:rsid w:val="00183347"/>
    <w:rsid w:val="0018336D"/>
    <w:rsid w:val="00183510"/>
    <w:rsid w:val="00183545"/>
    <w:rsid w:val="0018363D"/>
    <w:rsid w:val="00183668"/>
    <w:rsid w:val="0018370D"/>
    <w:rsid w:val="00183852"/>
    <w:rsid w:val="0018393F"/>
    <w:rsid w:val="001839ED"/>
    <w:rsid w:val="00183AEE"/>
    <w:rsid w:val="00183AF9"/>
    <w:rsid w:val="00183C08"/>
    <w:rsid w:val="00183C8D"/>
    <w:rsid w:val="00183E97"/>
    <w:rsid w:val="00183EF1"/>
    <w:rsid w:val="001840E7"/>
    <w:rsid w:val="0018419F"/>
    <w:rsid w:val="00184249"/>
    <w:rsid w:val="001843B0"/>
    <w:rsid w:val="0018445A"/>
    <w:rsid w:val="0018461C"/>
    <w:rsid w:val="001848A5"/>
    <w:rsid w:val="001849A7"/>
    <w:rsid w:val="00184A89"/>
    <w:rsid w:val="00184ADD"/>
    <w:rsid w:val="00184CC8"/>
    <w:rsid w:val="00184DBF"/>
    <w:rsid w:val="00184E02"/>
    <w:rsid w:val="00184F6F"/>
    <w:rsid w:val="00185057"/>
    <w:rsid w:val="00185098"/>
    <w:rsid w:val="001851C0"/>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2C3"/>
    <w:rsid w:val="00186370"/>
    <w:rsid w:val="0018669D"/>
    <w:rsid w:val="001866A9"/>
    <w:rsid w:val="001866D7"/>
    <w:rsid w:val="0018679D"/>
    <w:rsid w:val="00186936"/>
    <w:rsid w:val="00186BF0"/>
    <w:rsid w:val="00186C33"/>
    <w:rsid w:val="00186C62"/>
    <w:rsid w:val="00186DEA"/>
    <w:rsid w:val="00186E18"/>
    <w:rsid w:val="00186EDB"/>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383"/>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A8C"/>
    <w:rsid w:val="00192B91"/>
    <w:rsid w:val="00192D0D"/>
    <w:rsid w:val="00192D3C"/>
    <w:rsid w:val="00192ED7"/>
    <w:rsid w:val="001932DB"/>
    <w:rsid w:val="001933DD"/>
    <w:rsid w:val="00193479"/>
    <w:rsid w:val="00193541"/>
    <w:rsid w:val="00193956"/>
    <w:rsid w:val="00193DFD"/>
    <w:rsid w:val="00193EF8"/>
    <w:rsid w:val="00193FB1"/>
    <w:rsid w:val="00193FC0"/>
    <w:rsid w:val="00194098"/>
    <w:rsid w:val="00194231"/>
    <w:rsid w:val="0019423B"/>
    <w:rsid w:val="00194338"/>
    <w:rsid w:val="00194444"/>
    <w:rsid w:val="0019459A"/>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CCC"/>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A9"/>
    <w:rsid w:val="00197EEF"/>
    <w:rsid w:val="00197FD2"/>
    <w:rsid w:val="00197FE9"/>
    <w:rsid w:val="001A001D"/>
    <w:rsid w:val="001A00CB"/>
    <w:rsid w:val="001A0160"/>
    <w:rsid w:val="001A0275"/>
    <w:rsid w:val="001A033C"/>
    <w:rsid w:val="001A0457"/>
    <w:rsid w:val="001A0556"/>
    <w:rsid w:val="001A0669"/>
    <w:rsid w:val="001A06FA"/>
    <w:rsid w:val="001A07C3"/>
    <w:rsid w:val="001A07EB"/>
    <w:rsid w:val="001A093E"/>
    <w:rsid w:val="001A0980"/>
    <w:rsid w:val="001A0B01"/>
    <w:rsid w:val="001A0B72"/>
    <w:rsid w:val="001A0F32"/>
    <w:rsid w:val="001A0F34"/>
    <w:rsid w:val="001A10C9"/>
    <w:rsid w:val="001A11B4"/>
    <w:rsid w:val="001A11F4"/>
    <w:rsid w:val="001A133D"/>
    <w:rsid w:val="001A14FC"/>
    <w:rsid w:val="001A151C"/>
    <w:rsid w:val="001A15D4"/>
    <w:rsid w:val="001A1613"/>
    <w:rsid w:val="001A16FA"/>
    <w:rsid w:val="001A1729"/>
    <w:rsid w:val="001A181F"/>
    <w:rsid w:val="001A19DB"/>
    <w:rsid w:val="001A1CCE"/>
    <w:rsid w:val="001A1CFE"/>
    <w:rsid w:val="001A1D77"/>
    <w:rsid w:val="001A200D"/>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C94"/>
    <w:rsid w:val="001A3D77"/>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94"/>
    <w:rsid w:val="001A46FC"/>
    <w:rsid w:val="001A46FF"/>
    <w:rsid w:val="001A47B2"/>
    <w:rsid w:val="001A4887"/>
    <w:rsid w:val="001A498D"/>
    <w:rsid w:val="001A4992"/>
    <w:rsid w:val="001A4B4B"/>
    <w:rsid w:val="001A4BC2"/>
    <w:rsid w:val="001A4DFC"/>
    <w:rsid w:val="001A4E8C"/>
    <w:rsid w:val="001A4F29"/>
    <w:rsid w:val="001A4F52"/>
    <w:rsid w:val="001A4F71"/>
    <w:rsid w:val="001A4FB6"/>
    <w:rsid w:val="001A50C4"/>
    <w:rsid w:val="001A51EB"/>
    <w:rsid w:val="001A520D"/>
    <w:rsid w:val="001A5345"/>
    <w:rsid w:val="001A551B"/>
    <w:rsid w:val="001A5629"/>
    <w:rsid w:val="001A56A9"/>
    <w:rsid w:val="001A5708"/>
    <w:rsid w:val="001A576D"/>
    <w:rsid w:val="001A5900"/>
    <w:rsid w:val="001A5AE5"/>
    <w:rsid w:val="001A5C97"/>
    <w:rsid w:val="001A5CB7"/>
    <w:rsid w:val="001A5D27"/>
    <w:rsid w:val="001A5E29"/>
    <w:rsid w:val="001A5EF4"/>
    <w:rsid w:val="001A5F47"/>
    <w:rsid w:val="001A60B4"/>
    <w:rsid w:val="001A6146"/>
    <w:rsid w:val="001A617F"/>
    <w:rsid w:val="001A62A1"/>
    <w:rsid w:val="001A63FC"/>
    <w:rsid w:val="001A649D"/>
    <w:rsid w:val="001A65F8"/>
    <w:rsid w:val="001A66AF"/>
    <w:rsid w:val="001A6729"/>
    <w:rsid w:val="001A6873"/>
    <w:rsid w:val="001A68C5"/>
    <w:rsid w:val="001A6913"/>
    <w:rsid w:val="001A6BF0"/>
    <w:rsid w:val="001A6EC3"/>
    <w:rsid w:val="001A70A0"/>
    <w:rsid w:val="001A7118"/>
    <w:rsid w:val="001A71B5"/>
    <w:rsid w:val="001A727B"/>
    <w:rsid w:val="001A7284"/>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92"/>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D75"/>
    <w:rsid w:val="001B2F30"/>
    <w:rsid w:val="001B3439"/>
    <w:rsid w:val="001B34F6"/>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9C9"/>
    <w:rsid w:val="001B4DBE"/>
    <w:rsid w:val="001B4F52"/>
    <w:rsid w:val="001B4FDA"/>
    <w:rsid w:val="001B50BC"/>
    <w:rsid w:val="001B510C"/>
    <w:rsid w:val="001B513F"/>
    <w:rsid w:val="001B5219"/>
    <w:rsid w:val="001B5245"/>
    <w:rsid w:val="001B543A"/>
    <w:rsid w:val="001B5455"/>
    <w:rsid w:val="001B54D8"/>
    <w:rsid w:val="001B5525"/>
    <w:rsid w:val="001B5666"/>
    <w:rsid w:val="001B5711"/>
    <w:rsid w:val="001B5743"/>
    <w:rsid w:val="001B5768"/>
    <w:rsid w:val="001B58CA"/>
    <w:rsid w:val="001B59A4"/>
    <w:rsid w:val="001B5A09"/>
    <w:rsid w:val="001B5B6D"/>
    <w:rsid w:val="001B5BA6"/>
    <w:rsid w:val="001B5BAC"/>
    <w:rsid w:val="001B5F03"/>
    <w:rsid w:val="001B5F0C"/>
    <w:rsid w:val="001B6263"/>
    <w:rsid w:val="001B62CC"/>
    <w:rsid w:val="001B6428"/>
    <w:rsid w:val="001B6669"/>
    <w:rsid w:val="001B6717"/>
    <w:rsid w:val="001B6791"/>
    <w:rsid w:val="001B6850"/>
    <w:rsid w:val="001B68E9"/>
    <w:rsid w:val="001B6949"/>
    <w:rsid w:val="001B6A1A"/>
    <w:rsid w:val="001B6A84"/>
    <w:rsid w:val="001B6AAC"/>
    <w:rsid w:val="001B6B99"/>
    <w:rsid w:val="001B6C9F"/>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669"/>
    <w:rsid w:val="001B782F"/>
    <w:rsid w:val="001B7906"/>
    <w:rsid w:val="001B7965"/>
    <w:rsid w:val="001B79F4"/>
    <w:rsid w:val="001B7A74"/>
    <w:rsid w:val="001B7CFF"/>
    <w:rsid w:val="001B7D0C"/>
    <w:rsid w:val="001B7E54"/>
    <w:rsid w:val="001B7E8E"/>
    <w:rsid w:val="001B7F16"/>
    <w:rsid w:val="001B7F7D"/>
    <w:rsid w:val="001C0056"/>
    <w:rsid w:val="001C00BD"/>
    <w:rsid w:val="001C01B7"/>
    <w:rsid w:val="001C0344"/>
    <w:rsid w:val="001C03D5"/>
    <w:rsid w:val="001C04E2"/>
    <w:rsid w:val="001C0691"/>
    <w:rsid w:val="001C088C"/>
    <w:rsid w:val="001C0B27"/>
    <w:rsid w:val="001C0BC4"/>
    <w:rsid w:val="001C0FA4"/>
    <w:rsid w:val="001C0FCA"/>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3F9"/>
    <w:rsid w:val="001C2470"/>
    <w:rsid w:val="001C2489"/>
    <w:rsid w:val="001C2710"/>
    <w:rsid w:val="001C2763"/>
    <w:rsid w:val="001C288F"/>
    <w:rsid w:val="001C28A4"/>
    <w:rsid w:val="001C2911"/>
    <w:rsid w:val="001C2955"/>
    <w:rsid w:val="001C2BA1"/>
    <w:rsid w:val="001C2C0B"/>
    <w:rsid w:val="001C2C35"/>
    <w:rsid w:val="001C2CB1"/>
    <w:rsid w:val="001C2CDC"/>
    <w:rsid w:val="001C2E91"/>
    <w:rsid w:val="001C2F2A"/>
    <w:rsid w:val="001C2FB6"/>
    <w:rsid w:val="001C3128"/>
    <w:rsid w:val="001C31E7"/>
    <w:rsid w:val="001C32D5"/>
    <w:rsid w:val="001C3338"/>
    <w:rsid w:val="001C369E"/>
    <w:rsid w:val="001C391B"/>
    <w:rsid w:val="001C3959"/>
    <w:rsid w:val="001C3A9C"/>
    <w:rsid w:val="001C3C8B"/>
    <w:rsid w:val="001C3D68"/>
    <w:rsid w:val="001C4059"/>
    <w:rsid w:val="001C406F"/>
    <w:rsid w:val="001C4082"/>
    <w:rsid w:val="001C41EF"/>
    <w:rsid w:val="001C42ED"/>
    <w:rsid w:val="001C44D5"/>
    <w:rsid w:val="001C45B9"/>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429"/>
    <w:rsid w:val="001C5456"/>
    <w:rsid w:val="001C54F4"/>
    <w:rsid w:val="001C553E"/>
    <w:rsid w:val="001C5551"/>
    <w:rsid w:val="001C569D"/>
    <w:rsid w:val="001C56C5"/>
    <w:rsid w:val="001C5748"/>
    <w:rsid w:val="001C595D"/>
    <w:rsid w:val="001C5996"/>
    <w:rsid w:val="001C59C3"/>
    <w:rsid w:val="001C5AE9"/>
    <w:rsid w:val="001C5B05"/>
    <w:rsid w:val="001C5BB2"/>
    <w:rsid w:val="001C5D2D"/>
    <w:rsid w:val="001C626F"/>
    <w:rsid w:val="001C64F0"/>
    <w:rsid w:val="001C65A5"/>
    <w:rsid w:val="001C65DA"/>
    <w:rsid w:val="001C6717"/>
    <w:rsid w:val="001C6816"/>
    <w:rsid w:val="001C6819"/>
    <w:rsid w:val="001C686D"/>
    <w:rsid w:val="001C68F0"/>
    <w:rsid w:val="001C6A1B"/>
    <w:rsid w:val="001C6BBA"/>
    <w:rsid w:val="001C6C31"/>
    <w:rsid w:val="001C6CAC"/>
    <w:rsid w:val="001C6CE7"/>
    <w:rsid w:val="001C6DD0"/>
    <w:rsid w:val="001C6E72"/>
    <w:rsid w:val="001C7003"/>
    <w:rsid w:val="001C70B8"/>
    <w:rsid w:val="001C7126"/>
    <w:rsid w:val="001C7268"/>
    <w:rsid w:val="001C727D"/>
    <w:rsid w:val="001C73EB"/>
    <w:rsid w:val="001C74F7"/>
    <w:rsid w:val="001C753C"/>
    <w:rsid w:val="001C755C"/>
    <w:rsid w:val="001C7595"/>
    <w:rsid w:val="001C765A"/>
    <w:rsid w:val="001C76E3"/>
    <w:rsid w:val="001C7871"/>
    <w:rsid w:val="001C788C"/>
    <w:rsid w:val="001C78FC"/>
    <w:rsid w:val="001C7B90"/>
    <w:rsid w:val="001C7B9F"/>
    <w:rsid w:val="001C7BBF"/>
    <w:rsid w:val="001C7C77"/>
    <w:rsid w:val="001C7C86"/>
    <w:rsid w:val="001C7CDA"/>
    <w:rsid w:val="001C7F5E"/>
    <w:rsid w:val="001C7F6F"/>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297"/>
    <w:rsid w:val="001D13AD"/>
    <w:rsid w:val="001D1434"/>
    <w:rsid w:val="001D1449"/>
    <w:rsid w:val="001D155F"/>
    <w:rsid w:val="001D15E6"/>
    <w:rsid w:val="001D16BA"/>
    <w:rsid w:val="001D1734"/>
    <w:rsid w:val="001D1752"/>
    <w:rsid w:val="001D19D0"/>
    <w:rsid w:val="001D1AE3"/>
    <w:rsid w:val="001D1B45"/>
    <w:rsid w:val="001D1C05"/>
    <w:rsid w:val="001D1C3A"/>
    <w:rsid w:val="001D1D7D"/>
    <w:rsid w:val="001D1EAB"/>
    <w:rsid w:val="001D1EAF"/>
    <w:rsid w:val="001D1F84"/>
    <w:rsid w:val="001D2029"/>
    <w:rsid w:val="001D20A5"/>
    <w:rsid w:val="001D2382"/>
    <w:rsid w:val="001D23A1"/>
    <w:rsid w:val="001D23EA"/>
    <w:rsid w:val="001D24C2"/>
    <w:rsid w:val="001D277D"/>
    <w:rsid w:val="001D2988"/>
    <w:rsid w:val="001D298E"/>
    <w:rsid w:val="001D29E9"/>
    <w:rsid w:val="001D2A03"/>
    <w:rsid w:val="001D2D49"/>
    <w:rsid w:val="001D2DEC"/>
    <w:rsid w:val="001D3296"/>
    <w:rsid w:val="001D32A3"/>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26"/>
    <w:rsid w:val="001D49EE"/>
    <w:rsid w:val="001D4ADF"/>
    <w:rsid w:val="001D4E3A"/>
    <w:rsid w:val="001D4E7A"/>
    <w:rsid w:val="001D4F0A"/>
    <w:rsid w:val="001D4FD4"/>
    <w:rsid w:val="001D4FF4"/>
    <w:rsid w:val="001D50C0"/>
    <w:rsid w:val="001D522D"/>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4C"/>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23"/>
    <w:rsid w:val="001D7035"/>
    <w:rsid w:val="001D73B0"/>
    <w:rsid w:val="001D74FE"/>
    <w:rsid w:val="001D7723"/>
    <w:rsid w:val="001D773E"/>
    <w:rsid w:val="001D794D"/>
    <w:rsid w:val="001D7A8F"/>
    <w:rsid w:val="001D7A92"/>
    <w:rsid w:val="001D7BBE"/>
    <w:rsid w:val="001D7FE8"/>
    <w:rsid w:val="001E008D"/>
    <w:rsid w:val="001E01B5"/>
    <w:rsid w:val="001E0415"/>
    <w:rsid w:val="001E048B"/>
    <w:rsid w:val="001E085D"/>
    <w:rsid w:val="001E0980"/>
    <w:rsid w:val="001E099B"/>
    <w:rsid w:val="001E09B9"/>
    <w:rsid w:val="001E09C0"/>
    <w:rsid w:val="001E0A15"/>
    <w:rsid w:val="001E0AB3"/>
    <w:rsid w:val="001E0AD5"/>
    <w:rsid w:val="001E0B8A"/>
    <w:rsid w:val="001E0BE4"/>
    <w:rsid w:val="001E1051"/>
    <w:rsid w:val="001E13F4"/>
    <w:rsid w:val="001E1492"/>
    <w:rsid w:val="001E18B4"/>
    <w:rsid w:val="001E19F7"/>
    <w:rsid w:val="001E19FF"/>
    <w:rsid w:val="001E1B0B"/>
    <w:rsid w:val="001E1B27"/>
    <w:rsid w:val="001E1CA1"/>
    <w:rsid w:val="001E1CAC"/>
    <w:rsid w:val="001E1D43"/>
    <w:rsid w:val="001E1EFF"/>
    <w:rsid w:val="001E213B"/>
    <w:rsid w:val="001E24BF"/>
    <w:rsid w:val="001E2597"/>
    <w:rsid w:val="001E26AA"/>
    <w:rsid w:val="001E273F"/>
    <w:rsid w:val="001E2756"/>
    <w:rsid w:val="001E27FE"/>
    <w:rsid w:val="001E2993"/>
    <w:rsid w:val="001E2A1F"/>
    <w:rsid w:val="001E2A65"/>
    <w:rsid w:val="001E2B65"/>
    <w:rsid w:val="001E2D0F"/>
    <w:rsid w:val="001E2D10"/>
    <w:rsid w:val="001E2D7F"/>
    <w:rsid w:val="001E2D87"/>
    <w:rsid w:val="001E2EDC"/>
    <w:rsid w:val="001E2EDF"/>
    <w:rsid w:val="001E2F8C"/>
    <w:rsid w:val="001E2FE2"/>
    <w:rsid w:val="001E3139"/>
    <w:rsid w:val="001E319A"/>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1D"/>
    <w:rsid w:val="001E4C6E"/>
    <w:rsid w:val="001E4CFB"/>
    <w:rsid w:val="001E4DA2"/>
    <w:rsid w:val="001E4EB7"/>
    <w:rsid w:val="001E5085"/>
    <w:rsid w:val="001E513F"/>
    <w:rsid w:val="001E5220"/>
    <w:rsid w:val="001E5252"/>
    <w:rsid w:val="001E5323"/>
    <w:rsid w:val="001E53B7"/>
    <w:rsid w:val="001E5609"/>
    <w:rsid w:val="001E562C"/>
    <w:rsid w:val="001E566E"/>
    <w:rsid w:val="001E56FA"/>
    <w:rsid w:val="001E5762"/>
    <w:rsid w:val="001E57CF"/>
    <w:rsid w:val="001E57D1"/>
    <w:rsid w:val="001E58A3"/>
    <w:rsid w:val="001E59F8"/>
    <w:rsid w:val="001E5A6C"/>
    <w:rsid w:val="001E5AF0"/>
    <w:rsid w:val="001E5BB1"/>
    <w:rsid w:val="001E5DE6"/>
    <w:rsid w:val="001E5F67"/>
    <w:rsid w:val="001E5F84"/>
    <w:rsid w:val="001E6120"/>
    <w:rsid w:val="001E6178"/>
    <w:rsid w:val="001E62CF"/>
    <w:rsid w:val="001E62FF"/>
    <w:rsid w:val="001E6733"/>
    <w:rsid w:val="001E696D"/>
    <w:rsid w:val="001E69B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D7"/>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19D"/>
    <w:rsid w:val="001F122F"/>
    <w:rsid w:val="001F12D8"/>
    <w:rsid w:val="001F130B"/>
    <w:rsid w:val="001F1441"/>
    <w:rsid w:val="001F146B"/>
    <w:rsid w:val="001F14ED"/>
    <w:rsid w:val="001F169D"/>
    <w:rsid w:val="001F16CB"/>
    <w:rsid w:val="001F1704"/>
    <w:rsid w:val="001F1885"/>
    <w:rsid w:val="001F18F0"/>
    <w:rsid w:val="001F19DC"/>
    <w:rsid w:val="001F19EB"/>
    <w:rsid w:val="001F1A18"/>
    <w:rsid w:val="001F1AAB"/>
    <w:rsid w:val="001F1CA5"/>
    <w:rsid w:val="001F1CAC"/>
    <w:rsid w:val="001F1EF6"/>
    <w:rsid w:val="001F1F19"/>
    <w:rsid w:val="001F1F33"/>
    <w:rsid w:val="001F1F7A"/>
    <w:rsid w:val="001F21BB"/>
    <w:rsid w:val="001F225B"/>
    <w:rsid w:val="001F22D9"/>
    <w:rsid w:val="001F2304"/>
    <w:rsid w:val="001F242A"/>
    <w:rsid w:val="001F2586"/>
    <w:rsid w:val="001F26DC"/>
    <w:rsid w:val="001F294D"/>
    <w:rsid w:val="001F2BED"/>
    <w:rsid w:val="001F2DCF"/>
    <w:rsid w:val="001F2DF7"/>
    <w:rsid w:val="001F2E86"/>
    <w:rsid w:val="001F2E88"/>
    <w:rsid w:val="001F2F6F"/>
    <w:rsid w:val="001F300E"/>
    <w:rsid w:val="001F30E0"/>
    <w:rsid w:val="001F3231"/>
    <w:rsid w:val="001F339B"/>
    <w:rsid w:val="001F34E1"/>
    <w:rsid w:val="001F3524"/>
    <w:rsid w:val="001F369E"/>
    <w:rsid w:val="001F38A3"/>
    <w:rsid w:val="001F3949"/>
    <w:rsid w:val="001F3AB8"/>
    <w:rsid w:val="001F3C10"/>
    <w:rsid w:val="001F3CF3"/>
    <w:rsid w:val="001F3D97"/>
    <w:rsid w:val="001F3F2B"/>
    <w:rsid w:val="001F3F71"/>
    <w:rsid w:val="001F3FCA"/>
    <w:rsid w:val="001F3FE9"/>
    <w:rsid w:val="001F40F2"/>
    <w:rsid w:val="001F44BD"/>
    <w:rsid w:val="001F44FF"/>
    <w:rsid w:val="001F477A"/>
    <w:rsid w:val="001F47B8"/>
    <w:rsid w:val="001F47EF"/>
    <w:rsid w:val="001F4859"/>
    <w:rsid w:val="001F4893"/>
    <w:rsid w:val="001F4976"/>
    <w:rsid w:val="001F49EF"/>
    <w:rsid w:val="001F4B5B"/>
    <w:rsid w:val="001F4B78"/>
    <w:rsid w:val="001F4BA2"/>
    <w:rsid w:val="001F4D40"/>
    <w:rsid w:val="001F4F6A"/>
    <w:rsid w:val="001F505C"/>
    <w:rsid w:val="001F50BB"/>
    <w:rsid w:val="001F51E1"/>
    <w:rsid w:val="001F5237"/>
    <w:rsid w:val="001F532F"/>
    <w:rsid w:val="001F5553"/>
    <w:rsid w:val="001F579E"/>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37F"/>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813"/>
    <w:rsid w:val="001F79C3"/>
    <w:rsid w:val="001F7B4F"/>
    <w:rsid w:val="001F7C6D"/>
    <w:rsid w:val="001F7EDA"/>
    <w:rsid w:val="001F7F59"/>
    <w:rsid w:val="0020004A"/>
    <w:rsid w:val="002000D0"/>
    <w:rsid w:val="00200337"/>
    <w:rsid w:val="00200440"/>
    <w:rsid w:val="002004EA"/>
    <w:rsid w:val="0020051D"/>
    <w:rsid w:val="002006C1"/>
    <w:rsid w:val="002007F1"/>
    <w:rsid w:val="002007F8"/>
    <w:rsid w:val="00200927"/>
    <w:rsid w:val="00200928"/>
    <w:rsid w:val="00200A7A"/>
    <w:rsid w:val="00200B03"/>
    <w:rsid w:val="00200B4B"/>
    <w:rsid w:val="00200CD6"/>
    <w:rsid w:val="00200D4C"/>
    <w:rsid w:val="00200EEE"/>
    <w:rsid w:val="00200F62"/>
    <w:rsid w:val="00200FF0"/>
    <w:rsid w:val="002011B4"/>
    <w:rsid w:val="00201211"/>
    <w:rsid w:val="00201529"/>
    <w:rsid w:val="002016E3"/>
    <w:rsid w:val="002017DA"/>
    <w:rsid w:val="002017F6"/>
    <w:rsid w:val="002018E2"/>
    <w:rsid w:val="00201B41"/>
    <w:rsid w:val="00201B9E"/>
    <w:rsid w:val="00201BF5"/>
    <w:rsid w:val="00201C42"/>
    <w:rsid w:val="00201D35"/>
    <w:rsid w:val="00201E47"/>
    <w:rsid w:val="00201E9B"/>
    <w:rsid w:val="00201EB1"/>
    <w:rsid w:val="002020F6"/>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EBE"/>
    <w:rsid w:val="00202F79"/>
    <w:rsid w:val="00203028"/>
    <w:rsid w:val="00203036"/>
    <w:rsid w:val="002030E8"/>
    <w:rsid w:val="00203165"/>
    <w:rsid w:val="00203317"/>
    <w:rsid w:val="00203392"/>
    <w:rsid w:val="002033D4"/>
    <w:rsid w:val="00203462"/>
    <w:rsid w:val="002036EE"/>
    <w:rsid w:val="0020379F"/>
    <w:rsid w:val="002038B2"/>
    <w:rsid w:val="00203917"/>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1DF"/>
    <w:rsid w:val="0020522A"/>
    <w:rsid w:val="002052B0"/>
    <w:rsid w:val="0020540C"/>
    <w:rsid w:val="0020595D"/>
    <w:rsid w:val="0020596D"/>
    <w:rsid w:val="002059A7"/>
    <w:rsid w:val="002059E2"/>
    <w:rsid w:val="00205C51"/>
    <w:rsid w:val="00205CD7"/>
    <w:rsid w:val="00205EB0"/>
    <w:rsid w:val="00206209"/>
    <w:rsid w:val="002062A3"/>
    <w:rsid w:val="00206456"/>
    <w:rsid w:val="0020655B"/>
    <w:rsid w:val="0020665F"/>
    <w:rsid w:val="0020677C"/>
    <w:rsid w:val="0020694F"/>
    <w:rsid w:val="00206BD1"/>
    <w:rsid w:val="00206CB7"/>
    <w:rsid w:val="00206D5F"/>
    <w:rsid w:val="002070A9"/>
    <w:rsid w:val="002070FE"/>
    <w:rsid w:val="00207136"/>
    <w:rsid w:val="00207326"/>
    <w:rsid w:val="002073F5"/>
    <w:rsid w:val="00207454"/>
    <w:rsid w:val="00207509"/>
    <w:rsid w:val="0020754F"/>
    <w:rsid w:val="00207561"/>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06"/>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DD"/>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B66"/>
    <w:rsid w:val="00213E13"/>
    <w:rsid w:val="00213ED1"/>
    <w:rsid w:val="00213FD0"/>
    <w:rsid w:val="0021400C"/>
    <w:rsid w:val="002140A6"/>
    <w:rsid w:val="00214126"/>
    <w:rsid w:val="00214136"/>
    <w:rsid w:val="00214147"/>
    <w:rsid w:val="0021420A"/>
    <w:rsid w:val="002145D4"/>
    <w:rsid w:val="00214616"/>
    <w:rsid w:val="002146A8"/>
    <w:rsid w:val="002146C8"/>
    <w:rsid w:val="00214772"/>
    <w:rsid w:val="002147BB"/>
    <w:rsid w:val="002147FB"/>
    <w:rsid w:val="00214975"/>
    <w:rsid w:val="0021499B"/>
    <w:rsid w:val="00214A39"/>
    <w:rsid w:val="00214BFA"/>
    <w:rsid w:val="00214C34"/>
    <w:rsid w:val="00214DDD"/>
    <w:rsid w:val="002151C8"/>
    <w:rsid w:val="00215217"/>
    <w:rsid w:val="0021535D"/>
    <w:rsid w:val="002153E2"/>
    <w:rsid w:val="00215420"/>
    <w:rsid w:val="0021549F"/>
    <w:rsid w:val="002154F4"/>
    <w:rsid w:val="0021554B"/>
    <w:rsid w:val="0021555D"/>
    <w:rsid w:val="00215642"/>
    <w:rsid w:val="00215754"/>
    <w:rsid w:val="002157BD"/>
    <w:rsid w:val="00215808"/>
    <w:rsid w:val="00215BB3"/>
    <w:rsid w:val="00215BD4"/>
    <w:rsid w:val="00215BF9"/>
    <w:rsid w:val="00215C3C"/>
    <w:rsid w:val="00215C8D"/>
    <w:rsid w:val="00215D2E"/>
    <w:rsid w:val="00215E13"/>
    <w:rsid w:val="00215F46"/>
    <w:rsid w:val="00215F77"/>
    <w:rsid w:val="00216064"/>
    <w:rsid w:val="00216096"/>
    <w:rsid w:val="00216471"/>
    <w:rsid w:val="0021678C"/>
    <w:rsid w:val="00216806"/>
    <w:rsid w:val="0021685A"/>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17F6E"/>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0ED8"/>
    <w:rsid w:val="002210AD"/>
    <w:rsid w:val="002210B3"/>
    <w:rsid w:val="00221327"/>
    <w:rsid w:val="00221423"/>
    <w:rsid w:val="0022148A"/>
    <w:rsid w:val="002214C5"/>
    <w:rsid w:val="00221548"/>
    <w:rsid w:val="0022169A"/>
    <w:rsid w:val="002218CC"/>
    <w:rsid w:val="00221920"/>
    <w:rsid w:val="00221CD4"/>
    <w:rsid w:val="00221D1E"/>
    <w:rsid w:val="00221D6F"/>
    <w:rsid w:val="00221F3B"/>
    <w:rsid w:val="00222018"/>
    <w:rsid w:val="002222B2"/>
    <w:rsid w:val="0022248B"/>
    <w:rsid w:val="002226E7"/>
    <w:rsid w:val="00222735"/>
    <w:rsid w:val="0022277B"/>
    <w:rsid w:val="00222838"/>
    <w:rsid w:val="0022287A"/>
    <w:rsid w:val="002229CF"/>
    <w:rsid w:val="00222A32"/>
    <w:rsid w:val="00222AEC"/>
    <w:rsid w:val="00222AF5"/>
    <w:rsid w:val="00222B25"/>
    <w:rsid w:val="00222B3B"/>
    <w:rsid w:val="00222F32"/>
    <w:rsid w:val="00222F65"/>
    <w:rsid w:val="002230CF"/>
    <w:rsid w:val="0022321B"/>
    <w:rsid w:val="00223266"/>
    <w:rsid w:val="00223339"/>
    <w:rsid w:val="002233A3"/>
    <w:rsid w:val="002234AD"/>
    <w:rsid w:val="00223565"/>
    <w:rsid w:val="00223696"/>
    <w:rsid w:val="002236FE"/>
    <w:rsid w:val="00223727"/>
    <w:rsid w:val="0022373C"/>
    <w:rsid w:val="002237EF"/>
    <w:rsid w:val="002237F8"/>
    <w:rsid w:val="00223800"/>
    <w:rsid w:val="002238CC"/>
    <w:rsid w:val="00223A8B"/>
    <w:rsid w:val="00223D63"/>
    <w:rsid w:val="00223EAE"/>
    <w:rsid w:val="00223EEE"/>
    <w:rsid w:val="002241FC"/>
    <w:rsid w:val="00224227"/>
    <w:rsid w:val="00224275"/>
    <w:rsid w:val="00224356"/>
    <w:rsid w:val="00224375"/>
    <w:rsid w:val="00224450"/>
    <w:rsid w:val="00224541"/>
    <w:rsid w:val="0022482A"/>
    <w:rsid w:val="002249D1"/>
    <w:rsid w:val="002249DA"/>
    <w:rsid w:val="00224B4F"/>
    <w:rsid w:val="00224B64"/>
    <w:rsid w:val="00224BF8"/>
    <w:rsid w:val="00224C18"/>
    <w:rsid w:val="00224C33"/>
    <w:rsid w:val="00224CCE"/>
    <w:rsid w:val="00224D2E"/>
    <w:rsid w:val="00224F67"/>
    <w:rsid w:val="00225257"/>
    <w:rsid w:val="00225386"/>
    <w:rsid w:val="00225551"/>
    <w:rsid w:val="00225598"/>
    <w:rsid w:val="00225641"/>
    <w:rsid w:val="002256BE"/>
    <w:rsid w:val="002258FA"/>
    <w:rsid w:val="00225928"/>
    <w:rsid w:val="0022597C"/>
    <w:rsid w:val="002259E3"/>
    <w:rsid w:val="00225A68"/>
    <w:rsid w:val="00225B7B"/>
    <w:rsid w:val="00225DC8"/>
    <w:rsid w:val="00225ED2"/>
    <w:rsid w:val="00226304"/>
    <w:rsid w:val="002263B3"/>
    <w:rsid w:val="002264D1"/>
    <w:rsid w:val="002265C2"/>
    <w:rsid w:val="002265ED"/>
    <w:rsid w:val="0022660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7E8"/>
    <w:rsid w:val="002308D5"/>
    <w:rsid w:val="00230901"/>
    <w:rsid w:val="00230914"/>
    <w:rsid w:val="00230A74"/>
    <w:rsid w:val="00230AB8"/>
    <w:rsid w:val="00230D7E"/>
    <w:rsid w:val="00230DAD"/>
    <w:rsid w:val="00230DF3"/>
    <w:rsid w:val="00230EF1"/>
    <w:rsid w:val="00230FE4"/>
    <w:rsid w:val="00231059"/>
    <w:rsid w:val="00231148"/>
    <w:rsid w:val="00231161"/>
    <w:rsid w:val="00231285"/>
    <w:rsid w:val="0023131D"/>
    <w:rsid w:val="00231339"/>
    <w:rsid w:val="002314E1"/>
    <w:rsid w:val="002316AF"/>
    <w:rsid w:val="00231719"/>
    <w:rsid w:val="00231746"/>
    <w:rsid w:val="002317C2"/>
    <w:rsid w:val="002319C2"/>
    <w:rsid w:val="00231A56"/>
    <w:rsid w:val="00231A5D"/>
    <w:rsid w:val="00231AA6"/>
    <w:rsid w:val="00231C25"/>
    <w:rsid w:val="00231C3E"/>
    <w:rsid w:val="00231CB0"/>
    <w:rsid w:val="00231D36"/>
    <w:rsid w:val="00231E3A"/>
    <w:rsid w:val="00231EEE"/>
    <w:rsid w:val="0023222B"/>
    <w:rsid w:val="00232456"/>
    <w:rsid w:val="0023247D"/>
    <w:rsid w:val="00232543"/>
    <w:rsid w:val="0023264E"/>
    <w:rsid w:val="00232722"/>
    <w:rsid w:val="0023273E"/>
    <w:rsid w:val="00232CF6"/>
    <w:rsid w:val="00232E22"/>
    <w:rsid w:val="00232F00"/>
    <w:rsid w:val="00232F09"/>
    <w:rsid w:val="00232F56"/>
    <w:rsid w:val="00233117"/>
    <w:rsid w:val="002333CB"/>
    <w:rsid w:val="002334BF"/>
    <w:rsid w:val="00233564"/>
    <w:rsid w:val="0023369D"/>
    <w:rsid w:val="002336B4"/>
    <w:rsid w:val="0023389B"/>
    <w:rsid w:val="002338E4"/>
    <w:rsid w:val="002339AA"/>
    <w:rsid w:val="00233BAD"/>
    <w:rsid w:val="00233CC4"/>
    <w:rsid w:val="00233CC9"/>
    <w:rsid w:val="00233D68"/>
    <w:rsid w:val="00233E9D"/>
    <w:rsid w:val="00233F84"/>
    <w:rsid w:val="00233FA3"/>
    <w:rsid w:val="00233FA5"/>
    <w:rsid w:val="00234095"/>
    <w:rsid w:val="002342BB"/>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82E"/>
    <w:rsid w:val="0023682F"/>
    <w:rsid w:val="002369DE"/>
    <w:rsid w:val="002369EC"/>
    <w:rsid w:val="00236A2B"/>
    <w:rsid w:val="00236AA7"/>
    <w:rsid w:val="00236B5D"/>
    <w:rsid w:val="00236B70"/>
    <w:rsid w:val="00236B8F"/>
    <w:rsid w:val="00236D66"/>
    <w:rsid w:val="00236EBC"/>
    <w:rsid w:val="00236ED3"/>
    <w:rsid w:val="002370E4"/>
    <w:rsid w:val="00237209"/>
    <w:rsid w:val="0023723E"/>
    <w:rsid w:val="0023742C"/>
    <w:rsid w:val="002374C5"/>
    <w:rsid w:val="0023751B"/>
    <w:rsid w:val="00237561"/>
    <w:rsid w:val="00237586"/>
    <w:rsid w:val="0023769C"/>
    <w:rsid w:val="002376C4"/>
    <w:rsid w:val="002378B5"/>
    <w:rsid w:val="00237903"/>
    <w:rsid w:val="002379FC"/>
    <w:rsid w:val="00237A1F"/>
    <w:rsid w:val="00237C0C"/>
    <w:rsid w:val="00237CE1"/>
    <w:rsid w:val="00237D4F"/>
    <w:rsid w:val="00237E36"/>
    <w:rsid w:val="00237F6A"/>
    <w:rsid w:val="00237FE5"/>
    <w:rsid w:val="0024004C"/>
    <w:rsid w:val="00240100"/>
    <w:rsid w:val="0024010E"/>
    <w:rsid w:val="00240150"/>
    <w:rsid w:val="00240274"/>
    <w:rsid w:val="00240308"/>
    <w:rsid w:val="002403D2"/>
    <w:rsid w:val="002404D9"/>
    <w:rsid w:val="00240564"/>
    <w:rsid w:val="0024060F"/>
    <w:rsid w:val="002406D5"/>
    <w:rsid w:val="002406EA"/>
    <w:rsid w:val="00240734"/>
    <w:rsid w:val="002408D5"/>
    <w:rsid w:val="00240A26"/>
    <w:rsid w:val="00240AAB"/>
    <w:rsid w:val="00240B9F"/>
    <w:rsid w:val="00240C63"/>
    <w:rsid w:val="00240CB3"/>
    <w:rsid w:val="00240D2F"/>
    <w:rsid w:val="00240D84"/>
    <w:rsid w:val="00240E07"/>
    <w:rsid w:val="00240E43"/>
    <w:rsid w:val="00240E56"/>
    <w:rsid w:val="00240E9E"/>
    <w:rsid w:val="00240ED9"/>
    <w:rsid w:val="00240EE7"/>
    <w:rsid w:val="002410A6"/>
    <w:rsid w:val="002410BD"/>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7C"/>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37"/>
    <w:rsid w:val="00244B8F"/>
    <w:rsid w:val="00244BC3"/>
    <w:rsid w:val="00244D0E"/>
    <w:rsid w:val="00244DD6"/>
    <w:rsid w:val="00244E37"/>
    <w:rsid w:val="00244E70"/>
    <w:rsid w:val="00245189"/>
    <w:rsid w:val="00245435"/>
    <w:rsid w:val="002454B5"/>
    <w:rsid w:val="002454BB"/>
    <w:rsid w:val="00245510"/>
    <w:rsid w:val="002455EB"/>
    <w:rsid w:val="002456A4"/>
    <w:rsid w:val="002457C9"/>
    <w:rsid w:val="0024583F"/>
    <w:rsid w:val="0024595C"/>
    <w:rsid w:val="00245965"/>
    <w:rsid w:val="0024597D"/>
    <w:rsid w:val="00245AA1"/>
    <w:rsid w:val="00245AFB"/>
    <w:rsid w:val="00245C71"/>
    <w:rsid w:val="00245E01"/>
    <w:rsid w:val="00245E62"/>
    <w:rsid w:val="00245F1A"/>
    <w:rsid w:val="00245F2B"/>
    <w:rsid w:val="00245F80"/>
    <w:rsid w:val="00245FAA"/>
    <w:rsid w:val="00246024"/>
    <w:rsid w:val="0024605B"/>
    <w:rsid w:val="0024611F"/>
    <w:rsid w:val="00246159"/>
    <w:rsid w:val="002461A8"/>
    <w:rsid w:val="002462FE"/>
    <w:rsid w:val="00246326"/>
    <w:rsid w:val="0024643C"/>
    <w:rsid w:val="00246857"/>
    <w:rsid w:val="00246989"/>
    <w:rsid w:val="00246A67"/>
    <w:rsid w:val="00246A7B"/>
    <w:rsid w:val="00246D73"/>
    <w:rsid w:val="00247006"/>
    <w:rsid w:val="00247110"/>
    <w:rsid w:val="00247198"/>
    <w:rsid w:val="0024744C"/>
    <w:rsid w:val="00247647"/>
    <w:rsid w:val="002477CF"/>
    <w:rsid w:val="00247810"/>
    <w:rsid w:val="002478B9"/>
    <w:rsid w:val="0024796F"/>
    <w:rsid w:val="00247C42"/>
    <w:rsid w:val="00247E0B"/>
    <w:rsid w:val="00247E78"/>
    <w:rsid w:val="00247F46"/>
    <w:rsid w:val="00247FD5"/>
    <w:rsid w:val="002501B0"/>
    <w:rsid w:val="002501B2"/>
    <w:rsid w:val="00250217"/>
    <w:rsid w:val="0025021B"/>
    <w:rsid w:val="002503F2"/>
    <w:rsid w:val="002504F4"/>
    <w:rsid w:val="002505B6"/>
    <w:rsid w:val="002505E3"/>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C4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18B"/>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3F1E"/>
    <w:rsid w:val="002540F9"/>
    <w:rsid w:val="0025413B"/>
    <w:rsid w:val="00254398"/>
    <w:rsid w:val="00254432"/>
    <w:rsid w:val="0025446B"/>
    <w:rsid w:val="00254494"/>
    <w:rsid w:val="002545B1"/>
    <w:rsid w:val="002547B0"/>
    <w:rsid w:val="002549F0"/>
    <w:rsid w:val="00254AA6"/>
    <w:rsid w:val="00254C1B"/>
    <w:rsid w:val="00254C44"/>
    <w:rsid w:val="00254C8B"/>
    <w:rsid w:val="00254C8E"/>
    <w:rsid w:val="00254E66"/>
    <w:rsid w:val="00254E8C"/>
    <w:rsid w:val="00254FE0"/>
    <w:rsid w:val="00255143"/>
    <w:rsid w:val="00255153"/>
    <w:rsid w:val="0025517F"/>
    <w:rsid w:val="002551A0"/>
    <w:rsid w:val="002551D3"/>
    <w:rsid w:val="00255240"/>
    <w:rsid w:val="002552B8"/>
    <w:rsid w:val="002552C3"/>
    <w:rsid w:val="002552C6"/>
    <w:rsid w:val="00255508"/>
    <w:rsid w:val="00255551"/>
    <w:rsid w:val="0025569E"/>
    <w:rsid w:val="002558E9"/>
    <w:rsid w:val="00255901"/>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45"/>
    <w:rsid w:val="002572EA"/>
    <w:rsid w:val="0025735D"/>
    <w:rsid w:val="002573BB"/>
    <w:rsid w:val="00257487"/>
    <w:rsid w:val="002574D4"/>
    <w:rsid w:val="002574D7"/>
    <w:rsid w:val="00257568"/>
    <w:rsid w:val="002575FA"/>
    <w:rsid w:val="002577AB"/>
    <w:rsid w:val="00257919"/>
    <w:rsid w:val="00257A38"/>
    <w:rsid w:val="00257BF3"/>
    <w:rsid w:val="00257C26"/>
    <w:rsid w:val="00257CCA"/>
    <w:rsid w:val="00257D8C"/>
    <w:rsid w:val="00257E45"/>
    <w:rsid w:val="00257E7B"/>
    <w:rsid w:val="00260014"/>
    <w:rsid w:val="00260060"/>
    <w:rsid w:val="002602D4"/>
    <w:rsid w:val="0026038F"/>
    <w:rsid w:val="002603CF"/>
    <w:rsid w:val="002603FD"/>
    <w:rsid w:val="002605CB"/>
    <w:rsid w:val="0026060C"/>
    <w:rsid w:val="0026063B"/>
    <w:rsid w:val="0026066B"/>
    <w:rsid w:val="002606F3"/>
    <w:rsid w:val="00260794"/>
    <w:rsid w:val="00260811"/>
    <w:rsid w:val="002609BD"/>
    <w:rsid w:val="00260A76"/>
    <w:rsid w:val="00260DBF"/>
    <w:rsid w:val="00260DC3"/>
    <w:rsid w:val="002610C6"/>
    <w:rsid w:val="00261433"/>
    <w:rsid w:val="00261490"/>
    <w:rsid w:val="0026149E"/>
    <w:rsid w:val="00261552"/>
    <w:rsid w:val="00261628"/>
    <w:rsid w:val="002616B1"/>
    <w:rsid w:val="0026177F"/>
    <w:rsid w:val="002617E4"/>
    <w:rsid w:val="002619A2"/>
    <w:rsid w:val="002619AB"/>
    <w:rsid w:val="00261A91"/>
    <w:rsid w:val="00261AF9"/>
    <w:rsid w:val="00261DBF"/>
    <w:rsid w:val="00261F4D"/>
    <w:rsid w:val="00261F83"/>
    <w:rsid w:val="00262256"/>
    <w:rsid w:val="00262300"/>
    <w:rsid w:val="0026258B"/>
    <w:rsid w:val="002625DD"/>
    <w:rsid w:val="00262611"/>
    <w:rsid w:val="002626C0"/>
    <w:rsid w:val="002626E8"/>
    <w:rsid w:val="002627EF"/>
    <w:rsid w:val="0026297E"/>
    <w:rsid w:val="002629E9"/>
    <w:rsid w:val="00262C15"/>
    <w:rsid w:val="00262C21"/>
    <w:rsid w:val="00262F64"/>
    <w:rsid w:val="00263019"/>
    <w:rsid w:val="002631FC"/>
    <w:rsid w:val="002632DD"/>
    <w:rsid w:val="00263302"/>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8C6"/>
    <w:rsid w:val="00264B99"/>
    <w:rsid w:val="00264C52"/>
    <w:rsid w:val="00264E76"/>
    <w:rsid w:val="00264F79"/>
    <w:rsid w:val="00264FA3"/>
    <w:rsid w:val="00265057"/>
    <w:rsid w:val="002651A6"/>
    <w:rsid w:val="002652A1"/>
    <w:rsid w:val="00265646"/>
    <w:rsid w:val="00265780"/>
    <w:rsid w:val="00265B3B"/>
    <w:rsid w:val="00265D91"/>
    <w:rsid w:val="00265E6D"/>
    <w:rsid w:val="00265EFA"/>
    <w:rsid w:val="0026622E"/>
    <w:rsid w:val="002663CB"/>
    <w:rsid w:val="002663E6"/>
    <w:rsid w:val="002663F8"/>
    <w:rsid w:val="002665D5"/>
    <w:rsid w:val="0026661C"/>
    <w:rsid w:val="002666C4"/>
    <w:rsid w:val="00266701"/>
    <w:rsid w:val="002667AC"/>
    <w:rsid w:val="00266813"/>
    <w:rsid w:val="002669BE"/>
    <w:rsid w:val="00266A0F"/>
    <w:rsid w:val="00266D76"/>
    <w:rsid w:val="00266E6B"/>
    <w:rsid w:val="00266F07"/>
    <w:rsid w:val="00266FFD"/>
    <w:rsid w:val="00267058"/>
    <w:rsid w:val="0026705F"/>
    <w:rsid w:val="00267485"/>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60"/>
    <w:rsid w:val="002708ED"/>
    <w:rsid w:val="00270B12"/>
    <w:rsid w:val="00270CBE"/>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C6"/>
    <w:rsid w:val="00271CD7"/>
    <w:rsid w:val="00272104"/>
    <w:rsid w:val="00272124"/>
    <w:rsid w:val="0027214D"/>
    <w:rsid w:val="0027238A"/>
    <w:rsid w:val="00272414"/>
    <w:rsid w:val="002724E3"/>
    <w:rsid w:val="00272591"/>
    <w:rsid w:val="002726CB"/>
    <w:rsid w:val="002727ED"/>
    <w:rsid w:val="0027294A"/>
    <w:rsid w:val="00272B68"/>
    <w:rsid w:val="00272B7E"/>
    <w:rsid w:val="00272BAF"/>
    <w:rsid w:val="00272D43"/>
    <w:rsid w:val="002730BB"/>
    <w:rsid w:val="00273408"/>
    <w:rsid w:val="0027340F"/>
    <w:rsid w:val="002734F5"/>
    <w:rsid w:val="0027359C"/>
    <w:rsid w:val="002735E0"/>
    <w:rsid w:val="002735F7"/>
    <w:rsid w:val="002735FC"/>
    <w:rsid w:val="0027362B"/>
    <w:rsid w:val="002736AB"/>
    <w:rsid w:val="002736AE"/>
    <w:rsid w:val="002737E3"/>
    <w:rsid w:val="0027380D"/>
    <w:rsid w:val="00273952"/>
    <w:rsid w:val="00273995"/>
    <w:rsid w:val="00273A69"/>
    <w:rsid w:val="00273AA1"/>
    <w:rsid w:val="00273C79"/>
    <w:rsid w:val="00273CB7"/>
    <w:rsid w:val="00273CDC"/>
    <w:rsid w:val="00273F05"/>
    <w:rsid w:val="00274054"/>
    <w:rsid w:val="002740DF"/>
    <w:rsid w:val="002740F9"/>
    <w:rsid w:val="0027424E"/>
    <w:rsid w:val="00274641"/>
    <w:rsid w:val="00274796"/>
    <w:rsid w:val="002747DD"/>
    <w:rsid w:val="002747EF"/>
    <w:rsid w:val="002748EB"/>
    <w:rsid w:val="00274A18"/>
    <w:rsid w:val="00274A2A"/>
    <w:rsid w:val="00274A2F"/>
    <w:rsid w:val="00274CA9"/>
    <w:rsid w:val="00274F08"/>
    <w:rsid w:val="00274F2B"/>
    <w:rsid w:val="00274FDD"/>
    <w:rsid w:val="00275037"/>
    <w:rsid w:val="00275068"/>
    <w:rsid w:val="002750D8"/>
    <w:rsid w:val="0027513F"/>
    <w:rsid w:val="00275152"/>
    <w:rsid w:val="0027522E"/>
    <w:rsid w:val="0027526D"/>
    <w:rsid w:val="002752F9"/>
    <w:rsid w:val="00275303"/>
    <w:rsid w:val="00275335"/>
    <w:rsid w:val="0027568D"/>
    <w:rsid w:val="002756B2"/>
    <w:rsid w:val="00275704"/>
    <w:rsid w:val="002757CB"/>
    <w:rsid w:val="002758A2"/>
    <w:rsid w:val="00275952"/>
    <w:rsid w:val="00275C61"/>
    <w:rsid w:val="00275CF4"/>
    <w:rsid w:val="00275D6A"/>
    <w:rsid w:val="00275DC7"/>
    <w:rsid w:val="00275E3F"/>
    <w:rsid w:val="00275FB3"/>
    <w:rsid w:val="002760E2"/>
    <w:rsid w:val="00276171"/>
    <w:rsid w:val="0027628C"/>
    <w:rsid w:val="00276370"/>
    <w:rsid w:val="002763EA"/>
    <w:rsid w:val="0027662B"/>
    <w:rsid w:val="002766C7"/>
    <w:rsid w:val="00276732"/>
    <w:rsid w:val="00276890"/>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CB1"/>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DE"/>
    <w:rsid w:val="002813ED"/>
    <w:rsid w:val="002814DA"/>
    <w:rsid w:val="002815F6"/>
    <w:rsid w:val="00281607"/>
    <w:rsid w:val="0028170A"/>
    <w:rsid w:val="00281D15"/>
    <w:rsid w:val="00281DCD"/>
    <w:rsid w:val="00281F30"/>
    <w:rsid w:val="00281FAD"/>
    <w:rsid w:val="002821A6"/>
    <w:rsid w:val="002822E5"/>
    <w:rsid w:val="002823A4"/>
    <w:rsid w:val="00282436"/>
    <w:rsid w:val="0028252D"/>
    <w:rsid w:val="00282534"/>
    <w:rsid w:val="0028253D"/>
    <w:rsid w:val="002825B2"/>
    <w:rsid w:val="00282735"/>
    <w:rsid w:val="00282786"/>
    <w:rsid w:val="002827C4"/>
    <w:rsid w:val="00282859"/>
    <w:rsid w:val="00282887"/>
    <w:rsid w:val="00282907"/>
    <w:rsid w:val="00282937"/>
    <w:rsid w:val="00282B4C"/>
    <w:rsid w:val="00282CDB"/>
    <w:rsid w:val="00282E9D"/>
    <w:rsid w:val="002830FD"/>
    <w:rsid w:val="002833F1"/>
    <w:rsid w:val="002834D3"/>
    <w:rsid w:val="0028373A"/>
    <w:rsid w:val="00283821"/>
    <w:rsid w:val="00283978"/>
    <w:rsid w:val="00283C2D"/>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B2"/>
    <w:rsid w:val="002862C4"/>
    <w:rsid w:val="0028630C"/>
    <w:rsid w:val="00286408"/>
    <w:rsid w:val="0028643D"/>
    <w:rsid w:val="00286662"/>
    <w:rsid w:val="002866C7"/>
    <w:rsid w:val="00286774"/>
    <w:rsid w:val="00286779"/>
    <w:rsid w:val="00286B77"/>
    <w:rsid w:val="00286C90"/>
    <w:rsid w:val="00286C97"/>
    <w:rsid w:val="00286DA1"/>
    <w:rsid w:val="00286DBE"/>
    <w:rsid w:val="00286E79"/>
    <w:rsid w:val="00286E83"/>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1C1"/>
    <w:rsid w:val="0029024A"/>
    <w:rsid w:val="002903A2"/>
    <w:rsid w:val="002903A5"/>
    <w:rsid w:val="0029053A"/>
    <w:rsid w:val="0029054C"/>
    <w:rsid w:val="00290722"/>
    <w:rsid w:val="002907D5"/>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B8"/>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9B2"/>
    <w:rsid w:val="00292AF9"/>
    <w:rsid w:val="00292C8C"/>
    <w:rsid w:val="00292C9D"/>
    <w:rsid w:val="00292D1E"/>
    <w:rsid w:val="00292D43"/>
    <w:rsid w:val="00292E19"/>
    <w:rsid w:val="00292E34"/>
    <w:rsid w:val="00292F7B"/>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4B6"/>
    <w:rsid w:val="002946F4"/>
    <w:rsid w:val="0029480B"/>
    <w:rsid w:val="00294A7C"/>
    <w:rsid w:val="00294A83"/>
    <w:rsid w:val="00294C31"/>
    <w:rsid w:val="00294E98"/>
    <w:rsid w:val="00294F7D"/>
    <w:rsid w:val="00295128"/>
    <w:rsid w:val="002951B0"/>
    <w:rsid w:val="00295334"/>
    <w:rsid w:val="0029533C"/>
    <w:rsid w:val="0029541D"/>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6D8"/>
    <w:rsid w:val="00296712"/>
    <w:rsid w:val="00296A03"/>
    <w:rsid w:val="00296C7D"/>
    <w:rsid w:val="00296E1B"/>
    <w:rsid w:val="00296EA1"/>
    <w:rsid w:val="00297124"/>
    <w:rsid w:val="00297204"/>
    <w:rsid w:val="002972F0"/>
    <w:rsid w:val="00297314"/>
    <w:rsid w:val="0029736B"/>
    <w:rsid w:val="0029740C"/>
    <w:rsid w:val="00297437"/>
    <w:rsid w:val="002974BF"/>
    <w:rsid w:val="002974F0"/>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6A3"/>
    <w:rsid w:val="002A07A4"/>
    <w:rsid w:val="002A07C2"/>
    <w:rsid w:val="002A07DB"/>
    <w:rsid w:val="002A0934"/>
    <w:rsid w:val="002A096A"/>
    <w:rsid w:val="002A09D8"/>
    <w:rsid w:val="002A09DE"/>
    <w:rsid w:val="002A0A43"/>
    <w:rsid w:val="002A0AAD"/>
    <w:rsid w:val="002A0CA2"/>
    <w:rsid w:val="002A0CD1"/>
    <w:rsid w:val="002A0E29"/>
    <w:rsid w:val="002A0E5F"/>
    <w:rsid w:val="002A0F1A"/>
    <w:rsid w:val="002A0F39"/>
    <w:rsid w:val="002A11B4"/>
    <w:rsid w:val="002A121F"/>
    <w:rsid w:val="002A12F4"/>
    <w:rsid w:val="002A135B"/>
    <w:rsid w:val="002A159B"/>
    <w:rsid w:val="002A16CB"/>
    <w:rsid w:val="002A174B"/>
    <w:rsid w:val="002A18BE"/>
    <w:rsid w:val="002A1BEA"/>
    <w:rsid w:val="002A1C5A"/>
    <w:rsid w:val="002A1C84"/>
    <w:rsid w:val="002A1C8E"/>
    <w:rsid w:val="002A1CAD"/>
    <w:rsid w:val="002A1E11"/>
    <w:rsid w:val="002A1E60"/>
    <w:rsid w:val="002A1F36"/>
    <w:rsid w:val="002A1FE6"/>
    <w:rsid w:val="002A2049"/>
    <w:rsid w:val="002A207A"/>
    <w:rsid w:val="002A20CF"/>
    <w:rsid w:val="002A2154"/>
    <w:rsid w:val="002A215E"/>
    <w:rsid w:val="002A21E0"/>
    <w:rsid w:val="002A22A1"/>
    <w:rsid w:val="002A242C"/>
    <w:rsid w:val="002A2461"/>
    <w:rsid w:val="002A25B1"/>
    <w:rsid w:val="002A2673"/>
    <w:rsid w:val="002A283F"/>
    <w:rsid w:val="002A2851"/>
    <w:rsid w:val="002A291A"/>
    <w:rsid w:val="002A2ADD"/>
    <w:rsid w:val="002A2C03"/>
    <w:rsid w:val="002A2C0F"/>
    <w:rsid w:val="002A2CF2"/>
    <w:rsid w:val="002A2E65"/>
    <w:rsid w:val="002A2F10"/>
    <w:rsid w:val="002A2FC6"/>
    <w:rsid w:val="002A2FD3"/>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D3"/>
    <w:rsid w:val="002A40F6"/>
    <w:rsid w:val="002A41A0"/>
    <w:rsid w:val="002A4235"/>
    <w:rsid w:val="002A4278"/>
    <w:rsid w:val="002A4299"/>
    <w:rsid w:val="002A437D"/>
    <w:rsid w:val="002A43FA"/>
    <w:rsid w:val="002A44E2"/>
    <w:rsid w:val="002A45D8"/>
    <w:rsid w:val="002A462D"/>
    <w:rsid w:val="002A46F4"/>
    <w:rsid w:val="002A47CF"/>
    <w:rsid w:val="002A483F"/>
    <w:rsid w:val="002A48BB"/>
    <w:rsid w:val="002A496E"/>
    <w:rsid w:val="002A4A51"/>
    <w:rsid w:val="002A4A54"/>
    <w:rsid w:val="002A4A99"/>
    <w:rsid w:val="002A4B57"/>
    <w:rsid w:val="002A4C74"/>
    <w:rsid w:val="002A4CD4"/>
    <w:rsid w:val="002A4E23"/>
    <w:rsid w:val="002A502A"/>
    <w:rsid w:val="002A5086"/>
    <w:rsid w:val="002A532C"/>
    <w:rsid w:val="002A5538"/>
    <w:rsid w:val="002A555C"/>
    <w:rsid w:val="002A57D0"/>
    <w:rsid w:val="002A5985"/>
    <w:rsid w:val="002A59EA"/>
    <w:rsid w:val="002A5AEC"/>
    <w:rsid w:val="002A5B41"/>
    <w:rsid w:val="002A5B66"/>
    <w:rsid w:val="002A5B6A"/>
    <w:rsid w:val="002A5C10"/>
    <w:rsid w:val="002A5E3B"/>
    <w:rsid w:val="002A5E42"/>
    <w:rsid w:val="002A5E85"/>
    <w:rsid w:val="002A5EC3"/>
    <w:rsid w:val="002A5F03"/>
    <w:rsid w:val="002A6083"/>
    <w:rsid w:val="002A6491"/>
    <w:rsid w:val="002A657F"/>
    <w:rsid w:val="002A669A"/>
    <w:rsid w:val="002A6746"/>
    <w:rsid w:val="002A6778"/>
    <w:rsid w:val="002A6782"/>
    <w:rsid w:val="002A6888"/>
    <w:rsid w:val="002A6959"/>
    <w:rsid w:val="002A69A2"/>
    <w:rsid w:val="002A6A8E"/>
    <w:rsid w:val="002A6B2A"/>
    <w:rsid w:val="002A6CD6"/>
    <w:rsid w:val="002A6D2B"/>
    <w:rsid w:val="002A6D2E"/>
    <w:rsid w:val="002A6F7F"/>
    <w:rsid w:val="002A72BB"/>
    <w:rsid w:val="002A74EC"/>
    <w:rsid w:val="002A7741"/>
    <w:rsid w:val="002A7857"/>
    <w:rsid w:val="002A78B0"/>
    <w:rsid w:val="002A79B0"/>
    <w:rsid w:val="002A79CE"/>
    <w:rsid w:val="002A7A43"/>
    <w:rsid w:val="002A7B76"/>
    <w:rsid w:val="002A7C64"/>
    <w:rsid w:val="002A7D44"/>
    <w:rsid w:val="002A7E1E"/>
    <w:rsid w:val="002B0106"/>
    <w:rsid w:val="002B013E"/>
    <w:rsid w:val="002B0149"/>
    <w:rsid w:val="002B0238"/>
    <w:rsid w:val="002B02BE"/>
    <w:rsid w:val="002B0343"/>
    <w:rsid w:val="002B062F"/>
    <w:rsid w:val="002B07FC"/>
    <w:rsid w:val="002B0965"/>
    <w:rsid w:val="002B0AAF"/>
    <w:rsid w:val="002B0B5D"/>
    <w:rsid w:val="002B0BD3"/>
    <w:rsid w:val="002B0E4F"/>
    <w:rsid w:val="002B0EB3"/>
    <w:rsid w:val="002B0EFD"/>
    <w:rsid w:val="002B10F5"/>
    <w:rsid w:val="002B1143"/>
    <w:rsid w:val="002B1204"/>
    <w:rsid w:val="002B1420"/>
    <w:rsid w:val="002B16D8"/>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31B"/>
    <w:rsid w:val="002B2614"/>
    <w:rsid w:val="002B268D"/>
    <w:rsid w:val="002B2709"/>
    <w:rsid w:val="002B2737"/>
    <w:rsid w:val="002B28C2"/>
    <w:rsid w:val="002B2C42"/>
    <w:rsid w:val="002B2E01"/>
    <w:rsid w:val="002B2E69"/>
    <w:rsid w:val="002B2F1D"/>
    <w:rsid w:val="002B2F28"/>
    <w:rsid w:val="002B3012"/>
    <w:rsid w:val="002B305E"/>
    <w:rsid w:val="002B3137"/>
    <w:rsid w:val="002B3168"/>
    <w:rsid w:val="002B356E"/>
    <w:rsid w:val="002B370D"/>
    <w:rsid w:val="002B3885"/>
    <w:rsid w:val="002B3920"/>
    <w:rsid w:val="002B3A13"/>
    <w:rsid w:val="002B3A93"/>
    <w:rsid w:val="002B3B16"/>
    <w:rsid w:val="002B3B78"/>
    <w:rsid w:val="002B3BC2"/>
    <w:rsid w:val="002B3BFD"/>
    <w:rsid w:val="002B3E28"/>
    <w:rsid w:val="002B3FA2"/>
    <w:rsid w:val="002B406E"/>
    <w:rsid w:val="002B4085"/>
    <w:rsid w:val="002B40ED"/>
    <w:rsid w:val="002B40EF"/>
    <w:rsid w:val="002B4223"/>
    <w:rsid w:val="002B4283"/>
    <w:rsid w:val="002B42A6"/>
    <w:rsid w:val="002B42FB"/>
    <w:rsid w:val="002B4A8E"/>
    <w:rsid w:val="002B4D65"/>
    <w:rsid w:val="002B51E6"/>
    <w:rsid w:val="002B5209"/>
    <w:rsid w:val="002B557C"/>
    <w:rsid w:val="002B563E"/>
    <w:rsid w:val="002B568F"/>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A9E"/>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448"/>
    <w:rsid w:val="002B769F"/>
    <w:rsid w:val="002B76C9"/>
    <w:rsid w:val="002B7750"/>
    <w:rsid w:val="002B777D"/>
    <w:rsid w:val="002B790D"/>
    <w:rsid w:val="002B7B99"/>
    <w:rsid w:val="002B7D11"/>
    <w:rsid w:val="002B7DB5"/>
    <w:rsid w:val="002C0023"/>
    <w:rsid w:val="002C0131"/>
    <w:rsid w:val="002C0137"/>
    <w:rsid w:val="002C0193"/>
    <w:rsid w:val="002C019A"/>
    <w:rsid w:val="002C025B"/>
    <w:rsid w:val="002C02A8"/>
    <w:rsid w:val="002C05A7"/>
    <w:rsid w:val="002C05E9"/>
    <w:rsid w:val="002C061A"/>
    <w:rsid w:val="002C061B"/>
    <w:rsid w:val="002C0630"/>
    <w:rsid w:val="002C06A7"/>
    <w:rsid w:val="002C06BB"/>
    <w:rsid w:val="002C07B1"/>
    <w:rsid w:val="002C0876"/>
    <w:rsid w:val="002C08AD"/>
    <w:rsid w:val="002C09D3"/>
    <w:rsid w:val="002C0AE9"/>
    <w:rsid w:val="002C0C03"/>
    <w:rsid w:val="002C0C9B"/>
    <w:rsid w:val="002C0CFF"/>
    <w:rsid w:val="002C0D1E"/>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BB"/>
    <w:rsid w:val="002C2ECD"/>
    <w:rsid w:val="002C2FE5"/>
    <w:rsid w:val="002C3024"/>
    <w:rsid w:val="002C3218"/>
    <w:rsid w:val="002C32A2"/>
    <w:rsid w:val="002C32C8"/>
    <w:rsid w:val="002C32F9"/>
    <w:rsid w:val="002C3332"/>
    <w:rsid w:val="002C3422"/>
    <w:rsid w:val="002C362D"/>
    <w:rsid w:val="002C36E9"/>
    <w:rsid w:val="002C37AB"/>
    <w:rsid w:val="002C3953"/>
    <w:rsid w:val="002C39BD"/>
    <w:rsid w:val="002C3AF8"/>
    <w:rsid w:val="002C3D40"/>
    <w:rsid w:val="002C3D75"/>
    <w:rsid w:val="002C3DC8"/>
    <w:rsid w:val="002C3E75"/>
    <w:rsid w:val="002C3F3C"/>
    <w:rsid w:val="002C41B0"/>
    <w:rsid w:val="002C46F4"/>
    <w:rsid w:val="002C490F"/>
    <w:rsid w:val="002C4925"/>
    <w:rsid w:val="002C4A2B"/>
    <w:rsid w:val="002C4BE6"/>
    <w:rsid w:val="002C4CD4"/>
    <w:rsid w:val="002C4CF9"/>
    <w:rsid w:val="002C4DD9"/>
    <w:rsid w:val="002C4E8C"/>
    <w:rsid w:val="002C4FF6"/>
    <w:rsid w:val="002C50D2"/>
    <w:rsid w:val="002C5101"/>
    <w:rsid w:val="002C5203"/>
    <w:rsid w:val="002C53B8"/>
    <w:rsid w:val="002C55E8"/>
    <w:rsid w:val="002C5695"/>
    <w:rsid w:val="002C573F"/>
    <w:rsid w:val="002C5A57"/>
    <w:rsid w:val="002C5BBA"/>
    <w:rsid w:val="002C5CAE"/>
    <w:rsid w:val="002C5D62"/>
    <w:rsid w:val="002C6059"/>
    <w:rsid w:val="002C6104"/>
    <w:rsid w:val="002C6318"/>
    <w:rsid w:val="002C6386"/>
    <w:rsid w:val="002C64BF"/>
    <w:rsid w:val="002C6608"/>
    <w:rsid w:val="002C6675"/>
    <w:rsid w:val="002C67AF"/>
    <w:rsid w:val="002C67C5"/>
    <w:rsid w:val="002C6846"/>
    <w:rsid w:val="002C6865"/>
    <w:rsid w:val="002C690B"/>
    <w:rsid w:val="002C69FC"/>
    <w:rsid w:val="002C6B37"/>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B6C"/>
    <w:rsid w:val="002D0C54"/>
    <w:rsid w:val="002D0DC4"/>
    <w:rsid w:val="002D0FE1"/>
    <w:rsid w:val="002D1350"/>
    <w:rsid w:val="002D14A6"/>
    <w:rsid w:val="002D14D9"/>
    <w:rsid w:val="002D14DA"/>
    <w:rsid w:val="002D151A"/>
    <w:rsid w:val="002D15A9"/>
    <w:rsid w:val="002D16FF"/>
    <w:rsid w:val="002D17AB"/>
    <w:rsid w:val="002D1820"/>
    <w:rsid w:val="002D1883"/>
    <w:rsid w:val="002D18A3"/>
    <w:rsid w:val="002D19E3"/>
    <w:rsid w:val="002D1A57"/>
    <w:rsid w:val="002D1A7B"/>
    <w:rsid w:val="002D1EAE"/>
    <w:rsid w:val="002D1F13"/>
    <w:rsid w:val="002D1F8E"/>
    <w:rsid w:val="002D21D7"/>
    <w:rsid w:val="002D2259"/>
    <w:rsid w:val="002D2279"/>
    <w:rsid w:val="002D22AA"/>
    <w:rsid w:val="002D23E7"/>
    <w:rsid w:val="002D2434"/>
    <w:rsid w:val="002D24B3"/>
    <w:rsid w:val="002D24CE"/>
    <w:rsid w:val="002D2519"/>
    <w:rsid w:val="002D274E"/>
    <w:rsid w:val="002D2764"/>
    <w:rsid w:val="002D27DF"/>
    <w:rsid w:val="002D28CB"/>
    <w:rsid w:val="002D2A27"/>
    <w:rsid w:val="002D2A58"/>
    <w:rsid w:val="002D2AA1"/>
    <w:rsid w:val="002D2B57"/>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D6E"/>
    <w:rsid w:val="002D3EE2"/>
    <w:rsid w:val="002D3EF8"/>
    <w:rsid w:val="002D4021"/>
    <w:rsid w:val="002D4035"/>
    <w:rsid w:val="002D40C6"/>
    <w:rsid w:val="002D40D6"/>
    <w:rsid w:val="002D410E"/>
    <w:rsid w:val="002D4136"/>
    <w:rsid w:val="002D4192"/>
    <w:rsid w:val="002D433E"/>
    <w:rsid w:val="002D434E"/>
    <w:rsid w:val="002D43C8"/>
    <w:rsid w:val="002D44F9"/>
    <w:rsid w:val="002D4520"/>
    <w:rsid w:val="002D459B"/>
    <w:rsid w:val="002D45AA"/>
    <w:rsid w:val="002D45FD"/>
    <w:rsid w:val="002D469B"/>
    <w:rsid w:val="002D47D6"/>
    <w:rsid w:val="002D48E9"/>
    <w:rsid w:val="002D498C"/>
    <w:rsid w:val="002D49AD"/>
    <w:rsid w:val="002D49CA"/>
    <w:rsid w:val="002D4A0E"/>
    <w:rsid w:val="002D4A3D"/>
    <w:rsid w:val="002D4ACD"/>
    <w:rsid w:val="002D4BA2"/>
    <w:rsid w:val="002D4C03"/>
    <w:rsid w:val="002D4C07"/>
    <w:rsid w:val="002D4C22"/>
    <w:rsid w:val="002D4D31"/>
    <w:rsid w:val="002D4E95"/>
    <w:rsid w:val="002D4F44"/>
    <w:rsid w:val="002D515D"/>
    <w:rsid w:val="002D5195"/>
    <w:rsid w:val="002D52EF"/>
    <w:rsid w:val="002D5342"/>
    <w:rsid w:val="002D558D"/>
    <w:rsid w:val="002D5641"/>
    <w:rsid w:val="002D57C5"/>
    <w:rsid w:val="002D5A9E"/>
    <w:rsid w:val="002D5B94"/>
    <w:rsid w:val="002D5CC4"/>
    <w:rsid w:val="002D5E0A"/>
    <w:rsid w:val="002D5E7A"/>
    <w:rsid w:val="002D5F01"/>
    <w:rsid w:val="002D5FB6"/>
    <w:rsid w:val="002D60A4"/>
    <w:rsid w:val="002D6278"/>
    <w:rsid w:val="002D6392"/>
    <w:rsid w:val="002D63A4"/>
    <w:rsid w:val="002D640F"/>
    <w:rsid w:val="002D65CC"/>
    <w:rsid w:val="002D65F9"/>
    <w:rsid w:val="002D666F"/>
    <w:rsid w:val="002D66BC"/>
    <w:rsid w:val="002D6779"/>
    <w:rsid w:val="002D67F3"/>
    <w:rsid w:val="002D685B"/>
    <w:rsid w:val="002D689D"/>
    <w:rsid w:val="002D68C2"/>
    <w:rsid w:val="002D699F"/>
    <w:rsid w:val="002D6AB2"/>
    <w:rsid w:val="002D6B7E"/>
    <w:rsid w:val="002D6BB6"/>
    <w:rsid w:val="002D6BE9"/>
    <w:rsid w:val="002D6DE2"/>
    <w:rsid w:val="002D6EF6"/>
    <w:rsid w:val="002D7041"/>
    <w:rsid w:val="002D706D"/>
    <w:rsid w:val="002D708A"/>
    <w:rsid w:val="002D7187"/>
    <w:rsid w:val="002D7195"/>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D11"/>
    <w:rsid w:val="002E0E0D"/>
    <w:rsid w:val="002E0ECC"/>
    <w:rsid w:val="002E11E2"/>
    <w:rsid w:val="002E11F6"/>
    <w:rsid w:val="002E1508"/>
    <w:rsid w:val="002E156D"/>
    <w:rsid w:val="002E16CA"/>
    <w:rsid w:val="002E18B9"/>
    <w:rsid w:val="002E1954"/>
    <w:rsid w:val="002E19FE"/>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6ED"/>
    <w:rsid w:val="002E270A"/>
    <w:rsid w:val="002E2794"/>
    <w:rsid w:val="002E2804"/>
    <w:rsid w:val="002E28D0"/>
    <w:rsid w:val="002E293D"/>
    <w:rsid w:val="002E2B20"/>
    <w:rsid w:val="002E2B38"/>
    <w:rsid w:val="002E2DD0"/>
    <w:rsid w:val="002E2E3A"/>
    <w:rsid w:val="002E2EFE"/>
    <w:rsid w:val="002E2F34"/>
    <w:rsid w:val="002E2FDA"/>
    <w:rsid w:val="002E304D"/>
    <w:rsid w:val="002E3107"/>
    <w:rsid w:val="002E315F"/>
    <w:rsid w:val="002E3218"/>
    <w:rsid w:val="002E32A4"/>
    <w:rsid w:val="002E32D9"/>
    <w:rsid w:val="002E3308"/>
    <w:rsid w:val="002E36E0"/>
    <w:rsid w:val="002E3857"/>
    <w:rsid w:val="002E39DC"/>
    <w:rsid w:val="002E39E1"/>
    <w:rsid w:val="002E3C5D"/>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ED4"/>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8D7"/>
    <w:rsid w:val="002E6989"/>
    <w:rsid w:val="002E6C10"/>
    <w:rsid w:val="002E6C57"/>
    <w:rsid w:val="002E6D41"/>
    <w:rsid w:val="002E6F39"/>
    <w:rsid w:val="002E6F7F"/>
    <w:rsid w:val="002E7087"/>
    <w:rsid w:val="002E714A"/>
    <w:rsid w:val="002E7309"/>
    <w:rsid w:val="002E734D"/>
    <w:rsid w:val="002E7578"/>
    <w:rsid w:val="002E765E"/>
    <w:rsid w:val="002E7690"/>
    <w:rsid w:val="002E7694"/>
    <w:rsid w:val="002E76A7"/>
    <w:rsid w:val="002E76E2"/>
    <w:rsid w:val="002E7713"/>
    <w:rsid w:val="002E77BD"/>
    <w:rsid w:val="002E784A"/>
    <w:rsid w:val="002E78A9"/>
    <w:rsid w:val="002E78FC"/>
    <w:rsid w:val="002E79C0"/>
    <w:rsid w:val="002E7B11"/>
    <w:rsid w:val="002E7BEB"/>
    <w:rsid w:val="002E7C6F"/>
    <w:rsid w:val="002E7E18"/>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34A"/>
    <w:rsid w:val="002F143C"/>
    <w:rsid w:val="002F15B6"/>
    <w:rsid w:val="002F1988"/>
    <w:rsid w:val="002F1AAB"/>
    <w:rsid w:val="002F1B58"/>
    <w:rsid w:val="002F1C97"/>
    <w:rsid w:val="002F1DC3"/>
    <w:rsid w:val="002F1DE8"/>
    <w:rsid w:val="002F209D"/>
    <w:rsid w:val="002F20AB"/>
    <w:rsid w:val="002F20C1"/>
    <w:rsid w:val="002F2110"/>
    <w:rsid w:val="002F214C"/>
    <w:rsid w:val="002F2222"/>
    <w:rsid w:val="002F2224"/>
    <w:rsid w:val="002F2286"/>
    <w:rsid w:val="002F22CC"/>
    <w:rsid w:val="002F2378"/>
    <w:rsid w:val="002F23F7"/>
    <w:rsid w:val="002F24C7"/>
    <w:rsid w:val="002F259A"/>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67"/>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18"/>
    <w:rsid w:val="002F482A"/>
    <w:rsid w:val="002F48D6"/>
    <w:rsid w:val="002F4954"/>
    <w:rsid w:val="002F49D8"/>
    <w:rsid w:val="002F4BAD"/>
    <w:rsid w:val="002F4C5D"/>
    <w:rsid w:val="002F4CC1"/>
    <w:rsid w:val="002F4D1F"/>
    <w:rsid w:val="002F4D81"/>
    <w:rsid w:val="002F4E9C"/>
    <w:rsid w:val="002F4FE6"/>
    <w:rsid w:val="002F5112"/>
    <w:rsid w:val="002F5435"/>
    <w:rsid w:val="002F563F"/>
    <w:rsid w:val="002F5750"/>
    <w:rsid w:val="002F5761"/>
    <w:rsid w:val="002F5768"/>
    <w:rsid w:val="002F59DA"/>
    <w:rsid w:val="002F59EC"/>
    <w:rsid w:val="002F5A93"/>
    <w:rsid w:val="002F5D8F"/>
    <w:rsid w:val="002F5E47"/>
    <w:rsid w:val="002F5EEB"/>
    <w:rsid w:val="002F5FA6"/>
    <w:rsid w:val="002F5FED"/>
    <w:rsid w:val="002F6278"/>
    <w:rsid w:val="002F62CB"/>
    <w:rsid w:val="002F6414"/>
    <w:rsid w:val="002F656F"/>
    <w:rsid w:val="002F65EF"/>
    <w:rsid w:val="002F664C"/>
    <w:rsid w:val="002F680A"/>
    <w:rsid w:val="002F68A5"/>
    <w:rsid w:val="002F68F4"/>
    <w:rsid w:val="002F6B98"/>
    <w:rsid w:val="002F6B9B"/>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CC9"/>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67"/>
    <w:rsid w:val="0030177E"/>
    <w:rsid w:val="00301882"/>
    <w:rsid w:val="0030194B"/>
    <w:rsid w:val="00301957"/>
    <w:rsid w:val="00301AA2"/>
    <w:rsid w:val="00301B39"/>
    <w:rsid w:val="00301B7B"/>
    <w:rsid w:val="00301D51"/>
    <w:rsid w:val="00301DD3"/>
    <w:rsid w:val="00301E5D"/>
    <w:rsid w:val="00301F7B"/>
    <w:rsid w:val="00302017"/>
    <w:rsid w:val="0030258A"/>
    <w:rsid w:val="0030265D"/>
    <w:rsid w:val="003026C3"/>
    <w:rsid w:val="00302712"/>
    <w:rsid w:val="00302911"/>
    <w:rsid w:val="00302972"/>
    <w:rsid w:val="003029F3"/>
    <w:rsid w:val="00302C13"/>
    <w:rsid w:val="00302C62"/>
    <w:rsid w:val="00302D07"/>
    <w:rsid w:val="00302D35"/>
    <w:rsid w:val="00302E34"/>
    <w:rsid w:val="00302E3C"/>
    <w:rsid w:val="00302E6E"/>
    <w:rsid w:val="00302E87"/>
    <w:rsid w:val="00302EFC"/>
    <w:rsid w:val="00303075"/>
    <w:rsid w:val="0030320E"/>
    <w:rsid w:val="003032F7"/>
    <w:rsid w:val="00303392"/>
    <w:rsid w:val="003034E1"/>
    <w:rsid w:val="0030351C"/>
    <w:rsid w:val="0030355E"/>
    <w:rsid w:val="0030363A"/>
    <w:rsid w:val="00303671"/>
    <w:rsid w:val="003039E6"/>
    <w:rsid w:val="00303C06"/>
    <w:rsid w:val="00303C80"/>
    <w:rsid w:val="00303D4D"/>
    <w:rsid w:val="00303E20"/>
    <w:rsid w:val="00303E51"/>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50"/>
    <w:rsid w:val="00305073"/>
    <w:rsid w:val="003051F9"/>
    <w:rsid w:val="003053B9"/>
    <w:rsid w:val="0030542F"/>
    <w:rsid w:val="003054FB"/>
    <w:rsid w:val="0030554B"/>
    <w:rsid w:val="00305594"/>
    <w:rsid w:val="00305695"/>
    <w:rsid w:val="0030569D"/>
    <w:rsid w:val="003056A1"/>
    <w:rsid w:val="00305814"/>
    <w:rsid w:val="00305844"/>
    <w:rsid w:val="00305899"/>
    <w:rsid w:val="003058E2"/>
    <w:rsid w:val="003058FA"/>
    <w:rsid w:val="00305991"/>
    <w:rsid w:val="003059CA"/>
    <w:rsid w:val="00305AB4"/>
    <w:rsid w:val="00305AE9"/>
    <w:rsid w:val="00305B22"/>
    <w:rsid w:val="00305D32"/>
    <w:rsid w:val="00305D69"/>
    <w:rsid w:val="00305E76"/>
    <w:rsid w:val="00305F48"/>
    <w:rsid w:val="00306032"/>
    <w:rsid w:val="00306230"/>
    <w:rsid w:val="003062E1"/>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191"/>
    <w:rsid w:val="0030719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578"/>
    <w:rsid w:val="00310614"/>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6C6"/>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28F"/>
    <w:rsid w:val="003123BC"/>
    <w:rsid w:val="00312435"/>
    <w:rsid w:val="00312657"/>
    <w:rsid w:val="0031288D"/>
    <w:rsid w:val="003128C4"/>
    <w:rsid w:val="00312901"/>
    <w:rsid w:val="0031290C"/>
    <w:rsid w:val="00312915"/>
    <w:rsid w:val="0031294C"/>
    <w:rsid w:val="00312958"/>
    <w:rsid w:val="00312A21"/>
    <w:rsid w:val="00312B26"/>
    <w:rsid w:val="00312C6C"/>
    <w:rsid w:val="00312D03"/>
    <w:rsid w:val="00312D35"/>
    <w:rsid w:val="00312D5D"/>
    <w:rsid w:val="00312E02"/>
    <w:rsid w:val="00312E10"/>
    <w:rsid w:val="0031322E"/>
    <w:rsid w:val="00313393"/>
    <w:rsid w:val="00313451"/>
    <w:rsid w:val="0031345D"/>
    <w:rsid w:val="00313584"/>
    <w:rsid w:val="003137C1"/>
    <w:rsid w:val="00313897"/>
    <w:rsid w:val="003139AD"/>
    <w:rsid w:val="00313ACF"/>
    <w:rsid w:val="00313BAD"/>
    <w:rsid w:val="00313BBA"/>
    <w:rsid w:val="00313C6D"/>
    <w:rsid w:val="00313C74"/>
    <w:rsid w:val="00313D19"/>
    <w:rsid w:val="00313DC2"/>
    <w:rsid w:val="00314056"/>
    <w:rsid w:val="00314068"/>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4EDC"/>
    <w:rsid w:val="00315119"/>
    <w:rsid w:val="00315136"/>
    <w:rsid w:val="003151C2"/>
    <w:rsid w:val="0031522D"/>
    <w:rsid w:val="00315352"/>
    <w:rsid w:val="00315434"/>
    <w:rsid w:val="0031543D"/>
    <w:rsid w:val="00315476"/>
    <w:rsid w:val="003154CD"/>
    <w:rsid w:val="003155A8"/>
    <w:rsid w:val="0031566D"/>
    <w:rsid w:val="00315766"/>
    <w:rsid w:val="00315C95"/>
    <w:rsid w:val="00315D43"/>
    <w:rsid w:val="00315F04"/>
    <w:rsid w:val="00315F0C"/>
    <w:rsid w:val="0031620F"/>
    <w:rsid w:val="0031623D"/>
    <w:rsid w:val="003162EC"/>
    <w:rsid w:val="003162FC"/>
    <w:rsid w:val="003163BD"/>
    <w:rsid w:val="00316464"/>
    <w:rsid w:val="0031662F"/>
    <w:rsid w:val="003166B4"/>
    <w:rsid w:val="00316725"/>
    <w:rsid w:val="00316915"/>
    <w:rsid w:val="003169A5"/>
    <w:rsid w:val="003169E2"/>
    <w:rsid w:val="003169E9"/>
    <w:rsid w:val="00316B3D"/>
    <w:rsid w:val="00316B87"/>
    <w:rsid w:val="00316C21"/>
    <w:rsid w:val="00316F7B"/>
    <w:rsid w:val="00317159"/>
    <w:rsid w:val="00317182"/>
    <w:rsid w:val="00317186"/>
    <w:rsid w:val="003173B5"/>
    <w:rsid w:val="003173D7"/>
    <w:rsid w:val="00317446"/>
    <w:rsid w:val="003174EE"/>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8FE"/>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DB4"/>
    <w:rsid w:val="00321E1B"/>
    <w:rsid w:val="00321EB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A9D"/>
    <w:rsid w:val="00322BF3"/>
    <w:rsid w:val="00322C77"/>
    <w:rsid w:val="00322CFA"/>
    <w:rsid w:val="00322D2B"/>
    <w:rsid w:val="00322D34"/>
    <w:rsid w:val="00322F5D"/>
    <w:rsid w:val="00323092"/>
    <w:rsid w:val="003232E9"/>
    <w:rsid w:val="003235BD"/>
    <w:rsid w:val="0032366E"/>
    <w:rsid w:val="0032373C"/>
    <w:rsid w:val="00323922"/>
    <w:rsid w:val="003239F2"/>
    <w:rsid w:val="00323C44"/>
    <w:rsid w:val="00323CBE"/>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BD9"/>
    <w:rsid w:val="00325E81"/>
    <w:rsid w:val="00325FDF"/>
    <w:rsid w:val="0032602B"/>
    <w:rsid w:val="0032602D"/>
    <w:rsid w:val="003261D8"/>
    <w:rsid w:val="003261E7"/>
    <w:rsid w:val="0032629D"/>
    <w:rsid w:val="003262FB"/>
    <w:rsid w:val="003263A3"/>
    <w:rsid w:val="00326626"/>
    <w:rsid w:val="003266C9"/>
    <w:rsid w:val="00326871"/>
    <w:rsid w:val="00326A6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80A"/>
    <w:rsid w:val="00330937"/>
    <w:rsid w:val="00330AB6"/>
    <w:rsid w:val="00330B65"/>
    <w:rsid w:val="00330C87"/>
    <w:rsid w:val="00330F36"/>
    <w:rsid w:val="00330F3E"/>
    <w:rsid w:val="003310AB"/>
    <w:rsid w:val="00331296"/>
    <w:rsid w:val="003312D8"/>
    <w:rsid w:val="00331301"/>
    <w:rsid w:val="0033148C"/>
    <w:rsid w:val="003316B7"/>
    <w:rsid w:val="00331768"/>
    <w:rsid w:val="003317EE"/>
    <w:rsid w:val="00331872"/>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14"/>
    <w:rsid w:val="003327C0"/>
    <w:rsid w:val="0033285E"/>
    <w:rsid w:val="0033293E"/>
    <w:rsid w:val="0033297B"/>
    <w:rsid w:val="003329D3"/>
    <w:rsid w:val="00332AD6"/>
    <w:rsid w:val="00332B0F"/>
    <w:rsid w:val="00332BCB"/>
    <w:rsid w:val="00332C22"/>
    <w:rsid w:val="00332DB3"/>
    <w:rsid w:val="00332DB4"/>
    <w:rsid w:val="00332DD5"/>
    <w:rsid w:val="00332E8D"/>
    <w:rsid w:val="00332F25"/>
    <w:rsid w:val="00332F39"/>
    <w:rsid w:val="003331BD"/>
    <w:rsid w:val="003331EE"/>
    <w:rsid w:val="00333307"/>
    <w:rsid w:val="003333D8"/>
    <w:rsid w:val="003337A1"/>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474"/>
    <w:rsid w:val="0033553F"/>
    <w:rsid w:val="0033572B"/>
    <w:rsid w:val="00335747"/>
    <w:rsid w:val="003358BC"/>
    <w:rsid w:val="003358C2"/>
    <w:rsid w:val="003358C9"/>
    <w:rsid w:val="00335960"/>
    <w:rsid w:val="003359D0"/>
    <w:rsid w:val="003359E6"/>
    <w:rsid w:val="00335B62"/>
    <w:rsid w:val="00335B86"/>
    <w:rsid w:val="00335C6B"/>
    <w:rsid w:val="00335CCA"/>
    <w:rsid w:val="00335D9C"/>
    <w:rsid w:val="00335E10"/>
    <w:rsid w:val="00335F0E"/>
    <w:rsid w:val="00335FD9"/>
    <w:rsid w:val="00335FEC"/>
    <w:rsid w:val="0033600D"/>
    <w:rsid w:val="00336053"/>
    <w:rsid w:val="00336139"/>
    <w:rsid w:val="0033630E"/>
    <w:rsid w:val="003364B0"/>
    <w:rsid w:val="0033651D"/>
    <w:rsid w:val="0033660F"/>
    <w:rsid w:val="003367AE"/>
    <w:rsid w:val="00336A20"/>
    <w:rsid w:val="00336BC6"/>
    <w:rsid w:val="00336CA8"/>
    <w:rsid w:val="00336CC9"/>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7E0"/>
    <w:rsid w:val="00340844"/>
    <w:rsid w:val="00340C9E"/>
    <w:rsid w:val="00340D2C"/>
    <w:rsid w:val="00340DB3"/>
    <w:rsid w:val="00340E64"/>
    <w:rsid w:val="00340F4C"/>
    <w:rsid w:val="00340F90"/>
    <w:rsid w:val="003411C7"/>
    <w:rsid w:val="00341712"/>
    <w:rsid w:val="00341746"/>
    <w:rsid w:val="0034176C"/>
    <w:rsid w:val="003417A1"/>
    <w:rsid w:val="003417BB"/>
    <w:rsid w:val="00341919"/>
    <w:rsid w:val="003419EB"/>
    <w:rsid w:val="00341B42"/>
    <w:rsid w:val="00341BAD"/>
    <w:rsid w:val="00341E50"/>
    <w:rsid w:val="00341EDB"/>
    <w:rsid w:val="00341FF3"/>
    <w:rsid w:val="00342062"/>
    <w:rsid w:val="003420C1"/>
    <w:rsid w:val="003420C9"/>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8"/>
    <w:rsid w:val="003436E9"/>
    <w:rsid w:val="00343711"/>
    <w:rsid w:val="00343929"/>
    <w:rsid w:val="00343A01"/>
    <w:rsid w:val="00343AA1"/>
    <w:rsid w:val="00343B12"/>
    <w:rsid w:val="00343D3F"/>
    <w:rsid w:val="00343D7A"/>
    <w:rsid w:val="00343E7C"/>
    <w:rsid w:val="00343EA3"/>
    <w:rsid w:val="00343F46"/>
    <w:rsid w:val="003443F0"/>
    <w:rsid w:val="003444A7"/>
    <w:rsid w:val="003444C1"/>
    <w:rsid w:val="00344539"/>
    <w:rsid w:val="00344650"/>
    <w:rsid w:val="0034465B"/>
    <w:rsid w:val="003446AA"/>
    <w:rsid w:val="00344791"/>
    <w:rsid w:val="00344B4C"/>
    <w:rsid w:val="00344B82"/>
    <w:rsid w:val="00344E46"/>
    <w:rsid w:val="00344ECB"/>
    <w:rsid w:val="00344FE9"/>
    <w:rsid w:val="00345288"/>
    <w:rsid w:val="003452DA"/>
    <w:rsid w:val="00345380"/>
    <w:rsid w:val="00345407"/>
    <w:rsid w:val="00345409"/>
    <w:rsid w:val="0034585C"/>
    <w:rsid w:val="003458F8"/>
    <w:rsid w:val="0034593B"/>
    <w:rsid w:val="00345A4E"/>
    <w:rsid w:val="00345AD0"/>
    <w:rsid w:val="00345B00"/>
    <w:rsid w:val="00345B36"/>
    <w:rsid w:val="00345C38"/>
    <w:rsid w:val="00345C3A"/>
    <w:rsid w:val="00345D13"/>
    <w:rsid w:val="00345D9F"/>
    <w:rsid w:val="00345DAF"/>
    <w:rsid w:val="00345EBD"/>
    <w:rsid w:val="0034602B"/>
    <w:rsid w:val="003460DC"/>
    <w:rsid w:val="003461B2"/>
    <w:rsid w:val="00346411"/>
    <w:rsid w:val="00346417"/>
    <w:rsid w:val="003464AF"/>
    <w:rsid w:val="003466DD"/>
    <w:rsid w:val="00346735"/>
    <w:rsid w:val="003467F5"/>
    <w:rsid w:val="00346C9B"/>
    <w:rsid w:val="00346CFA"/>
    <w:rsid w:val="00346EA8"/>
    <w:rsid w:val="00346EBC"/>
    <w:rsid w:val="00346FC9"/>
    <w:rsid w:val="00347094"/>
    <w:rsid w:val="00347253"/>
    <w:rsid w:val="00347408"/>
    <w:rsid w:val="0034746D"/>
    <w:rsid w:val="003475CC"/>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01A"/>
    <w:rsid w:val="00352034"/>
    <w:rsid w:val="0035212B"/>
    <w:rsid w:val="00352143"/>
    <w:rsid w:val="0035216D"/>
    <w:rsid w:val="003524BD"/>
    <w:rsid w:val="00352589"/>
    <w:rsid w:val="003525D7"/>
    <w:rsid w:val="00352620"/>
    <w:rsid w:val="00352690"/>
    <w:rsid w:val="00352912"/>
    <w:rsid w:val="00352AE7"/>
    <w:rsid w:val="00352C3E"/>
    <w:rsid w:val="00352D5A"/>
    <w:rsid w:val="00352DB0"/>
    <w:rsid w:val="00353044"/>
    <w:rsid w:val="00353048"/>
    <w:rsid w:val="003531AF"/>
    <w:rsid w:val="0035325D"/>
    <w:rsid w:val="00353271"/>
    <w:rsid w:val="003533A7"/>
    <w:rsid w:val="00353544"/>
    <w:rsid w:val="00353641"/>
    <w:rsid w:val="0035372B"/>
    <w:rsid w:val="0035373B"/>
    <w:rsid w:val="00353744"/>
    <w:rsid w:val="003537FA"/>
    <w:rsid w:val="003538DB"/>
    <w:rsid w:val="003538E6"/>
    <w:rsid w:val="0035393A"/>
    <w:rsid w:val="00353AA7"/>
    <w:rsid w:val="00353AAB"/>
    <w:rsid w:val="00353AD8"/>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5D"/>
    <w:rsid w:val="00354EDA"/>
    <w:rsid w:val="003551F9"/>
    <w:rsid w:val="00355380"/>
    <w:rsid w:val="0035541A"/>
    <w:rsid w:val="00355502"/>
    <w:rsid w:val="003555FB"/>
    <w:rsid w:val="0035564F"/>
    <w:rsid w:val="003557A0"/>
    <w:rsid w:val="00355836"/>
    <w:rsid w:val="00355962"/>
    <w:rsid w:val="0035599E"/>
    <w:rsid w:val="00355BC7"/>
    <w:rsid w:val="00355C0A"/>
    <w:rsid w:val="00355D0C"/>
    <w:rsid w:val="00355D90"/>
    <w:rsid w:val="00355E17"/>
    <w:rsid w:val="00355EDA"/>
    <w:rsid w:val="00355EE6"/>
    <w:rsid w:val="00355F4C"/>
    <w:rsid w:val="003560AC"/>
    <w:rsid w:val="003561D4"/>
    <w:rsid w:val="003562CB"/>
    <w:rsid w:val="00356441"/>
    <w:rsid w:val="0035653C"/>
    <w:rsid w:val="003565CF"/>
    <w:rsid w:val="003566E8"/>
    <w:rsid w:val="00356830"/>
    <w:rsid w:val="00356873"/>
    <w:rsid w:val="00356AF2"/>
    <w:rsid w:val="00356BC9"/>
    <w:rsid w:val="00356BEE"/>
    <w:rsid w:val="00356C7F"/>
    <w:rsid w:val="00356CEE"/>
    <w:rsid w:val="00356DC9"/>
    <w:rsid w:val="00356DD7"/>
    <w:rsid w:val="00356DE1"/>
    <w:rsid w:val="00356F6C"/>
    <w:rsid w:val="00357132"/>
    <w:rsid w:val="003571E7"/>
    <w:rsid w:val="00357345"/>
    <w:rsid w:val="00357381"/>
    <w:rsid w:val="0035762A"/>
    <w:rsid w:val="00357647"/>
    <w:rsid w:val="003576C3"/>
    <w:rsid w:val="003579E4"/>
    <w:rsid w:val="00357A58"/>
    <w:rsid w:val="00357B3B"/>
    <w:rsid w:val="00357B58"/>
    <w:rsid w:val="00357B79"/>
    <w:rsid w:val="00357D3C"/>
    <w:rsid w:val="00357F1C"/>
    <w:rsid w:val="003600BB"/>
    <w:rsid w:val="003600E6"/>
    <w:rsid w:val="00360154"/>
    <w:rsid w:val="00360290"/>
    <w:rsid w:val="00360405"/>
    <w:rsid w:val="003604C2"/>
    <w:rsid w:val="003605A9"/>
    <w:rsid w:val="003605E4"/>
    <w:rsid w:val="00360649"/>
    <w:rsid w:val="0036068A"/>
    <w:rsid w:val="00360693"/>
    <w:rsid w:val="003606DF"/>
    <w:rsid w:val="003607BB"/>
    <w:rsid w:val="00360A68"/>
    <w:rsid w:val="00360B5E"/>
    <w:rsid w:val="00360BAB"/>
    <w:rsid w:val="00360CC5"/>
    <w:rsid w:val="00360D33"/>
    <w:rsid w:val="00360E25"/>
    <w:rsid w:val="00360E3F"/>
    <w:rsid w:val="00360F30"/>
    <w:rsid w:val="00360F55"/>
    <w:rsid w:val="00360F57"/>
    <w:rsid w:val="00361039"/>
    <w:rsid w:val="003610BB"/>
    <w:rsid w:val="003611D5"/>
    <w:rsid w:val="00361235"/>
    <w:rsid w:val="003613AA"/>
    <w:rsid w:val="003613C1"/>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7B1"/>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23"/>
    <w:rsid w:val="0036423F"/>
    <w:rsid w:val="0036424A"/>
    <w:rsid w:val="003642E6"/>
    <w:rsid w:val="00364310"/>
    <w:rsid w:val="0036447C"/>
    <w:rsid w:val="00364489"/>
    <w:rsid w:val="003645B6"/>
    <w:rsid w:val="003646E6"/>
    <w:rsid w:val="0036473F"/>
    <w:rsid w:val="003647DD"/>
    <w:rsid w:val="00364A25"/>
    <w:rsid w:val="00364A41"/>
    <w:rsid w:val="00364A9E"/>
    <w:rsid w:val="00364B0E"/>
    <w:rsid w:val="00364C55"/>
    <w:rsid w:val="00364E57"/>
    <w:rsid w:val="00364EAE"/>
    <w:rsid w:val="00364F61"/>
    <w:rsid w:val="003650DA"/>
    <w:rsid w:val="003652EC"/>
    <w:rsid w:val="00365407"/>
    <w:rsid w:val="0036543E"/>
    <w:rsid w:val="0036569E"/>
    <w:rsid w:val="003656A5"/>
    <w:rsid w:val="003657A3"/>
    <w:rsid w:val="00365882"/>
    <w:rsid w:val="00365934"/>
    <w:rsid w:val="00365977"/>
    <w:rsid w:val="00365AE2"/>
    <w:rsid w:val="00365AEB"/>
    <w:rsid w:val="00365C7B"/>
    <w:rsid w:val="00365C82"/>
    <w:rsid w:val="00365DAE"/>
    <w:rsid w:val="00365E01"/>
    <w:rsid w:val="00365E23"/>
    <w:rsid w:val="00365ED9"/>
    <w:rsid w:val="00366049"/>
    <w:rsid w:val="00366114"/>
    <w:rsid w:val="003661D4"/>
    <w:rsid w:val="003661D7"/>
    <w:rsid w:val="003664B6"/>
    <w:rsid w:val="003665BB"/>
    <w:rsid w:val="003665BD"/>
    <w:rsid w:val="003668A7"/>
    <w:rsid w:val="00366993"/>
    <w:rsid w:val="00366B1C"/>
    <w:rsid w:val="00366C48"/>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704"/>
    <w:rsid w:val="00370822"/>
    <w:rsid w:val="003708B6"/>
    <w:rsid w:val="0037093A"/>
    <w:rsid w:val="00370C15"/>
    <w:rsid w:val="00370C1B"/>
    <w:rsid w:val="00370D13"/>
    <w:rsid w:val="00370D82"/>
    <w:rsid w:val="00370DC4"/>
    <w:rsid w:val="00370E69"/>
    <w:rsid w:val="00370E8A"/>
    <w:rsid w:val="00370F9F"/>
    <w:rsid w:val="0037105D"/>
    <w:rsid w:val="00371114"/>
    <w:rsid w:val="003714AF"/>
    <w:rsid w:val="003714D4"/>
    <w:rsid w:val="0037166E"/>
    <w:rsid w:val="00371718"/>
    <w:rsid w:val="003717F4"/>
    <w:rsid w:val="003718C9"/>
    <w:rsid w:val="0037196E"/>
    <w:rsid w:val="00371A98"/>
    <w:rsid w:val="00371AFD"/>
    <w:rsid w:val="00371B40"/>
    <w:rsid w:val="00371D89"/>
    <w:rsid w:val="00371E07"/>
    <w:rsid w:val="00371F5D"/>
    <w:rsid w:val="00371F97"/>
    <w:rsid w:val="00371FE5"/>
    <w:rsid w:val="003720DA"/>
    <w:rsid w:val="00372256"/>
    <w:rsid w:val="00372354"/>
    <w:rsid w:val="00372527"/>
    <w:rsid w:val="003725D3"/>
    <w:rsid w:val="00372616"/>
    <w:rsid w:val="0037264D"/>
    <w:rsid w:val="00372798"/>
    <w:rsid w:val="003727D1"/>
    <w:rsid w:val="003728FD"/>
    <w:rsid w:val="003729EA"/>
    <w:rsid w:val="00372A15"/>
    <w:rsid w:val="00372BF3"/>
    <w:rsid w:val="00372FA1"/>
    <w:rsid w:val="003731FE"/>
    <w:rsid w:val="00373230"/>
    <w:rsid w:val="0037336E"/>
    <w:rsid w:val="003734ED"/>
    <w:rsid w:val="003735A7"/>
    <w:rsid w:val="003735F6"/>
    <w:rsid w:val="0037361A"/>
    <w:rsid w:val="003737E4"/>
    <w:rsid w:val="00373843"/>
    <w:rsid w:val="0037397C"/>
    <w:rsid w:val="00373A5D"/>
    <w:rsid w:val="00373A7A"/>
    <w:rsid w:val="00373B84"/>
    <w:rsid w:val="00373CD7"/>
    <w:rsid w:val="00373D5C"/>
    <w:rsid w:val="00373EFB"/>
    <w:rsid w:val="00373F9F"/>
    <w:rsid w:val="00374070"/>
    <w:rsid w:val="00374123"/>
    <w:rsid w:val="0037420B"/>
    <w:rsid w:val="0037443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346"/>
    <w:rsid w:val="0037540A"/>
    <w:rsid w:val="0037555C"/>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37E"/>
    <w:rsid w:val="0037675D"/>
    <w:rsid w:val="003767ED"/>
    <w:rsid w:val="003768C8"/>
    <w:rsid w:val="00376904"/>
    <w:rsid w:val="00376B16"/>
    <w:rsid w:val="00376B28"/>
    <w:rsid w:val="00376C1E"/>
    <w:rsid w:val="00376C5F"/>
    <w:rsid w:val="00376CA3"/>
    <w:rsid w:val="0037711F"/>
    <w:rsid w:val="003771A5"/>
    <w:rsid w:val="0037736A"/>
    <w:rsid w:val="003773A2"/>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BE5"/>
    <w:rsid w:val="00381F80"/>
    <w:rsid w:val="00382253"/>
    <w:rsid w:val="003822F8"/>
    <w:rsid w:val="003824BF"/>
    <w:rsid w:val="00382699"/>
    <w:rsid w:val="003827CA"/>
    <w:rsid w:val="003829F8"/>
    <w:rsid w:val="00382CF9"/>
    <w:rsid w:val="00382FE2"/>
    <w:rsid w:val="0038310B"/>
    <w:rsid w:val="003833AC"/>
    <w:rsid w:val="003835FA"/>
    <w:rsid w:val="0038363A"/>
    <w:rsid w:val="00383675"/>
    <w:rsid w:val="00383838"/>
    <w:rsid w:val="00383943"/>
    <w:rsid w:val="003839B1"/>
    <w:rsid w:val="00383B38"/>
    <w:rsid w:val="00383CC2"/>
    <w:rsid w:val="00383D97"/>
    <w:rsid w:val="00383E3C"/>
    <w:rsid w:val="00383F68"/>
    <w:rsid w:val="00383F72"/>
    <w:rsid w:val="00383FDA"/>
    <w:rsid w:val="003842BC"/>
    <w:rsid w:val="00384388"/>
    <w:rsid w:val="0038444D"/>
    <w:rsid w:val="003847C3"/>
    <w:rsid w:val="00384A8F"/>
    <w:rsid w:val="00384B28"/>
    <w:rsid w:val="00384C13"/>
    <w:rsid w:val="00384C3D"/>
    <w:rsid w:val="00384C48"/>
    <w:rsid w:val="00384C75"/>
    <w:rsid w:val="00384CFE"/>
    <w:rsid w:val="00384E0F"/>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8E9"/>
    <w:rsid w:val="00386944"/>
    <w:rsid w:val="00386C30"/>
    <w:rsid w:val="00386C50"/>
    <w:rsid w:val="00386D1C"/>
    <w:rsid w:val="00386D24"/>
    <w:rsid w:val="00386DE0"/>
    <w:rsid w:val="00387050"/>
    <w:rsid w:val="003870EF"/>
    <w:rsid w:val="0038725A"/>
    <w:rsid w:val="003872E2"/>
    <w:rsid w:val="003873C3"/>
    <w:rsid w:val="0038752C"/>
    <w:rsid w:val="00387540"/>
    <w:rsid w:val="0038757A"/>
    <w:rsid w:val="0038772F"/>
    <w:rsid w:val="003877CD"/>
    <w:rsid w:val="00387803"/>
    <w:rsid w:val="003878E7"/>
    <w:rsid w:val="003879C3"/>
    <w:rsid w:val="00387C1B"/>
    <w:rsid w:val="00390356"/>
    <w:rsid w:val="003904DB"/>
    <w:rsid w:val="003904FC"/>
    <w:rsid w:val="00390551"/>
    <w:rsid w:val="003905AE"/>
    <w:rsid w:val="00390757"/>
    <w:rsid w:val="0039088B"/>
    <w:rsid w:val="00390B4F"/>
    <w:rsid w:val="00390C03"/>
    <w:rsid w:val="00390C9F"/>
    <w:rsid w:val="00390CB8"/>
    <w:rsid w:val="00390D60"/>
    <w:rsid w:val="00390F65"/>
    <w:rsid w:val="003911BF"/>
    <w:rsid w:val="0039142C"/>
    <w:rsid w:val="00391823"/>
    <w:rsid w:val="0039184F"/>
    <w:rsid w:val="00391853"/>
    <w:rsid w:val="00391878"/>
    <w:rsid w:val="003919B3"/>
    <w:rsid w:val="003919B8"/>
    <w:rsid w:val="00391B05"/>
    <w:rsid w:val="00391C24"/>
    <w:rsid w:val="00391C82"/>
    <w:rsid w:val="00391D58"/>
    <w:rsid w:val="00391DC0"/>
    <w:rsid w:val="00391DC2"/>
    <w:rsid w:val="00391E87"/>
    <w:rsid w:val="00392036"/>
    <w:rsid w:val="00392173"/>
    <w:rsid w:val="0039219F"/>
    <w:rsid w:val="00392232"/>
    <w:rsid w:val="003922C1"/>
    <w:rsid w:val="00392313"/>
    <w:rsid w:val="003923DF"/>
    <w:rsid w:val="003924ED"/>
    <w:rsid w:val="003927CA"/>
    <w:rsid w:val="00392879"/>
    <w:rsid w:val="00392AAE"/>
    <w:rsid w:val="00392DEB"/>
    <w:rsid w:val="00392ECB"/>
    <w:rsid w:val="00392EDB"/>
    <w:rsid w:val="00392FA3"/>
    <w:rsid w:val="003930D9"/>
    <w:rsid w:val="00393348"/>
    <w:rsid w:val="003934B2"/>
    <w:rsid w:val="003934EA"/>
    <w:rsid w:val="0039370C"/>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620"/>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15"/>
    <w:rsid w:val="00396A5B"/>
    <w:rsid w:val="00396ADD"/>
    <w:rsid w:val="00396B38"/>
    <w:rsid w:val="00396C26"/>
    <w:rsid w:val="00396C47"/>
    <w:rsid w:val="00397176"/>
    <w:rsid w:val="00397486"/>
    <w:rsid w:val="00397521"/>
    <w:rsid w:val="00397592"/>
    <w:rsid w:val="0039783D"/>
    <w:rsid w:val="0039787E"/>
    <w:rsid w:val="0039790C"/>
    <w:rsid w:val="00397A34"/>
    <w:rsid w:val="00397A79"/>
    <w:rsid w:val="00397AA2"/>
    <w:rsid w:val="00397AE6"/>
    <w:rsid w:val="00397BBA"/>
    <w:rsid w:val="00397C8D"/>
    <w:rsid w:val="00397D55"/>
    <w:rsid w:val="00397ED7"/>
    <w:rsid w:val="00397F2A"/>
    <w:rsid w:val="003A0022"/>
    <w:rsid w:val="003A0111"/>
    <w:rsid w:val="003A0161"/>
    <w:rsid w:val="003A017A"/>
    <w:rsid w:val="003A0289"/>
    <w:rsid w:val="003A03FD"/>
    <w:rsid w:val="003A0651"/>
    <w:rsid w:val="003A06C3"/>
    <w:rsid w:val="003A097F"/>
    <w:rsid w:val="003A0AF2"/>
    <w:rsid w:val="003A0B1B"/>
    <w:rsid w:val="003A0B7C"/>
    <w:rsid w:val="003A0B7F"/>
    <w:rsid w:val="003A0C62"/>
    <w:rsid w:val="003A0C8A"/>
    <w:rsid w:val="003A0CB0"/>
    <w:rsid w:val="003A0E62"/>
    <w:rsid w:val="003A0F53"/>
    <w:rsid w:val="003A0F92"/>
    <w:rsid w:val="003A0FDB"/>
    <w:rsid w:val="003A1055"/>
    <w:rsid w:val="003A134A"/>
    <w:rsid w:val="003A154B"/>
    <w:rsid w:val="003A1A10"/>
    <w:rsid w:val="003A1A48"/>
    <w:rsid w:val="003A1B19"/>
    <w:rsid w:val="003A1B8E"/>
    <w:rsid w:val="003A1BD2"/>
    <w:rsid w:val="003A1D72"/>
    <w:rsid w:val="003A1D84"/>
    <w:rsid w:val="003A1DA5"/>
    <w:rsid w:val="003A2019"/>
    <w:rsid w:val="003A2068"/>
    <w:rsid w:val="003A20CA"/>
    <w:rsid w:val="003A219D"/>
    <w:rsid w:val="003A2280"/>
    <w:rsid w:val="003A23B9"/>
    <w:rsid w:val="003A27E7"/>
    <w:rsid w:val="003A281F"/>
    <w:rsid w:val="003A284D"/>
    <w:rsid w:val="003A295C"/>
    <w:rsid w:val="003A2A2F"/>
    <w:rsid w:val="003A2AE9"/>
    <w:rsid w:val="003A2B6C"/>
    <w:rsid w:val="003A2B9E"/>
    <w:rsid w:val="003A2D00"/>
    <w:rsid w:val="003A2DA2"/>
    <w:rsid w:val="003A305B"/>
    <w:rsid w:val="003A30F7"/>
    <w:rsid w:val="003A30FC"/>
    <w:rsid w:val="003A322E"/>
    <w:rsid w:val="003A3251"/>
    <w:rsid w:val="003A3326"/>
    <w:rsid w:val="003A36D6"/>
    <w:rsid w:val="003A375E"/>
    <w:rsid w:val="003A386F"/>
    <w:rsid w:val="003A38E4"/>
    <w:rsid w:val="003A397F"/>
    <w:rsid w:val="003A3A51"/>
    <w:rsid w:val="003A3A8F"/>
    <w:rsid w:val="003A3CAA"/>
    <w:rsid w:val="003A3CE2"/>
    <w:rsid w:val="003A3F61"/>
    <w:rsid w:val="003A402D"/>
    <w:rsid w:val="003A41CC"/>
    <w:rsid w:val="003A42D7"/>
    <w:rsid w:val="003A4493"/>
    <w:rsid w:val="003A44F5"/>
    <w:rsid w:val="003A4612"/>
    <w:rsid w:val="003A46A6"/>
    <w:rsid w:val="003A46F8"/>
    <w:rsid w:val="003A47B1"/>
    <w:rsid w:val="003A492C"/>
    <w:rsid w:val="003A4C93"/>
    <w:rsid w:val="003A5013"/>
    <w:rsid w:val="003A5021"/>
    <w:rsid w:val="003A503C"/>
    <w:rsid w:val="003A517D"/>
    <w:rsid w:val="003A5188"/>
    <w:rsid w:val="003A5462"/>
    <w:rsid w:val="003A54EE"/>
    <w:rsid w:val="003A551C"/>
    <w:rsid w:val="003A571D"/>
    <w:rsid w:val="003A5840"/>
    <w:rsid w:val="003A58B2"/>
    <w:rsid w:val="003A5A0D"/>
    <w:rsid w:val="003A5AF4"/>
    <w:rsid w:val="003A5B87"/>
    <w:rsid w:val="003A5C9C"/>
    <w:rsid w:val="003A5CC1"/>
    <w:rsid w:val="003A5DC3"/>
    <w:rsid w:val="003A5E25"/>
    <w:rsid w:val="003A615A"/>
    <w:rsid w:val="003A6164"/>
    <w:rsid w:val="003A6195"/>
    <w:rsid w:val="003A621E"/>
    <w:rsid w:val="003A62EF"/>
    <w:rsid w:val="003A63BE"/>
    <w:rsid w:val="003A648F"/>
    <w:rsid w:val="003A64D1"/>
    <w:rsid w:val="003A65EF"/>
    <w:rsid w:val="003A663A"/>
    <w:rsid w:val="003A6644"/>
    <w:rsid w:val="003A6773"/>
    <w:rsid w:val="003A6912"/>
    <w:rsid w:val="003A69D6"/>
    <w:rsid w:val="003A6A27"/>
    <w:rsid w:val="003A6AAB"/>
    <w:rsid w:val="003A6AB3"/>
    <w:rsid w:val="003A6BB4"/>
    <w:rsid w:val="003A6C46"/>
    <w:rsid w:val="003A6CF0"/>
    <w:rsid w:val="003A6D7E"/>
    <w:rsid w:val="003A6E75"/>
    <w:rsid w:val="003A7233"/>
    <w:rsid w:val="003A727A"/>
    <w:rsid w:val="003A7294"/>
    <w:rsid w:val="003A72CA"/>
    <w:rsid w:val="003A7426"/>
    <w:rsid w:val="003A755A"/>
    <w:rsid w:val="003A75D8"/>
    <w:rsid w:val="003A7663"/>
    <w:rsid w:val="003A787B"/>
    <w:rsid w:val="003A7AA9"/>
    <w:rsid w:val="003A7AF6"/>
    <w:rsid w:val="003A7CFC"/>
    <w:rsid w:val="003A7D44"/>
    <w:rsid w:val="003A7D51"/>
    <w:rsid w:val="003A7EBD"/>
    <w:rsid w:val="003B0128"/>
    <w:rsid w:val="003B0389"/>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264"/>
    <w:rsid w:val="003B139A"/>
    <w:rsid w:val="003B1409"/>
    <w:rsid w:val="003B14D2"/>
    <w:rsid w:val="003B15AA"/>
    <w:rsid w:val="003B171E"/>
    <w:rsid w:val="003B176F"/>
    <w:rsid w:val="003B178E"/>
    <w:rsid w:val="003B1813"/>
    <w:rsid w:val="003B19FF"/>
    <w:rsid w:val="003B1AFE"/>
    <w:rsid w:val="003B1D12"/>
    <w:rsid w:val="003B1D53"/>
    <w:rsid w:val="003B1D71"/>
    <w:rsid w:val="003B1E3A"/>
    <w:rsid w:val="003B1EA2"/>
    <w:rsid w:val="003B2092"/>
    <w:rsid w:val="003B2125"/>
    <w:rsid w:val="003B22A1"/>
    <w:rsid w:val="003B22E9"/>
    <w:rsid w:val="003B23FB"/>
    <w:rsid w:val="003B2440"/>
    <w:rsid w:val="003B24F3"/>
    <w:rsid w:val="003B25E7"/>
    <w:rsid w:val="003B289C"/>
    <w:rsid w:val="003B28F6"/>
    <w:rsid w:val="003B298F"/>
    <w:rsid w:val="003B2C76"/>
    <w:rsid w:val="003B2E77"/>
    <w:rsid w:val="003B2E97"/>
    <w:rsid w:val="003B2F65"/>
    <w:rsid w:val="003B320E"/>
    <w:rsid w:val="003B3309"/>
    <w:rsid w:val="003B33C0"/>
    <w:rsid w:val="003B33CD"/>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70"/>
    <w:rsid w:val="003B51AC"/>
    <w:rsid w:val="003B51DD"/>
    <w:rsid w:val="003B530B"/>
    <w:rsid w:val="003B53F9"/>
    <w:rsid w:val="003B567B"/>
    <w:rsid w:val="003B5A28"/>
    <w:rsid w:val="003B5B84"/>
    <w:rsid w:val="003B5C7E"/>
    <w:rsid w:val="003B5CC2"/>
    <w:rsid w:val="003B5CDB"/>
    <w:rsid w:val="003B5DAE"/>
    <w:rsid w:val="003B5DFE"/>
    <w:rsid w:val="003B5F94"/>
    <w:rsid w:val="003B60EF"/>
    <w:rsid w:val="003B61D8"/>
    <w:rsid w:val="003B62CD"/>
    <w:rsid w:val="003B6351"/>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8C"/>
    <w:rsid w:val="003C08AA"/>
    <w:rsid w:val="003C08B9"/>
    <w:rsid w:val="003C093C"/>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6C"/>
    <w:rsid w:val="003C1794"/>
    <w:rsid w:val="003C195F"/>
    <w:rsid w:val="003C1985"/>
    <w:rsid w:val="003C1A70"/>
    <w:rsid w:val="003C1B02"/>
    <w:rsid w:val="003C1B78"/>
    <w:rsid w:val="003C1C8D"/>
    <w:rsid w:val="003C1D52"/>
    <w:rsid w:val="003C1DA1"/>
    <w:rsid w:val="003C2278"/>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4F6"/>
    <w:rsid w:val="003C3511"/>
    <w:rsid w:val="003C36D7"/>
    <w:rsid w:val="003C39A2"/>
    <w:rsid w:val="003C39CD"/>
    <w:rsid w:val="003C3AED"/>
    <w:rsid w:val="003C3B23"/>
    <w:rsid w:val="003C3D6E"/>
    <w:rsid w:val="003C3D71"/>
    <w:rsid w:val="003C3E92"/>
    <w:rsid w:val="003C3F11"/>
    <w:rsid w:val="003C3F2A"/>
    <w:rsid w:val="003C3FD5"/>
    <w:rsid w:val="003C409E"/>
    <w:rsid w:val="003C4355"/>
    <w:rsid w:val="003C4416"/>
    <w:rsid w:val="003C45FC"/>
    <w:rsid w:val="003C460D"/>
    <w:rsid w:val="003C484E"/>
    <w:rsid w:val="003C4A8E"/>
    <w:rsid w:val="003C4AFE"/>
    <w:rsid w:val="003C4B2E"/>
    <w:rsid w:val="003C4FE4"/>
    <w:rsid w:val="003C5004"/>
    <w:rsid w:val="003C504C"/>
    <w:rsid w:val="003C5091"/>
    <w:rsid w:val="003C5092"/>
    <w:rsid w:val="003C517F"/>
    <w:rsid w:val="003C5336"/>
    <w:rsid w:val="003C53FE"/>
    <w:rsid w:val="003C54C2"/>
    <w:rsid w:val="003C570C"/>
    <w:rsid w:val="003C574E"/>
    <w:rsid w:val="003C58FA"/>
    <w:rsid w:val="003C5A1F"/>
    <w:rsid w:val="003C5AF7"/>
    <w:rsid w:val="003C5C15"/>
    <w:rsid w:val="003C5CA0"/>
    <w:rsid w:val="003C5CAC"/>
    <w:rsid w:val="003C5D21"/>
    <w:rsid w:val="003C5DE2"/>
    <w:rsid w:val="003C5E37"/>
    <w:rsid w:val="003C5FC9"/>
    <w:rsid w:val="003C5FF5"/>
    <w:rsid w:val="003C6075"/>
    <w:rsid w:val="003C609A"/>
    <w:rsid w:val="003C6116"/>
    <w:rsid w:val="003C61F8"/>
    <w:rsid w:val="003C6239"/>
    <w:rsid w:val="003C63CC"/>
    <w:rsid w:val="003C662B"/>
    <w:rsid w:val="003C662E"/>
    <w:rsid w:val="003C66B5"/>
    <w:rsid w:val="003C673A"/>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85F"/>
    <w:rsid w:val="003D0A0C"/>
    <w:rsid w:val="003D0ADD"/>
    <w:rsid w:val="003D0B4B"/>
    <w:rsid w:val="003D0BAB"/>
    <w:rsid w:val="003D0BE8"/>
    <w:rsid w:val="003D0C30"/>
    <w:rsid w:val="003D0CF3"/>
    <w:rsid w:val="003D0E6A"/>
    <w:rsid w:val="003D0E7A"/>
    <w:rsid w:val="003D0FEE"/>
    <w:rsid w:val="003D1142"/>
    <w:rsid w:val="003D14A4"/>
    <w:rsid w:val="003D14C5"/>
    <w:rsid w:val="003D14DC"/>
    <w:rsid w:val="003D1740"/>
    <w:rsid w:val="003D1815"/>
    <w:rsid w:val="003D1966"/>
    <w:rsid w:val="003D19EF"/>
    <w:rsid w:val="003D1A59"/>
    <w:rsid w:val="003D1AFC"/>
    <w:rsid w:val="003D1C08"/>
    <w:rsid w:val="003D1CBA"/>
    <w:rsid w:val="003D1CE6"/>
    <w:rsid w:val="003D1EAB"/>
    <w:rsid w:val="003D1ECB"/>
    <w:rsid w:val="003D2113"/>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C4B"/>
    <w:rsid w:val="003D3D84"/>
    <w:rsid w:val="003D3DC9"/>
    <w:rsid w:val="003D40FD"/>
    <w:rsid w:val="003D41DB"/>
    <w:rsid w:val="003D44A5"/>
    <w:rsid w:val="003D45D1"/>
    <w:rsid w:val="003D45F8"/>
    <w:rsid w:val="003D47BF"/>
    <w:rsid w:val="003D47D6"/>
    <w:rsid w:val="003D485D"/>
    <w:rsid w:val="003D48B5"/>
    <w:rsid w:val="003D49CE"/>
    <w:rsid w:val="003D4A16"/>
    <w:rsid w:val="003D4A2D"/>
    <w:rsid w:val="003D4B1F"/>
    <w:rsid w:val="003D4B93"/>
    <w:rsid w:val="003D4C84"/>
    <w:rsid w:val="003D4DB9"/>
    <w:rsid w:val="003D4E4D"/>
    <w:rsid w:val="003D4E59"/>
    <w:rsid w:val="003D50BF"/>
    <w:rsid w:val="003D50F4"/>
    <w:rsid w:val="003D51D1"/>
    <w:rsid w:val="003D5281"/>
    <w:rsid w:val="003D533C"/>
    <w:rsid w:val="003D53BF"/>
    <w:rsid w:val="003D566C"/>
    <w:rsid w:val="003D569B"/>
    <w:rsid w:val="003D5749"/>
    <w:rsid w:val="003D5A7F"/>
    <w:rsid w:val="003D5B2D"/>
    <w:rsid w:val="003D5B5D"/>
    <w:rsid w:val="003D5B74"/>
    <w:rsid w:val="003D5CAE"/>
    <w:rsid w:val="003D5D16"/>
    <w:rsid w:val="003D5D61"/>
    <w:rsid w:val="003D5DA6"/>
    <w:rsid w:val="003D5F6C"/>
    <w:rsid w:val="003D6128"/>
    <w:rsid w:val="003D6137"/>
    <w:rsid w:val="003D6475"/>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6E"/>
    <w:rsid w:val="003D7FBF"/>
    <w:rsid w:val="003D7FF8"/>
    <w:rsid w:val="003E00F5"/>
    <w:rsid w:val="003E01EA"/>
    <w:rsid w:val="003E01F3"/>
    <w:rsid w:val="003E02A6"/>
    <w:rsid w:val="003E02C0"/>
    <w:rsid w:val="003E03F9"/>
    <w:rsid w:val="003E04B8"/>
    <w:rsid w:val="003E0549"/>
    <w:rsid w:val="003E079C"/>
    <w:rsid w:val="003E0CB3"/>
    <w:rsid w:val="003E0CB7"/>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39"/>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4F"/>
    <w:rsid w:val="003E3478"/>
    <w:rsid w:val="003E34A1"/>
    <w:rsid w:val="003E37A1"/>
    <w:rsid w:val="003E37BD"/>
    <w:rsid w:val="003E38B8"/>
    <w:rsid w:val="003E3924"/>
    <w:rsid w:val="003E39F3"/>
    <w:rsid w:val="003E3A69"/>
    <w:rsid w:val="003E3A90"/>
    <w:rsid w:val="003E3BEA"/>
    <w:rsid w:val="003E3C69"/>
    <w:rsid w:val="003E3E1A"/>
    <w:rsid w:val="003E3EE7"/>
    <w:rsid w:val="003E3F56"/>
    <w:rsid w:val="003E4049"/>
    <w:rsid w:val="003E41E1"/>
    <w:rsid w:val="003E43AC"/>
    <w:rsid w:val="003E466A"/>
    <w:rsid w:val="003E470A"/>
    <w:rsid w:val="003E485F"/>
    <w:rsid w:val="003E488C"/>
    <w:rsid w:val="003E489E"/>
    <w:rsid w:val="003E49AF"/>
    <w:rsid w:val="003E4A1C"/>
    <w:rsid w:val="003E4B06"/>
    <w:rsid w:val="003E4B1E"/>
    <w:rsid w:val="003E4B30"/>
    <w:rsid w:val="003E4B41"/>
    <w:rsid w:val="003E4DB6"/>
    <w:rsid w:val="003E4E47"/>
    <w:rsid w:val="003E4F4F"/>
    <w:rsid w:val="003E5119"/>
    <w:rsid w:val="003E5205"/>
    <w:rsid w:val="003E521F"/>
    <w:rsid w:val="003E5236"/>
    <w:rsid w:val="003E5271"/>
    <w:rsid w:val="003E52D2"/>
    <w:rsid w:val="003E52F9"/>
    <w:rsid w:val="003E534C"/>
    <w:rsid w:val="003E536F"/>
    <w:rsid w:val="003E5445"/>
    <w:rsid w:val="003E5546"/>
    <w:rsid w:val="003E5810"/>
    <w:rsid w:val="003E5948"/>
    <w:rsid w:val="003E59D2"/>
    <w:rsid w:val="003E5A23"/>
    <w:rsid w:val="003E5CE2"/>
    <w:rsid w:val="003E5D43"/>
    <w:rsid w:val="003E5D89"/>
    <w:rsid w:val="003E5FF7"/>
    <w:rsid w:val="003E6031"/>
    <w:rsid w:val="003E6105"/>
    <w:rsid w:val="003E611B"/>
    <w:rsid w:val="003E63D8"/>
    <w:rsid w:val="003E63FD"/>
    <w:rsid w:val="003E6457"/>
    <w:rsid w:val="003E646F"/>
    <w:rsid w:val="003E6670"/>
    <w:rsid w:val="003E6676"/>
    <w:rsid w:val="003E66D5"/>
    <w:rsid w:val="003E676D"/>
    <w:rsid w:val="003E6814"/>
    <w:rsid w:val="003E6A98"/>
    <w:rsid w:val="003E6AA0"/>
    <w:rsid w:val="003E6B2B"/>
    <w:rsid w:val="003E6BEC"/>
    <w:rsid w:val="003E6CC2"/>
    <w:rsid w:val="003E6D56"/>
    <w:rsid w:val="003E6FE5"/>
    <w:rsid w:val="003E71FE"/>
    <w:rsid w:val="003E722E"/>
    <w:rsid w:val="003E7256"/>
    <w:rsid w:val="003E726C"/>
    <w:rsid w:val="003E72B4"/>
    <w:rsid w:val="003E72C6"/>
    <w:rsid w:val="003E731F"/>
    <w:rsid w:val="003E7395"/>
    <w:rsid w:val="003E7521"/>
    <w:rsid w:val="003E767E"/>
    <w:rsid w:val="003E76DD"/>
    <w:rsid w:val="003E77BD"/>
    <w:rsid w:val="003E79E7"/>
    <w:rsid w:val="003E79F0"/>
    <w:rsid w:val="003E7BC2"/>
    <w:rsid w:val="003E7C5F"/>
    <w:rsid w:val="003E7C84"/>
    <w:rsid w:val="003E7EB1"/>
    <w:rsid w:val="003E7ED4"/>
    <w:rsid w:val="003E7FF4"/>
    <w:rsid w:val="003F01D8"/>
    <w:rsid w:val="003F02F0"/>
    <w:rsid w:val="003F0486"/>
    <w:rsid w:val="003F04B0"/>
    <w:rsid w:val="003F04CA"/>
    <w:rsid w:val="003F0716"/>
    <w:rsid w:val="003F0737"/>
    <w:rsid w:val="003F0854"/>
    <w:rsid w:val="003F0857"/>
    <w:rsid w:val="003F0914"/>
    <w:rsid w:val="003F0A1E"/>
    <w:rsid w:val="003F0AAF"/>
    <w:rsid w:val="003F0C85"/>
    <w:rsid w:val="003F0F06"/>
    <w:rsid w:val="003F0F47"/>
    <w:rsid w:val="003F0FD8"/>
    <w:rsid w:val="003F104F"/>
    <w:rsid w:val="003F1254"/>
    <w:rsid w:val="003F1296"/>
    <w:rsid w:val="003F1308"/>
    <w:rsid w:val="003F1327"/>
    <w:rsid w:val="003F13B5"/>
    <w:rsid w:val="003F147D"/>
    <w:rsid w:val="003F14A8"/>
    <w:rsid w:val="003F15E5"/>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E3"/>
    <w:rsid w:val="003F25FB"/>
    <w:rsid w:val="003F27F6"/>
    <w:rsid w:val="003F2865"/>
    <w:rsid w:val="003F29E3"/>
    <w:rsid w:val="003F2BAF"/>
    <w:rsid w:val="003F2EA3"/>
    <w:rsid w:val="003F2EDD"/>
    <w:rsid w:val="003F2F8A"/>
    <w:rsid w:val="003F3015"/>
    <w:rsid w:val="003F31AB"/>
    <w:rsid w:val="003F3219"/>
    <w:rsid w:val="003F3352"/>
    <w:rsid w:val="003F33E9"/>
    <w:rsid w:val="003F33F9"/>
    <w:rsid w:val="003F348D"/>
    <w:rsid w:val="003F34A7"/>
    <w:rsid w:val="003F3801"/>
    <w:rsid w:val="003F3898"/>
    <w:rsid w:val="003F3947"/>
    <w:rsid w:val="003F39C6"/>
    <w:rsid w:val="003F3B1B"/>
    <w:rsid w:val="003F3BCA"/>
    <w:rsid w:val="003F3BFA"/>
    <w:rsid w:val="003F3CD7"/>
    <w:rsid w:val="003F3D83"/>
    <w:rsid w:val="003F3DCC"/>
    <w:rsid w:val="003F3DE8"/>
    <w:rsid w:val="003F3F98"/>
    <w:rsid w:val="003F40E7"/>
    <w:rsid w:val="003F4158"/>
    <w:rsid w:val="003F4365"/>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DED"/>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45"/>
    <w:rsid w:val="003F6ED2"/>
    <w:rsid w:val="003F6FD6"/>
    <w:rsid w:val="003F7004"/>
    <w:rsid w:val="003F701F"/>
    <w:rsid w:val="003F70D4"/>
    <w:rsid w:val="003F7176"/>
    <w:rsid w:val="003F7353"/>
    <w:rsid w:val="003F7435"/>
    <w:rsid w:val="003F75A0"/>
    <w:rsid w:val="003F7749"/>
    <w:rsid w:val="003F7752"/>
    <w:rsid w:val="003F77F3"/>
    <w:rsid w:val="003F7820"/>
    <w:rsid w:val="003F7975"/>
    <w:rsid w:val="003F7C3A"/>
    <w:rsid w:val="003F7F30"/>
    <w:rsid w:val="003F7FD4"/>
    <w:rsid w:val="00400009"/>
    <w:rsid w:val="0040006C"/>
    <w:rsid w:val="00400329"/>
    <w:rsid w:val="00400385"/>
    <w:rsid w:val="004003AC"/>
    <w:rsid w:val="00400494"/>
    <w:rsid w:val="004004A7"/>
    <w:rsid w:val="00400744"/>
    <w:rsid w:val="004007EB"/>
    <w:rsid w:val="004009A9"/>
    <w:rsid w:val="00400A3F"/>
    <w:rsid w:val="00400A66"/>
    <w:rsid w:val="00400A67"/>
    <w:rsid w:val="00400B5B"/>
    <w:rsid w:val="00400C31"/>
    <w:rsid w:val="00400CA3"/>
    <w:rsid w:val="00400E53"/>
    <w:rsid w:val="00400F8A"/>
    <w:rsid w:val="00401000"/>
    <w:rsid w:val="00401024"/>
    <w:rsid w:val="004010E5"/>
    <w:rsid w:val="004011C5"/>
    <w:rsid w:val="0040125D"/>
    <w:rsid w:val="00401494"/>
    <w:rsid w:val="004014E4"/>
    <w:rsid w:val="0040169A"/>
    <w:rsid w:val="00401BBD"/>
    <w:rsid w:val="00401FB8"/>
    <w:rsid w:val="00402149"/>
    <w:rsid w:val="0040216C"/>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818"/>
    <w:rsid w:val="004039D7"/>
    <w:rsid w:val="00403BCC"/>
    <w:rsid w:val="00403C6A"/>
    <w:rsid w:val="00403CE3"/>
    <w:rsid w:val="00403D0B"/>
    <w:rsid w:val="00403F9D"/>
    <w:rsid w:val="00403FAE"/>
    <w:rsid w:val="00404007"/>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8F"/>
    <w:rsid w:val="004053E7"/>
    <w:rsid w:val="00405428"/>
    <w:rsid w:val="004054D4"/>
    <w:rsid w:val="0040550D"/>
    <w:rsid w:val="00405582"/>
    <w:rsid w:val="00405703"/>
    <w:rsid w:val="00405774"/>
    <w:rsid w:val="0040584C"/>
    <w:rsid w:val="00405C95"/>
    <w:rsid w:val="00405D08"/>
    <w:rsid w:val="00405DC5"/>
    <w:rsid w:val="00405E3B"/>
    <w:rsid w:val="00405E58"/>
    <w:rsid w:val="00405E77"/>
    <w:rsid w:val="00405F02"/>
    <w:rsid w:val="00405F1E"/>
    <w:rsid w:val="00405FE7"/>
    <w:rsid w:val="0040624F"/>
    <w:rsid w:val="004065CB"/>
    <w:rsid w:val="00406671"/>
    <w:rsid w:val="004066F4"/>
    <w:rsid w:val="004066FD"/>
    <w:rsid w:val="0040677B"/>
    <w:rsid w:val="004068D0"/>
    <w:rsid w:val="00406933"/>
    <w:rsid w:val="00406A66"/>
    <w:rsid w:val="00406C82"/>
    <w:rsid w:val="00406FAB"/>
    <w:rsid w:val="00406FDE"/>
    <w:rsid w:val="0040703F"/>
    <w:rsid w:val="00407078"/>
    <w:rsid w:val="00407130"/>
    <w:rsid w:val="0040734D"/>
    <w:rsid w:val="004073E3"/>
    <w:rsid w:val="004074AB"/>
    <w:rsid w:val="0040753C"/>
    <w:rsid w:val="0040756F"/>
    <w:rsid w:val="00407615"/>
    <w:rsid w:val="004076BA"/>
    <w:rsid w:val="004076DF"/>
    <w:rsid w:val="0040787B"/>
    <w:rsid w:val="004078FE"/>
    <w:rsid w:val="0040797F"/>
    <w:rsid w:val="00407A6A"/>
    <w:rsid w:val="00407B0C"/>
    <w:rsid w:val="00407B38"/>
    <w:rsid w:val="00407B5E"/>
    <w:rsid w:val="00407BA4"/>
    <w:rsid w:val="00407C74"/>
    <w:rsid w:val="00407CBF"/>
    <w:rsid w:val="00407E39"/>
    <w:rsid w:val="00407EB5"/>
    <w:rsid w:val="00407F32"/>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1D98"/>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AEA"/>
    <w:rsid w:val="00413DAD"/>
    <w:rsid w:val="00413E9E"/>
    <w:rsid w:val="00413F8D"/>
    <w:rsid w:val="00413FC3"/>
    <w:rsid w:val="00414029"/>
    <w:rsid w:val="00414036"/>
    <w:rsid w:val="00414040"/>
    <w:rsid w:val="004140B0"/>
    <w:rsid w:val="00414164"/>
    <w:rsid w:val="004142B7"/>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0F4"/>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6A3"/>
    <w:rsid w:val="0041682C"/>
    <w:rsid w:val="00416892"/>
    <w:rsid w:val="004168A4"/>
    <w:rsid w:val="00416983"/>
    <w:rsid w:val="00416B0B"/>
    <w:rsid w:val="00416B54"/>
    <w:rsid w:val="00416E57"/>
    <w:rsid w:val="00416ED8"/>
    <w:rsid w:val="00416EED"/>
    <w:rsid w:val="00416F3A"/>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73"/>
    <w:rsid w:val="00417FBC"/>
    <w:rsid w:val="0042009B"/>
    <w:rsid w:val="00420200"/>
    <w:rsid w:val="00420306"/>
    <w:rsid w:val="004203CF"/>
    <w:rsid w:val="004203E1"/>
    <w:rsid w:val="00420468"/>
    <w:rsid w:val="004209B9"/>
    <w:rsid w:val="004209E2"/>
    <w:rsid w:val="004209ED"/>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63"/>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C92"/>
    <w:rsid w:val="00422D0B"/>
    <w:rsid w:val="00422E36"/>
    <w:rsid w:val="00422F05"/>
    <w:rsid w:val="0042313C"/>
    <w:rsid w:val="00423437"/>
    <w:rsid w:val="00423445"/>
    <w:rsid w:val="00423661"/>
    <w:rsid w:val="004236DB"/>
    <w:rsid w:val="004239D9"/>
    <w:rsid w:val="00423A35"/>
    <w:rsid w:val="00423A72"/>
    <w:rsid w:val="00423AAD"/>
    <w:rsid w:val="00423AC8"/>
    <w:rsid w:val="00423D1D"/>
    <w:rsid w:val="00423DA0"/>
    <w:rsid w:val="00423ED8"/>
    <w:rsid w:val="00423F64"/>
    <w:rsid w:val="0042401C"/>
    <w:rsid w:val="004240EE"/>
    <w:rsid w:val="004240FB"/>
    <w:rsid w:val="004242F7"/>
    <w:rsid w:val="00424347"/>
    <w:rsid w:val="00424559"/>
    <w:rsid w:val="004245CA"/>
    <w:rsid w:val="00424665"/>
    <w:rsid w:val="0042469C"/>
    <w:rsid w:val="004247B6"/>
    <w:rsid w:val="00424AB6"/>
    <w:rsid w:val="00424C10"/>
    <w:rsid w:val="00424D23"/>
    <w:rsid w:val="00424E4D"/>
    <w:rsid w:val="004250EC"/>
    <w:rsid w:val="00425192"/>
    <w:rsid w:val="00425234"/>
    <w:rsid w:val="00425563"/>
    <w:rsid w:val="00425637"/>
    <w:rsid w:val="004256ED"/>
    <w:rsid w:val="00425822"/>
    <w:rsid w:val="00425829"/>
    <w:rsid w:val="0042599E"/>
    <w:rsid w:val="00425BCC"/>
    <w:rsid w:val="00425BD0"/>
    <w:rsid w:val="00425BDB"/>
    <w:rsid w:val="00425DD1"/>
    <w:rsid w:val="00425E4D"/>
    <w:rsid w:val="00425E50"/>
    <w:rsid w:val="00425EBD"/>
    <w:rsid w:val="00425EC4"/>
    <w:rsid w:val="0042603F"/>
    <w:rsid w:val="00426081"/>
    <w:rsid w:val="004262BD"/>
    <w:rsid w:val="004264A9"/>
    <w:rsid w:val="00426502"/>
    <w:rsid w:val="00426523"/>
    <w:rsid w:val="00426561"/>
    <w:rsid w:val="0042664E"/>
    <w:rsid w:val="004266A7"/>
    <w:rsid w:val="00426854"/>
    <w:rsid w:val="00426889"/>
    <w:rsid w:val="00426BEB"/>
    <w:rsid w:val="00426C63"/>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5F5"/>
    <w:rsid w:val="00430659"/>
    <w:rsid w:val="00430705"/>
    <w:rsid w:val="0043096E"/>
    <w:rsid w:val="004309E1"/>
    <w:rsid w:val="00430AA9"/>
    <w:rsid w:val="00430B3D"/>
    <w:rsid w:val="00430C98"/>
    <w:rsid w:val="00430D0C"/>
    <w:rsid w:val="00430E85"/>
    <w:rsid w:val="00430EAD"/>
    <w:rsid w:val="00430EF3"/>
    <w:rsid w:val="00431232"/>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37C"/>
    <w:rsid w:val="004324BF"/>
    <w:rsid w:val="004324D4"/>
    <w:rsid w:val="0043251A"/>
    <w:rsid w:val="00432569"/>
    <w:rsid w:val="00432648"/>
    <w:rsid w:val="0043267A"/>
    <w:rsid w:val="004327CE"/>
    <w:rsid w:val="004328BF"/>
    <w:rsid w:val="004328F4"/>
    <w:rsid w:val="00432B5C"/>
    <w:rsid w:val="00432CAF"/>
    <w:rsid w:val="00432D5A"/>
    <w:rsid w:val="00432FBC"/>
    <w:rsid w:val="00433186"/>
    <w:rsid w:val="00433237"/>
    <w:rsid w:val="0043335A"/>
    <w:rsid w:val="00433566"/>
    <w:rsid w:val="0043375A"/>
    <w:rsid w:val="00433767"/>
    <w:rsid w:val="00433772"/>
    <w:rsid w:val="004337CE"/>
    <w:rsid w:val="004338D2"/>
    <w:rsid w:val="004338F3"/>
    <w:rsid w:val="00433A76"/>
    <w:rsid w:val="00433A82"/>
    <w:rsid w:val="00433DE4"/>
    <w:rsid w:val="00433E00"/>
    <w:rsid w:val="0043410A"/>
    <w:rsid w:val="0043434C"/>
    <w:rsid w:val="00434358"/>
    <w:rsid w:val="004343FB"/>
    <w:rsid w:val="004344A5"/>
    <w:rsid w:val="00434579"/>
    <w:rsid w:val="00434636"/>
    <w:rsid w:val="00434689"/>
    <w:rsid w:val="004347F7"/>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064"/>
    <w:rsid w:val="004352ED"/>
    <w:rsid w:val="00435488"/>
    <w:rsid w:val="00435541"/>
    <w:rsid w:val="004355AA"/>
    <w:rsid w:val="0043562D"/>
    <w:rsid w:val="00435727"/>
    <w:rsid w:val="00435871"/>
    <w:rsid w:val="004358B3"/>
    <w:rsid w:val="00435BF4"/>
    <w:rsid w:val="00435C17"/>
    <w:rsid w:val="00435C40"/>
    <w:rsid w:val="00435E0B"/>
    <w:rsid w:val="00435EA4"/>
    <w:rsid w:val="00435F95"/>
    <w:rsid w:val="00435FBE"/>
    <w:rsid w:val="00436298"/>
    <w:rsid w:val="00436351"/>
    <w:rsid w:val="004363A0"/>
    <w:rsid w:val="0043664C"/>
    <w:rsid w:val="004367BA"/>
    <w:rsid w:val="004368A8"/>
    <w:rsid w:val="00436929"/>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94C"/>
    <w:rsid w:val="00437B23"/>
    <w:rsid w:val="00437BB7"/>
    <w:rsid w:val="00437BD3"/>
    <w:rsid w:val="00437BD8"/>
    <w:rsid w:val="00437C30"/>
    <w:rsid w:val="00437CE5"/>
    <w:rsid w:val="00437F16"/>
    <w:rsid w:val="00437F1B"/>
    <w:rsid w:val="0044017C"/>
    <w:rsid w:val="004402C0"/>
    <w:rsid w:val="004403D4"/>
    <w:rsid w:val="00440466"/>
    <w:rsid w:val="00440492"/>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1C5"/>
    <w:rsid w:val="00441260"/>
    <w:rsid w:val="0044130C"/>
    <w:rsid w:val="00441363"/>
    <w:rsid w:val="004413B4"/>
    <w:rsid w:val="004413F4"/>
    <w:rsid w:val="0044145D"/>
    <w:rsid w:val="0044153B"/>
    <w:rsid w:val="00441628"/>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542"/>
    <w:rsid w:val="00442855"/>
    <w:rsid w:val="00442885"/>
    <w:rsid w:val="00442A3C"/>
    <w:rsid w:val="00442B7A"/>
    <w:rsid w:val="00442BAB"/>
    <w:rsid w:val="00442C2B"/>
    <w:rsid w:val="00442CA9"/>
    <w:rsid w:val="00442EAF"/>
    <w:rsid w:val="00442FAA"/>
    <w:rsid w:val="004431F4"/>
    <w:rsid w:val="00443283"/>
    <w:rsid w:val="00443289"/>
    <w:rsid w:val="00443313"/>
    <w:rsid w:val="00443341"/>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3A9"/>
    <w:rsid w:val="0044550A"/>
    <w:rsid w:val="00445833"/>
    <w:rsid w:val="004459CA"/>
    <w:rsid w:val="00445C2B"/>
    <w:rsid w:val="00445C42"/>
    <w:rsid w:val="00445C54"/>
    <w:rsid w:val="00445C8C"/>
    <w:rsid w:val="00445CAB"/>
    <w:rsid w:val="00445F7F"/>
    <w:rsid w:val="00446082"/>
    <w:rsid w:val="00446092"/>
    <w:rsid w:val="004460A0"/>
    <w:rsid w:val="00446172"/>
    <w:rsid w:val="0044639A"/>
    <w:rsid w:val="004463B0"/>
    <w:rsid w:val="004464BE"/>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1F2"/>
    <w:rsid w:val="004472CF"/>
    <w:rsid w:val="00447304"/>
    <w:rsid w:val="0044730C"/>
    <w:rsid w:val="00447395"/>
    <w:rsid w:val="004476CD"/>
    <w:rsid w:val="0044777D"/>
    <w:rsid w:val="00447857"/>
    <w:rsid w:val="0044791D"/>
    <w:rsid w:val="0044796C"/>
    <w:rsid w:val="00447CA5"/>
    <w:rsid w:val="00447CBD"/>
    <w:rsid w:val="00447CCB"/>
    <w:rsid w:val="00447D34"/>
    <w:rsid w:val="00447DF3"/>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1F"/>
    <w:rsid w:val="0045137A"/>
    <w:rsid w:val="004513B4"/>
    <w:rsid w:val="00451408"/>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3D"/>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A4"/>
    <w:rsid w:val="004558B4"/>
    <w:rsid w:val="00455A51"/>
    <w:rsid w:val="00455AB5"/>
    <w:rsid w:val="00455BB4"/>
    <w:rsid w:val="00455C61"/>
    <w:rsid w:val="00455E86"/>
    <w:rsid w:val="00455F33"/>
    <w:rsid w:val="00456021"/>
    <w:rsid w:val="00456139"/>
    <w:rsid w:val="004561A9"/>
    <w:rsid w:val="004561B9"/>
    <w:rsid w:val="0045626D"/>
    <w:rsid w:val="004562B7"/>
    <w:rsid w:val="0045636E"/>
    <w:rsid w:val="00456446"/>
    <w:rsid w:val="0045675D"/>
    <w:rsid w:val="00456970"/>
    <w:rsid w:val="00456A50"/>
    <w:rsid w:val="00456D4B"/>
    <w:rsid w:val="00456E20"/>
    <w:rsid w:val="00456E53"/>
    <w:rsid w:val="00456F61"/>
    <w:rsid w:val="00457018"/>
    <w:rsid w:val="00457080"/>
    <w:rsid w:val="0045719A"/>
    <w:rsid w:val="004571A6"/>
    <w:rsid w:val="00457200"/>
    <w:rsid w:val="00457359"/>
    <w:rsid w:val="0045742D"/>
    <w:rsid w:val="004574A1"/>
    <w:rsid w:val="004575E3"/>
    <w:rsid w:val="0045765A"/>
    <w:rsid w:val="0045767D"/>
    <w:rsid w:val="004576B9"/>
    <w:rsid w:val="00457760"/>
    <w:rsid w:val="00457770"/>
    <w:rsid w:val="004579CA"/>
    <w:rsid w:val="00457A4F"/>
    <w:rsid w:val="00457B6E"/>
    <w:rsid w:val="00457BC2"/>
    <w:rsid w:val="00457C8B"/>
    <w:rsid w:val="00457F0D"/>
    <w:rsid w:val="00457F19"/>
    <w:rsid w:val="004600A9"/>
    <w:rsid w:val="004600E1"/>
    <w:rsid w:val="004601BD"/>
    <w:rsid w:val="004602B6"/>
    <w:rsid w:val="004602D5"/>
    <w:rsid w:val="00460375"/>
    <w:rsid w:val="0046038E"/>
    <w:rsid w:val="0046041B"/>
    <w:rsid w:val="0046062E"/>
    <w:rsid w:val="0046073C"/>
    <w:rsid w:val="00460846"/>
    <w:rsid w:val="004608D3"/>
    <w:rsid w:val="004608E6"/>
    <w:rsid w:val="00460921"/>
    <w:rsid w:val="00460932"/>
    <w:rsid w:val="00460A63"/>
    <w:rsid w:val="00460E57"/>
    <w:rsid w:val="00460F0A"/>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6A1"/>
    <w:rsid w:val="00462B6B"/>
    <w:rsid w:val="00462B9F"/>
    <w:rsid w:val="00462C23"/>
    <w:rsid w:val="00462CE4"/>
    <w:rsid w:val="00462D88"/>
    <w:rsid w:val="00462DE8"/>
    <w:rsid w:val="00462DF1"/>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950"/>
    <w:rsid w:val="00463A0E"/>
    <w:rsid w:val="00463A16"/>
    <w:rsid w:val="00463AF1"/>
    <w:rsid w:val="00463BE7"/>
    <w:rsid w:val="00463BF7"/>
    <w:rsid w:val="00463E54"/>
    <w:rsid w:val="00463F10"/>
    <w:rsid w:val="00464001"/>
    <w:rsid w:val="0046410B"/>
    <w:rsid w:val="004642C6"/>
    <w:rsid w:val="004642E5"/>
    <w:rsid w:val="00464333"/>
    <w:rsid w:val="00464334"/>
    <w:rsid w:val="004643FE"/>
    <w:rsid w:val="004645B3"/>
    <w:rsid w:val="00464604"/>
    <w:rsid w:val="0046460C"/>
    <w:rsid w:val="004646C3"/>
    <w:rsid w:val="00464783"/>
    <w:rsid w:val="004647A8"/>
    <w:rsid w:val="004647A9"/>
    <w:rsid w:val="004647BE"/>
    <w:rsid w:val="00464A19"/>
    <w:rsid w:val="00464C7A"/>
    <w:rsid w:val="00464EAC"/>
    <w:rsid w:val="0046509B"/>
    <w:rsid w:val="0046562C"/>
    <w:rsid w:val="00465BF5"/>
    <w:rsid w:val="00465C1C"/>
    <w:rsid w:val="00465C53"/>
    <w:rsid w:val="00465C70"/>
    <w:rsid w:val="00465E39"/>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134"/>
    <w:rsid w:val="004672A0"/>
    <w:rsid w:val="00467503"/>
    <w:rsid w:val="0046757B"/>
    <w:rsid w:val="004675DD"/>
    <w:rsid w:val="00467693"/>
    <w:rsid w:val="004678A1"/>
    <w:rsid w:val="00467BCB"/>
    <w:rsid w:val="00467C46"/>
    <w:rsid w:val="00467CF1"/>
    <w:rsid w:val="00467E8A"/>
    <w:rsid w:val="004701C5"/>
    <w:rsid w:val="004701D3"/>
    <w:rsid w:val="00470442"/>
    <w:rsid w:val="004706BC"/>
    <w:rsid w:val="00470954"/>
    <w:rsid w:val="004709B8"/>
    <w:rsid w:val="00470B07"/>
    <w:rsid w:val="00470C13"/>
    <w:rsid w:val="00470CA9"/>
    <w:rsid w:val="00470D35"/>
    <w:rsid w:val="00470D74"/>
    <w:rsid w:val="00470E91"/>
    <w:rsid w:val="00470EEE"/>
    <w:rsid w:val="00471028"/>
    <w:rsid w:val="00471059"/>
    <w:rsid w:val="004715C7"/>
    <w:rsid w:val="004718A1"/>
    <w:rsid w:val="004719ED"/>
    <w:rsid w:val="00471B42"/>
    <w:rsid w:val="00471B63"/>
    <w:rsid w:val="00471DA9"/>
    <w:rsid w:val="00471E99"/>
    <w:rsid w:val="004720D5"/>
    <w:rsid w:val="004721A4"/>
    <w:rsid w:val="004722A6"/>
    <w:rsid w:val="0047237D"/>
    <w:rsid w:val="004724C4"/>
    <w:rsid w:val="004726AF"/>
    <w:rsid w:val="00472791"/>
    <w:rsid w:val="00472C5A"/>
    <w:rsid w:val="00472D10"/>
    <w:rsid w:val="00472E27"/>
    <w:rsid w:val="00472F32"/>
    <w:rsid w:val="004731C2"/>
    <w:rsid w:val="004731C4"/>
    <w:rsid w:val="004731CD"/>
    <w:rsid w:val="004732C0"/>
    <w:rsid w:val="0047339E"/>
    <w:rsid w:val="004733AA"/>
    <w:rsid w:val="00473496"/>
    <w:rsid w:val="0047366B"/>
    <w:rsid w:val="0047383A"/>
    <w:rsid w:val="0047385A"/>
    <w:rsid w:val="00473A5B"/>
    <w:rsid w:val="00473B1A"/>
    <w:rsid w:val="00473B7A"/>
    <w:rsid w:val="00473BC9"/>
    <w:rsid w:val="00473D61"/>
    <w:rsid w:val="00473F49"/>
    <w:rsid w:val="0047400B"/>
    <w:rsid w:val="004742E1"/>
    <w:rsid w:val="004742FA"/>
    <w:rsid w:val="0047430A"/>
    <w:rsid w:val="00474346"/>
    <w:rsid w:val="00474347"/>
    <w:rsid w:val="004743B0"/>
    <w:rsid w:val="00474454"/>
    <w:rsid w:val="0047445F"/>
    <w:rsid w:val="00474783"/>
    <w:rsid w:val="0047486D"/>
    <w:rsid w:val="0047491A"/>
    <w:rsid w:val="00474956"/>
    <w:rsid w:val="00474995"/>
    <w:rsid w:val="00474AB9"/>
    <w:rsid w:val="00474AD9"/>
    <w:rsid w:val="00474AF8"/>
    <w:rsid w:val="00474CB5"/>
    <w:rsid w:val="00474D1F"/>
    <w:rsid w:val="00474D87"/>
    <w:rsid w:val="00474D9C"/>
    <w:rsid w:val="00474DA5"/>
    <w:rsid w:val="00474E75"/>
    <w:rsid w:val="004750EC"/>
    <w:rsid w:val="00475349"/>
    <w:rsid w:val="0047545C"/>
    <w:rsid w:val="00475575"/>
    <w:rsid w:val="004756D3"/>
    <w:rsid w:val="00475738"/>
    <w:rsid w:val="0047577D"/>
    <w:rsid w:val="00475936"/>
    <w:rsid w:val="00475A7D"/>
    <w:rsid w:val="00475B23"/>
    <w:rsid w:val="00475B73"/>
    <w:rsid w:val="00475F75"/>
    <w:rsid w:val="00475F8E"/>
    <w:rsid w:val="00476061"/>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3F"/>
    <w:rsid w:val="00477FEC"/>
    <w:rsid w:val="00480045"/>
    <w:rsid w:val="0048006E"/>
    <w:rsid w:val="004800AE"/>
    <w:rsid w:val="00480142"/>
    <w:rsid w:val="004803E6"/>
    <w:rsid w:val="0048045D"/>
    <w:rsid w:val="004804D0"/>
    <w:rsid w:val="00480541"/>
    <w:rsid w:val="004806A0"/>
    <w:rsid w:val="004808DE"/>
    <w:rsid w:val="00480AAC"/>
    <w:rsid w:val="00480AB4"/>
    <w:rsid w:val="00480BFA"/>
    <w:rsid w:val="00480E7A"/>
    <w:rsid w:val="00481051"/>
    <w:rsid w:val="00481176"/>
    <w:rsid w:val="00481226"/>
    <w:rsid w:val="004812AC"/>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81"/>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65"/>
    <w:rsid w:val="004830C1"/>
    <w:rsid w:val="004830F5"/>
    <w:rsid w:val="00483263"/>
    <w:rsid w:val="00483288"/>
    <w:rsid w:val="004835AF"/>
    <w:rsid w:val="00483696"/>
    <w:rsid w:val="004836D1"/>
    <w:rsid w:val="0048373C"/>
    <w:rsid w:val="00483752"/>
    <w:rsid w:val="004837A8"/>
    <w:rsid w:val="00483813"/>
    <w:rsid w:val="00483852"/>
    <w:rsid w:val="004838D9"/>
    <w:rsid w:val="00483B55"/>
    <w:rsid w:val="00483CBD"/>
    <w:rsid w:val="00483CCE"/>
    <w:rsid w:val="00483CFB"/>
    <w:rsid w:val="00483F7B"/>
    <w:rsid w:val="00484060"/>
    <w:rsid w:val="004840B6"/>
    <w:rsid w:val="00484197"/>
    <w:rsid w:val="004842D0"/>
    <w:rsid w:val="00484376"/>
    <w:rsid w:val="004844B6"/>
    <w:rsid w:val="00484822"/>
    <w:rsid w:val="00484838"/>
    <w:rsid w:val="00484B85"/>
    <w:rsid w:val="00484C4A"/>
    <w:rsid w:val="00484C68"/>
    <w:rsid w:val="00484DA8"/>
    <w:rsid w:val="00484DAA"/>
    <w:rsid w:val="00484F97"/>
    <w:rsid w:val="00484FE2"/>
    <w:rsid w:val="00485100"/>
    <w:rsid w:val="00485497"/>
    <w:rsid w:val="004855C0"/>
    <w:rsid w:val="0048596C"/>
    <w:rsid w:val="00485998"/>
    <w:rsid w:val="00485B6F"/>
    <w:rsid w:val="00485C5A"/>
    <w:rsid w:val="00485D33"/>
    <w:rsid w:val="00485F31"/>
    <w:rsid w:val="0048620D"/>
    <w:rsid w:val="00486261"/>
    <w:rsid w:val="004862B7"/>
    <w:rsid w:val="004862BA"/>
    <w:rsid w:val="004862CA"/>
    <w:rsid w:val="00486466"/>
    <w:rsid w:val="00486554"/>
    <w:rsid w:val="004865D0"/>
    <w:rsid w:val="004865DE"/>
    <w:rsid w:val="00486615"/>
    <w:rsid w:val="004866A7"/>
    <w:rsid w:val="004866B4"/>
    <w:rsid w:val="004866D4"/>
    <w:rsid w:val="004867D5"/>
    <w:rsid w:val="00486923"/>
    <w:rsid w:val="00486953"/>
    <w:rsid w:val="00486AAF"/>
    <w:rsid w:val="00486C5F"/>
    <w:rsid w:val="00486C7C"/>
    <w:rsid w:val="00486D3C"/>
    <w:rsid w:val="00486D7B"/>
    <w:rsid w:val="00486DD0"/>
    <w:rsid w:val="00487197"/>
    <w:rsid w:val="004871A0"/>
    <w:rsid w:val="00487200"/>
    <w:rsid w:val="004872BB"/>
    <w:rsid w:val="0048737B"/>
    <w:rsid w:val="00487475"/>
    <w:rsid w:val="004875A9"/>
    <w:rsid w:val="004875B8"/>
    <w:rsid w:val="00487650"/>
    <w:rsid w:val="00487678"/>
    <w:rsid w:val="0048776A"/>
    <w:rsid w:val="00487792"/>
    <w:rsid w:val="004877B2"/>
    <w:rsid w:val="004877E5"/>
    <w:rsid w:val="00487931"/>
    <w:rsid w:val="00487C40"/>
    <w:rsid w:val="00487E63"/>
    <w:rsid w:val="00487F3A"/>
    <w:rsid w:val="00490050"/>
    <w:rsid w:val="0049009D"/>
    <w:rsid w:val="004900BE"/>
    <w:rsid w:val="004900C3"/>
    <w:rsid w:val="00490505"/>
    <w:rsid w:val="0049066C"/>
    <w:rsid w:val="004906BA"/>
    <w:rsid w:val="0049072F"/>
    <w:rsid w:val="00490742"/>
    <w:rsid w:val="004907BF"/>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4D3"/>
    <w:rsid w:val="004915D5"/>
    <w:rsid w:val="004916EF"/>
    <w:rsid w:val="00491708"/>
    <w:rsid w:val="00491721"/>
    <w:rsid w:val="004917A1"/>
    <w:rsid w:val="004917D9"/>
    <w:rsid w:val="00491ADE"/>
    <w:rsid w:val="00491B5A"/>
    <w:rsid w:val="00491B6A"/>
    <w:rsid w:val="00491C3B"/>
    <w:rsid w:val="00491D1E"/>
    <w:rsid w:val="00491D73"/>
    <w:rsid w:val="00491E34"/>
    <w:rsid w:val="00491E85"/>
    <w:rsid w:val="00491EB8"/>
    <w:rsid w:val="004921DB"/>
    <w:rsid w:val="00492504"/>
    <w:rsid w:val="004925C9"/>
    <w:rsid w:val="00492649"/>
    <w:rsid w:val="004926D6"/>
    <w:rsid w:val="00492732"/>
    <w:rsid w:val="004927F0"/>
    <w:rsid w:val="00492B4B"/>
    <w:rsid w:val="00492C26"/>
    <w:rsid w:val="00492C36"/>
    <w:rsid w:val="00492D89"/>
    <w:rsid w:val="00492EE2"/>
    <w:rsid w:val="00492F77"/>
    <w:rsid w:val="0049307B"/>
    <w:rsid w:val="0049328B"/>
    <w:rsid w:val="004933B1"/>
    <w:rsid w:val="0049351D"/>
    <w:rsid w:val="00493529"/>
    <w:rsid w:val="0049356D"/>
    <w:rsid w:val="00493624"/>
    <w:rsid w:val="0049363A"/>
    <w:rsid w:val="00493667"/>
    <w:rsid w:val="004936D6"/>
    <w:rsid w:val="00493783"/>
    <w:rsid w:val="00493993"/>
    <w:rsid w:val="004939F0"/>
    <w:rsid w:val="00493A5A"/>
    <w:rsid w:val="00493B7E"/>
    <w:rsid w:val="00493C5B"/>
    <w:rsid w:val="00493D5D"/>
    <w:rsid w:val="00493DC9"/>
    <w:rsid w:val="00493E3A"/>
    <w:rsid w:val="00493F40"/>
    <w:rsid w:val="00494131"/>
    <w:rsid w:val="004941BB"/>
    <w:rsid w:val="004941C0"/>
    <w:rsid w:val="004942AE"/>
    <w:rsid w:val="004943B4"/>
    <w:rsid w:val="004943F1"/>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9D7"/>
    <w:rsid w:val="00495E9F"/>
    <w:rsid w:val="00496069"/>
    <w:rsid w:val="004960FA"/>
    <w:rsid w:val="004962E5"/>
    <w:rsid w:val="00496313"/>
    <w:rsid w:val="0049644B"/>
    <w:rsid w:val="00496491"/>
    <w:rsid w:val="00496571"/>
    <w:rsid w:val="004967E9"/>
    <w:rsid w:val="00496937"/>
    <w:rsid w:val="0049697A"/>
    <w:rsid w:val="004969CE"/>
    <w:rsid w:val="00496A8F"/>
    <w:rsid w:val="00496A9C"/>
    <w:rsid w:val="00496C54"/>
    <w:rsid w:val="00496D11"/>
    <w:rsid w:val="00496E83"/>
    <w:rsid w:val="00496F71"/>
    <w:rsid w:val="00496FC2"/>
    <w:rsid w:val="00497141"/>
    <w:rsid w:val="004971B9"/>
    <w:rsid w:val="0049721E"/>
    <w:rsid w:val="00497260"/>
    <w:rsid w:val="00497599"/>
    <w:rsid w:val="0049759D"/>
    <w:rsid w:val="004976B9"/>
    <w:rsid w:val="0049776D"/>
    <w:rsid w:val="00497775"/>
    <w:rsid w:val="00497A29"/>
    <w:rsid w:val="00497A39"/>
    <w:rsid w:val="00497AB9"/>
    <w:rsid w:val="00497ACC"/>
    <w:rsid w:val="00497AF8"/>
    <w:rsid w:val="00497B8D"/>
    <w:rsid w:val="00497DB4"/>
    <w:rsid w:val="00497F72"/>
    <w:rsid w:val="00497F7D"/>
    <w:rsid w:val="00497F9C"/>
    <w:rsid w:val="00497FA2"/>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441"/>
    <w:rsid w:val="004A150D"/>
    <w:rsid w:val="004A1629"/>
    <w:rsid w:val="004A19C0"/>
    <w:rsid w:val="004A1A56"/>
    <w:rsid w:val="004A1E0A"/>
    <w:rsid w:val="004A1F26"/>
    <w:rsid w:val="004A1F6A"/>
    <w:rsid w:val="004A1F7F"/>
    <w:rsid w:val="004A22F9"/>
    <w:rsid w:val="004A2352"/>
    <w:rsid w:val="004A2414"/>
    <w:rsid w:val="004A247A"/>
    <w:rsid w:val="004A24EB"/>
    <w:rsid w:val="004A25CB"/>
    <w:rsid w:val="004A2673"/>
    <w:rsid w:val="004A2833"/>
    <w:rsid w:val="004A294E"/>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B01"/>
    <w:rsid w:val="004A3D34"/>
    <w:rsid w:val="004A3E5D"/>
    <w:rsid w:val="004A3E95"/>
    <w:rsid w:val="004A3EAF"/>
    <w:rsid w:val="004A3FF5"/>
    <w:rsid w:val="004A42F7"/>
    <w:rsid w:val="004A4473"/>
    <w:rsid w:val="004A44C0"/>
    <w:rsid w:val="004A4705"/>
    <w:rsid w:val="004A475A"/>
    <w:rsid w:val="004A479C"/>
    <w:rsid w:val="004A4951"/>
    <w:rsid w:val="004A49B3"/>
    <w:rsid w:val="004A4B98"/>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B00"/>
    <w:rsid w:val="004A6BFD"/>
    <w:rsid w:val="004A6CFF"/>
    <w:rsid w:val="004A6DC4"/>
    <w:rsid w:val="004A6E2D"/>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9A"/>
    <w:rsid w:val="004B07F8"/>
    <w:rsid w:val="004B0927"/>
    <w:rsid w:val="004B0D6C"/>
    <w:rsid w:val="004B104A"/>
    <w:rsid w:val="004B109B"/>
    <w:rsid w:val="004B10D4"/>
    <w:rsid w:val="004B114F"/>
    <w:rsid w:val="004B11CB"/>
    <w:rsid w:val="004B1276"/>
    <w:rsid w:val="004B1332"/>
    <w:rsid w:val="004B13FE"/>
    <w:rsid w:val="004B14D4"/>
    <w:rsid w:val="004B14E9"/>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A37"/>
    <w:rsid w:val="004B2BB4"/>
    <w:rsid w:val="004B2C81"/>
    <w:rsid w:val="004B2D91"/>
    <w:rsid w:val="004B2DD6"/>
    <w:rsid w:val="004B2EF6"/>
    <w:rsid w:val="004B3040"/>
    <w:rsid w:val="004B3124"/>
    <w:rsid w:val="004B3153"/>
    <w:rsid w:val="004B31AE"/>
    <w:rsid w:val="004B31D0"/>
    <w:rsid w:val="004B3231"/>
    <w:rsid w:val="004B3281"/>
    <w:rsid w:val="004B3593"/>
    <w:rsid w:val="004B3713"/>
    <w:rsid w:val="004B382D"/>
    <w:rsid w:val="004B3837"/>
    <w:rsid w:val="004B395E"/>
    <w:rsid w:val="004B3A02"/>
    <w:rsid w:val="004B3AA3"/>
    <w:rsid w:val="004B3B0A"/>
    <w:rsid w:val="004B3DBA"/>
    <w:rsid w:val="004B3E18"/>
    <w:rsid w:val="004B3FFF"/>
    <w:rsid w:val="004B4069"/>
    <w:rsid w:val="004B433D"/>
    <w:rsid w:val="004B434D"/>
    <w:rsid w:val="004B438E"/>
    <w:rsid w:val="004B43BB"/>
    <w:rsid w:val="004B43CE"/>
    <w:rsid w:val="004B47EC"/>
    <w:rsid w:val="004B485B"/>
    <w:rsid w:val="004B4889"/>
    <w:rsid w:val="004B4ABC"/>
    <w:rsid w:val="004B4B24"/>
    <w:rsid w:val="004B4C44"/>
    <w:rsid w:val="004B4D09"/>
    <w:rsid w:val="004B4D54"/>
    <w:rsid w:val="004B4D80"/>
    <w:rsid w:val="004B4D83"/>
    <w:rsid w:val="004B4E81"/>
    <w:rsid w:val="004B4E93"/>
    <w:rsid w:val="004B4EAD"/>
    <w:rsid w:val="004B4F7C"/>
    <w:rsid w:val="004B4FF5"/>
    <w:rsid w:val="004B500A"/>
    <w:rsid w:val="004B5061"/>
    <w:rsid w:val="004B5073"/>
    <w:rsid w:val="004B530F"/>
    <w:rsid w:val="004B5313"/>
    <w:rsid w:val="004B547A"/>
    <w:rsid w:val="004B5494"/>
    <w:rsid w:val="004B54CD"/>
    <w:rsid w:val="004B5688"/>
    <w:rsid w:val="004B57E9"/>
    <w:rsid w:val="004B57F3"/>
    <w:rsid w:val="004B57FD"/>
    <w:rsid w:val="004B588E"/>
    <w:rsid w:val="004B5AAC"/>
    <w:rsid w:val="004B5AB1"/>
    <w:rsid w:val="004B5D95"/>
    <w:rsid w:val="004B5DED"/>
    <w:rsid w:val="004B5E94"/>
    <w:rsid w:val="004B6387"/>
    <w:rsid w:val="004B63A9"/>
    <w:rsid w:val="004B6447"/>
    <w:rsid w:val="004B649A"/>
    <w:rsid w:val="004B64C1"/>
    <w:rsid w:val="004B64E6"/>
    <w:rsid w:val="004B651D"/>
    <w:rsid w:val="004B65CD"/>
    <w:rsid w:val="004B694C"/>
    <w:rsid w:val="004B6B1E"/>
    <w:rsid w:val="004B6CFC"/>
    <w:rsid w:val="004B6D4D"/>
    <w:rsid w:val="004B6E59"/>
    <w:rsid w:val="004B6E6B"/>
    <w:rsid w:val="004B6E8A"/>
    <w:rsid w:val="004B6F3C"/>
    <w:rsid w:val="004B6F87"/>
    <w:rsid w:val="004B7120"/>
    <w:rsid w:val="004B71A2"/>
    <w:rsid w:val="004B71AF"/>
    <w:rsid w:val="004B72EE"/>
    <w:rsid w:val="004B73EF"/>
    <w:rsid w:val="004B73F6"/>
    <w:rsid w:val="004B75F9"/>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7E"/>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D7"/>
    <w:rsid w:val="004C12E3"/>
    <w:rsid w:val="004C1394"/>
    <w:rsid w:val="004C13EB"/>
    <w:rsid w:val="004C149D"/>
    <w:rsid w:val="004C14CE"/>
    <w:rsid w:val="004C16BD"/>
    <w:rsid w:val="004C17B6"/>
    <w:rsid w:val="004C17F5"/>
    <w:rsid w:val="004C1804"/>
    <w:rsid w:val="004C188B"/>
    <w:rsid w:val="004C18BD"/>
    <w:rsid w:val="004C1A60"/>
    <w:rsid w:val="004C1AFF"/>
    <w:rsid w:val="004C1B67"/>
    <w:rsid w:val="004C1C15"/>
    <w:rsid w:val="004C1D4E"/>
    <w:rsid w:val="004C1DAB"/>
    <w:rsid w:val="004C1EF3"/>
    <w:rsid w:val="004C1F5B"/>
    <w:rsid w:val="004C1FE4"/>
    <w:rsid w:val="004C1FFA"/>
    <w:rsid w:val="004C20B3"/>
    <w:rsid w:val="004C20F9"/>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5EF"/>
    <w:rsid w:val="004C36CC"/>
    <w:rsid w:val="004C3B7E"/>
    <w:rsid w:val="004C3BA0"/>
    <w:rsid w:val="004C3C27"/>
    <w:rsid w:val="004C3D6F"/>
    <w:rsid w:val="004C3F6F"/>
    <w:rsid w:val="004C4048"/>
    <w:rsid w:val="004C40CC"/>
    <w:rsid w:val="004C4279"/>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5F1"/>
    <w:rsid w:val="004C573D"/>
    <w:rsid w:val="004C5976"/>
    <w:rsid w:val="004C59A1"/>
    <w:rsid w:val="004C5B2C"/>
    <w:rsid w:val="004C5C34"/>
    <w:rsid w:val="004C5D78"/>
    <w:rsid w:val="004C5F34"/>
    <w:rsid w:val="004C5F62"/>
    <w:rsid w:val="004C6027"/>
    <w:rsid w:val="004C6243"/>
    <w:rsid w:val="004C62C1"/>
    <w:rsid w:val="004C62C7"/>
    <w:rsid w:val="004C63D6"/>
    <w:rsid w:val="004C6434"/>
    <w:rsid w:val="004C652D"/>
    <w:rsid w:val="004C6541"/>
    <w:rsid w:val="004C688D"/>
    <w:rsid w:val="004C69F7"/>
    <w:rsid w:val="004C6AA3"/>
    <w:rsid w:val="004C6AFF"/>
    <w:rsid w:val="004C6B39"/>
    <w:rsid w:val="004C6BDE"/>
    <w:rsid w:val="004C6D16"/>
    <w:rsid w:val="004C6D46"/>
    <w:rsid w:val="004C702C"/>
    <w:rsid w:val="004C7044"/>
    <w:rsid w:val="004C70B0"/>
    <w:rsid w:val="004C7148"/>
    <w:rsid w:val="004C71D6"/>
    <w:rsid w:val="004C7220"/>
    <w:rsid w:val="004C7329"/>
    <w:rsid w:val="004C75F5"/>
    <w:rsid w:val="004C7638"/>
    <w:rsid w:val="004C7A60"/>
    <w:rsid w:val="004C7A9E"/>
    <w:rsid w:val="004C7CC4"/>
    <w:rsid w:val="004C7D9A"/>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1A6"/>
    <w:rsid w:val="004D2281"/>
    <w:rsid w:val="004D2366"/>
    <w:rsid w:val="004D23F8"/>
    <w:rsid w:val="004D277C"/>
    <w:rsid w:val="004D282B"/>
    <w:rsid w:val="004D2850"/>
    <w:rsid w:val="004D28A3"/>
    <w:rsid w:val="004D2985"/>
    <w:rsid w:val="004D29CD"/>
    <w:rsid w:val="004D2A33"/>
    <w:rsid w:val="004D2A46"/>
    <w:rsid w:val="004D2C14"/>
    <w:rsid w:val="004D2C6E"/>
    <w:rsid w:val="004D2D3C"/>
    <w:rsid w:val="004D2D53"/>
    <w:rsid w:val="004D2D68"/>
    <w:rsid w:val="004D2F92"/>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092"/>
    <w:rsid w:val="004D4207"/>
    <w:rsid w:val="004D4291"/>
    <w:rsid w:val="004D441F"/>
    <w:rsid w:val="004D44FE"/>
    <w:rsid w:val="004D46A6"/>
    <w:rsid w:val="004D498E"/>
    <w:rsid w:val="004D4B1A"/>
    <w:rsid w:val="004D4C88"/>
    <w:rsid w:val="004D4D5A"/>
    <w:rsid w:val="004D4EAE"/>
    <w:rsid w:val="004D4F55"/>
    <w:rsid w:val="004D4FF7"/>
    <w:rsid w:val="004D51FE"/>
    <w:rsid w:val="004D53BC"/>
    <w:rsid w:val="004D53E9"/>
    <w:rsid w:val="004D5450"/>
    <w:rsid w:val="004D5795"/>
    <w:rsid w:val="004D57D1"/>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E44"/>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975"/>
    <w:rsid w:val="004E29C8"/>
    <w:rsid w:val="004E2B04"/>
    <w:rsid w:val="004E2B4A"/>
    <w:rsid w:val="004E2BDF"/>
    <w:rsid w:val="004E2C22"/>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4D51"/>
    <w:rsid w:val="004E5294"/>
    <w:rsid w:val="004E54CC"/>
    <w:rsid w:val="004E54FB"/>
    <w:rsid w:val="004E5621"/>
    <w:rsid w:val="004E567A"/>
    <w:rsid w:val="004E5850"/>
    <w:rsid w:val="004E5851"/>
    <w:rsid w:val="004E5AB9"/>
    <w:rsid w:val="004E5C0D"/>
    <w:rsid w:val="004E5D05"/>
    <w:rsid w:val="004E5D38"/>
    <w:rsid w:val="004E5D76"/>
    <w:rsid w:val="004E6072"/>
    <w:rsid w:val="004E608B"/>
    <w:rsid w:val="004E60BF"/>
    <w:rsid w:val="004E6120"/>
    <w:rsid w:val="004E619A"/>
    <w:rsid w:val="004E6205"/>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EDB"/>
    <w:rsid w:val="004E6F0F"/>
    <w:rsid w:val="004E6FE7"/>
    <w:rsid w:val="004E6FF5"/>
    <w:rsid w:val="004E7118"/>
    <w:rsid w:val="004E7181"/>
    <w:rsid w:val="004E718D"/>
    <w:rsid w:val="004E7234"/>
    <w:rsid w:val="004E7364"/>
    <w:rsid w:val="004E73B4"/>
    <w:rsid w:val="004E74F8"/>
    <w:rsid w:val="004E7569"/>
    <w:rsid w:val="004E7645"/>
    <w:rsid w:val="004E765F"/>
    <w:rsid w:val="004E7691"/>
    <w:rsid w:val="004E76BA"/>
    <w:rsid w:val="004E77EF"/>
    <w:rsid w:val="004E789C"/>
    <w:rsid w:val="004E78D1"/>
    <w:rsid w:val="004E7975"/>
    <w:rsid w:val="004E7A5B"/>
    <w:rsid w:val="004E7B7C"/>
    <w:rsid w:val="004E7CF2"/>
    <w:rsid w:val="004E7CFE"/>
    <w:rsid w:val="004E7D71"/>
    <w:rsid w:val="004E7DA9"/>
    <w:rsid w:val="004E7F45"/>
    <w:rsid w:val="004F0043"/>
    <w:rsid w:val="004F00D4"/>
    <w:rsid w:val="004F0202"/>
    <w:rsid w:val="004F02A0"/>
    <w:rsid w:val="004F030E"/>
    <w:rsid w:val="004F057B"/>
    <w:rsid w:val="004F0843"/>
    <w:rsid w:val="004F0889"/>
    <w:rsid w:val="004F088F"/>
    <w:rsid w:val="004F08E7"/>
    <w:rsid w:val="004F0A06"/>
    <w:rsid w:val="004F0B10"/>
    <w:rsid w:val="004F0B9E"/>
    <w:rsid w:val="004F0D17"/>
    <w:rsid w:val="004F0DBE"/>
    <w:rsid w:val="004F0DCB"/>
    <w:rsid w:val="004F0F9B"/>
    <w:rsid w:val="004F107A"/>
    <w:rsid w:val="004F1141"/>
    <w:rsid w:val="004F1191"/>
    <w:rsid w:val="004F11F8"/>
    <w:rsid w:val="004F1231"/>
    <w:rsid w:val="004F12BD"/>
    <w:rsid w:val="004F12C5"/>
    <w:rsid w:val="004F1338"/>
    <w:rsid w:val="004F14E2"/>
    <w:rsid w:val="004F1797"/>
    <w:rsid w:val="004F1A78"/>
    <w:rsid w:val="004F1BD0"/>
    <w:rsid w:val="004F1C01"/>
    <w:rsid w:val="004F1D23"/>
    <w:rsid w:val="004F1D2A"/>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79"/>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77F"/>
    <w:rsid w:val="004F4B92"/>
    <w:rsid w:val="004F4BF3"/>
    <w:rsid w:val="004F4BF6"/>
    <w:rsid w:val="004F4CA0"/>
    <w:rsid w:val="004F4D93"/>
    <w:rsid w:val="004F4DC6"/>
    <w:rsid w:val="004F4F5F"/>
    <w:rsid w:val="004F4F9D"/>
    <w:rsid w:val="004F50E7"/>
    <w:rsid w:val="004F5185"/>
    <w:rsid w:val="004F51F1"/>
    <w:rsid w:val="004F54F2"/>
    <w:rsid w:val="004F5544"/>
    <w:rsid w:val="004F5640"/>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2B5"/>
    <w:rsid w:val="004F6392"/>
    <w:rsid w:val="004F64DC"/>
    <w:rsid w:val="004F6543"/>
    <w:rsid w:val="004F6759"/>
    <w:rsid w:val="004F67A0"/>
    <w:rsid w:val="004F6882"/>
    <w:rsid w:val="004F68CB"/>
    <w:rsid w:val="004F6AE7"/>
    <w:rsid w:val="004F6BDE"/>
    <w:rsid w:val="004F6C0E"/>
    <w:rsid w:val="004F6C19"/>
    <w:rsid w:val="004F6CCB"/>
    <w:rsid w:val="004F6CE2"/>
    <w:rsid w:val="004F6CEB"/>
    <w:rsid w:val="004F6D10"/>
    <w:rsid w:val="004F6D4D"/>
    <w:rsid w:val="004F6D6B"/>
    <w:rsid w:val="004F6F0A"/>
    <w:rsid w:val="004F6F4A"/>
    <w:rsid w:val="004F70A4"/>
    <w:rsid w:val="004F71C1"/>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D12"/>
    <w:rsid w:val="004F7DAF"/>
    <w:rsid w:val="004F7E51"/>
    <w:rsid w:val="004F7E63"/>
    <w:rsid w:val="004F7E8E"/>
    <w:rsid w:val="004F7EBA"/>
    <w:rsid w:val="004F7FB4"/>
    <w:rsid w:val="004F7FE7"/>
    <w:rsid w:val="005000EE"/>
    <w:rsid w:val="00500148"/>
    <w:rsid w:val="00500328"/>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85"/>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9FE"/>
    <w:rsid w:val="00502B57"/>
    <w:rsid w:val="00502B8A"/>
    <w:rsid w:val="00502B94"/>
    <w:rsid w:val="00502C17"/>
    <w:rsid w:val="00502C9B"/>
    <w:rsid w:val="00502D8C"/>
    <w:rsid w:val="00502E05"/>
    <w:rsid w:val="00502F4F"/>
    <w:rsid w:val="00503016"/>
    <w:rsid w:val="00503049"/>
    <w:rsid w:val="005030D4"/>
    <w:rsid w:val="005030E9"/>
    <w:rsid w:val="0050357E"/>
    <w:rsid w:val="00503849"/>
    <w:rsid w:val="0050392A"/>
    <w:rsid w:val="005039EB"/>
    <w:rsid w:val="00503ADD"/>
    <w:rsid w:val="00503AE2"/>
    <w:rsid w:val="00503C1B"/>
    <w:rsid w:val="00503D93"/>
    <w:rsid w:val="00503E64"/>
    <w:rsid w:val="00503FD4"/>
    <w:rsid w:val="00504001"/>
    <w:rsid w:val="00504107"/>
    <w:rsid w:val="005041BA"/>
    <w:rsid w:val="00504239"/>
    <w:rsid w:val="0050437F"/>
    <w:rsid w:val="005043C1"/>
    <w:rsid w:val="005043E9"/>
    <w:rsid w:val="005045AF"/>
    <w:rsid w:val="00504669"/>
    <w:rsid w:val="0050471C"/>
    <w:rsid w:val="00504AB6"/>
    <w:rsid w:val="00504B36"/>
    <w:rsid w:val="00504B6A"/>
    <w:rsid w:val="00504B9B"/>
    <w:rsid w:val="00504ED5"/>
    <w:rsid w:val="00505155"/>
    <w:rsid w:val="00505189"/>
    <w:rsid w:val="005053D9"/>
    <w:rsid w:val="00505615"/>
    <w:rsid w:val="00505781"/>
    <w:rsid w:val="005059C3"/>
    <w:rsid w:val="00505B11"/>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4E4"/>
    <w:rsid w:val="005105F5"/>
    <w:rsid w:val="005106B8"/>
    <w:rsid w:val="005106C3"/>
    <w:rsid w:val="00510700"/>
    <w:rsid w:val="00510712"/>
    <w:rsid w:val="0051072D"/>
    <w:rsid w:val="00510774"/>
    <w:rsid w:val="00510864"/>
    <w:rsid w:val="005109FB"/>
    <w:rsid w:val="00510AFE"/>
    <w:rsid w:val="00510D51"/>
    <w:rsid w:val="00510D91"/>
    <w:rsid w:val="00510DBD"/>
    <w:rsid w:val="00510DEB"/>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157"/>
    <w:rsid w:val="00514240"/>
    <w:rsid w:val="0051424A"/>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788"/>
    <w:rsid w:val="00516919"/>
    <w:rsid w:val="00516AA0"/>
    <w:rsid w:val="00516E8B"/>
    <w:rsid w:val="00516F2A"/>
    <w:rsid w:val="00516F37"/>
    <w:rsid w:val="00516F64"/>
    <w:rsid w:val="00516F94"/>
    <w:rsid w:val="00516FB3"/>
    <w:rsid w:val="00517570"/>
    <w:rsid w:val="00517572"/>
    <w:rsid w:val="005175C2"/>
    <w:rsid w:val="00517770"/>
    <w:rsid w:val="00517786"/>
    <w:rsid w:val="0051780C"/>
    <w:rsid w:val="00517879"/>
    <w:rsid w:val="00517889"/>
    <w:rsid w:val="005178A2"/>
    <w:rsid w:val="005179D5"/>
    <w:rsid w:val="00517A17"/>
    <w:rsid w:val="00517A4C"/>
    <w:rsid w:val="00517A7A"/>
    <w:rsid w:val="00517BD5"/>
    <w:rsid w:val="00517D32"/>
    <w:rsid w:val="00517EF4"/>
    <w:rsid w:val="00517FD2"/>
    <w:rsid w:val="00517FF8"/>
    <w:rsid w:val="00520226"/>
    <w:rsid w:val="00520274"/>
    <w:rsid w:val="0052033D"/>
    <w:rsid w:val="00520508"/>
    <w:rsid w:val="00520687"/>
    <w:rsid w:val="005209E3"/>
    <w:rsid w:val="00520A33"/>
    <w:rsid w:val="00520AEE"/>
    <w:rsid w:val="00520B5F"/>
    <w:rsid w:val="00520B7D"/>
    <w:rsid w:val="00520C48"/>
    <w:rsid w:val="00520DD0"/>
    <w:rsid w:val="00520EAC"/>
    <w:rsid w:val="00520FFA"/>
    <w:rsid w:val="005212C7"/>
    <w:rsid w:val="005212CF"/>
    <w:rsid w:val="00521341"/>
    <w:rsid w:val="00521650"/>
    <w:rsid w:val="005218CE"/>
    <w:rsid w:val="00521960"/>
    <w:rsid w:val="00521BD1"/>
    <w:rsid w:val="00521C20"/>
    <w:rsid w:val="00521C67"/>
    <w:rsid w:val="00521C6B"/>
    <w:rsid w:val="00521D6B"/>
    <w:rsid w:val="00521EEA"/>
    <w:rsid w:val="005220D2"/>
    <w:rsid w:val="005222BE"/>
    <w:rsid w:val="005222E2"/>
    <w:rsid w:val="0052233C"/>
    <w:rsid w:val="00522400"/>
    <w:rsid w:val="0052248C"/>
    <w:rsid w:val="00522962"/>
    <w:rsid w:val="00522B05"/>
    <w:rsid w:val="00522BCC"/>
    <w:rsid w:val="00522E37"/>
    <w:rsid w:val="00522E45"/>
    <w:rsid w:val="00522E48"/>
    <w:rsid w:val="00522EDD"/>
    <w:rsid w:val="0052304D"/>
    <w:rsid w:val="005231E2"/>
    <w:rsid w:val="00523251"/>
    <w:rsid w:val="00523328"/>
    <w:rsid w:val="005234E8"/>
    <w:rsid w:val="005236F9"/>
    <w:rsid w:val="00523757"/>
    <w:rsid w:val="005237CE"/>
    <w:rsid w:val="005239C2"/>
    <w:rsid w:val="00523A4E"/>
    <w:rsid w:val="00523BBE"/>
    <w:rsid w:val="00523C31"/>
    <w:rsid w:val="00523C94"/>
    <w:rsid w:val="00523D0A"/>
    <w:rsid w:val="00523E74"/>
    <w:rsid w:val="00523F53"/>
    <w:rsid w:val="00523F7A"/>
    <w:rsid w:val="00523FB9"/>
    <w:rsid w:val="00523FDB"/>
    <w:rsid w:val="00524075"/>
    <w:rsid w:val="005242EC"/>
    <w:rsid w:val="00524311"/>
    <w:rsid w:val="00524435"/>
    <w:rsid w:val="005245BE"/>
    <w:rsid w:val="00524622"/>
    <w:rsid w:val="005246E2"/>
    <w:rsid w:val="0052471B"/>
    <w:rsid w:val="00524730"/>
    <w:rsid w:val="0052473F"/>
    <w:rsid w:val="0052481C"/>
    <w:rsid w:val="00524878"/>
    <w:rsid w:val="005248B1"/>
    <w:rsid w:val="0052498B"/>
    <w:rsid w:val="005249A6"/>
    <w:rsid w:val="005249AE"/>
    <w:rsid w:val="005249EE"/>
    <w:rsid w:val="00524A12"/>
    <w:rsid w:val="00524A5B"/>
    <w:rsid w:val="00524B11"/>
    <w:rsid w:val="00524BE6"/>
    <w:rsid w:val="00524C14"/>
    <w:rsid w:val="00524ECA"/>
    <w:rsid w:val="00524F59"/>
    <w:rsid w:val="0052503E"/>
    <w:rsid w:val="00525162"/>
    <w:rsid w:val="00525212"/>
    <w:rsid w:val="00525627"/>
    <w:rsid w:val="0052591E"/>
    <w:rsid w:val="00525BD5"/>
    <w:rsid w:val="00525C9D"/>
    <w:rsid w:val="00525CCE"/>
    <w:rsid w:val="00525D91"/>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40"/>
    <w:rsid w:val="005308F8"/>
    <w:rsid w:val="00530AEA"/>
    <w:rsid w:val="00530B35"/>
    <w:rsid w:val="00530B74"/>
    <w:rsid w:val="00530C54"/>
    <w:rsid w:val="00530DE2"/>
    <w:rsid w:val="005311C7"/>
    <w:rsid w:val="0053121B"/>
    <w:rsid w:val="005314F0"/>
    <w:rsid w:val="00531743"/>
    <w:rsid w:val="0053177F"/>
    <w:rsid w:val="005317D0"/>
    <w:rsid w:val="0053192B"/>
    <w:rsid w:val="00531977"/>
    <w:rsid w:val="005319CE"/>
    <w:rsid w:val="00531A1B"/>
    <w:rsid w:val="00531A51"/>
    <w:rsid w:val="00531A76"/>
    <w:rsid w:val="00531B77"/>
    <w:rsid w:val="00531C3A"/>
    <w:rsid w:val="00531C81"/>
    <w:rsid w:val="00531CDF"/>
    <w:rsid w:val="00531D04"/>
    <w:rsid w:val="00531F65"/>
    <w:rsid w:val="00532193"/>
    <w:rsid w:val="005321DE"/>
    <w:rsid w:val="005322B6"/>
    <w:rsid w:val="005322C6"/>
    <w:rsid w:val="0053237C"/>
    <w:rsid w:val="00532458"/>
    <w:rsid w:val="0053250E"/>
    <w:rsid w:val="0053252C"/>
    <w:rsid w:val="005326E7"/>
    <w:rsid w:val="0053288A"/>
    <w:rsid w:val="00532931"/>
    <w:rsid w:val="00532968"/>
    <w:rsid w:val="0053299C"/>
    <w:rsid w:val="005329BC"/>
    <w:rsid w:val="00532AEE"/>
    <w:rsid w:val="00532B90"/>
    <w:rsid w:val="00532DB3"/>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6EA"/>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0"/>
    <w:rsid w:val="005379C4"/>
    <w:rsid w:val="005379FB"/>
    <w:rsid w:val="00537A5D"/>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07"/>
    <w:rsid w:val="00540638"/>
    <w:rsid w:val="00540735"/>
    <w:rsid w:val="00540785"/>
    <w:rsid w:val="0054083E"/>
    <w:rsid w:val="00540902"/>
    <w:rsid w:val="005409F7"/>
    <w:rsid w:val="00540A8B"/>
    <w:rsid w:val="00540BC8"/>
    <w:rsid w:val="00540C4A"/>
    <w:rsid w:val="00540C91"/>
    <w:rsid w:val="00540EDF"/>
    <w:rsid w:val="00540F58"/>
    <w:rsid w:val="00541317"/>
    <w:rsid w:val="005417C1"/>
    <w:rsid w:val="005417E4"/>
    <w:rsid w:val="00541906"/>
    <w:rsid w:val="00541928"/>
    <w:rsid w:val="00541A93"/>
    <w:rsid w:val="00542100"/>
    <w:rsid w:val="005422FF"/>
    <w:rsid w:val="00542385"/>
    <w:rsid w:val="005423A5"/>
    <w:rsid w:val="00542408"/>
    <w:rsid w:val="00542576"/>
    <w:rsid w:val="0054288C"/>
    <w:rsid w:val="00542934"/>
    <w:rsid w:val="00542995"/>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497"/>
    <w:rsid w:val="0054356B"/>
    <w:rsid w:val="005435C4"/>
    <w:rsid w:val="0054367B"/>
    <w:rsid w:val="00543729"/>
    <w:rsid w:val="00543809"/>
    <w:rsid w:val="00543C37"/>
    <w:rsid w:val="00543C53"/>
    <w:rsid w:val="00543D59"/>
    <w:rsid w:val="00543D89"/>
    <w:rsid w:val="00543DE6"/>
    <w:rsid w:val="00543F29"/>
    <w:rsid w:val="00543F97"/>
    <w:rsid w:val="005440B9"/>
    <w:rsid w:val="00544141"/>
    <w:rsid w:val="0054418B"/>
    <w:rsid w:val="00544395"/>
    <w:rsid w:val="0054441F"/>
    <w:rsid w:val="0054443A"/>
    <w:rsid w:val="00544518"/>
    <w:rsid w:val="00544664"/>
    <w:rsid w:val="00544710"/>
    <w:rsid w:val="0054472B"/>
    <w:rsid w:val="005447E3"/>
    <w:rsid w:val="005447F1"/>
    <w:rsid w:val="0054484A"/>
    <w:rsid w:val="00544903"/>
    <w:rsid w:val="00544964"/>
    <w:rsid w:val="00544A78"/>
    <w:rsid w:val="00544B01"/>
    <w:rsid w:val="00544BBD"/>
    <w:rsid w:val="00544E82"/>
    <w:rsid w:val="00544F2D"/>
    <w:rsid w:val="00544F7B"/>
    <w:rsid w:val="00544FC5"/>
    <w:rsid w:val="0054521D"/>
    <w:rsid w:val="005452FF"/>
    <w:rsid w:val="00545378"/>
    <w:rsid w:val="0054568A"/>
    <w:rsid w:val="005456EA"/>
    <w:rsid w:val="00545749"/>
    <w:rsid w:val="00545760"/>
    <w:rsid w:val="00545776"/>
    <w:rsid w:val="005457A7"/>
    <w:rsid w:val="005459D3"/>
    <w:rsid w:val="005459DA"/>
    <w:rsid w:val="00545A32"/>
    <w:rsid w:val="00545BF0"/>
    <w:rsid w:val="00545CE7"/>
    <w:rsid w:val="00545E47"/>
    <w:rsid w:val="00545E64"/>
    <w:rsid w:val="00545EC5"/>
    <w:rsid w:val="0054603B"/>
    <w:rsid w:val="005460A3"/>
    <w:rsid w:val="0054614A"/>
    <w:rsid w:val="00546181"/>
    <w:rsid w:val="005461AD"/>
    <w:rsid w:val="005461B5"/>
    <w:rsid w:val="005463E6"/>
    <w:rsid w:val="00546446"/>
    <w:rsid w:val="005465DF"/>
    <w:rsid w:val="005465F4"/>
    <w:rsid w:val="005468AA"/>
    <w:rsid w:val="005468B1"/>
    <w:rsid w:val="00546A10"/>
    <w:rsid w:val="00546DD1"/>
    <w:rsid w:val="00546E9E"/>
    <w:rsid w:val="00547078"/>
    <w:rsid w:val="0054710F"/>
    <w:rsid w:val="005471BF"/>
    <w:rsid w:val="005472A9"/>
    <w:rsid w:val="005472CA"/>
    <w:rsid w:val="00547385"/>
    <w:rsid w:val="005474D9"/>
    <w:rsid w:val="00547510"/>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B90"/>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AE8"/>
    <w:rsid w:val="00552BA9"/>
    <w:rsid w:val="00552BD7"/>
    <w:rsid w:val="00552C02"/>
    <w:rsid w:val="00552C90"/>
    <w:rsid w:val="00552D8C"/>
    <w:rsid w:val="00552D92"/>
    <w:rsid w:val="00552DB3"/>
    <w:rsid w:val="00552ED1"/>
    <w:rsid w:val="00552FC4"/>
    <w:rsid w:val="00553183"/>
    <w:rsid w:val="005531BB"/>
    <w:rsid w:val="00553404"/>
    <w:rsid w:val="00553529"/>
    <w:rsid w:val="00553606"/>
    <w:rsid w:val="00553637"/>
    <w:rsid w:val="005536E4"/>
    <w:rsid w:val="00553B14"/>
    <w:rsid w:val="00553B8A"/>
    <w:rsid w:val="00553C4F"/>
    <w:rsid w:val="00553CBC"/>
    <w:rsid w:val="00553DCE"/>
    <w:rsid w:val="00553E7A"/>
    <w:rsid w:val="00554088"/>
    <w:rsid w:val="00554182"/>
    <w:rsid w:val="005542AA"/>
    <w:rsid w:val="005542E3"/>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9F9"/>
    <w:rsid w:val="00554C08"/>
    <w:rsid w:val="00554E58"/>
    <w:rsid w:val="00554EFF"/>
    <w:rsid w:val="00554F36"/>
    <w:rsid w:val="00555065"/>
    <w:rsid w:val="00555198"/>
    <w:rsid w:val="005551B4"/>
    <w:rsid w:val="00555475"/>
    <w:rsid w:val="0055549D"/>
    <w:rsid w:val="005554DD"/>
    <w:rsid w:val="00555638"/>
    <w:rsid w:val="0055577D"/>
    <w:rsid w:val="0055586B"/>
    <w:rsid w:val="0055588E"/>
    <w:rsid w:val="0055588F"/>
    <w:rsid w:val="0055593A"/>
    <w:rsid w:val="0055594B"/>
    <w:rsid w:val="00555AAD"/>
    <w:rsid w:val="00555F87"/>
    <w:rsid w:val="00555F9F"/>
    <w:rsid w:val="00555FCE"/>
    <w:rsid w:val="00556047"/>
    <w:rsid w:val="00556049"/>
    <w:rsid w:val="005561B1"/>
    <w:rsid w:val="005563E6"/>
    <w:rsid w:val="00556694"/>
    <w:rsid w:val="00556A29"/>
    <w:rsid w:val="00556A5E"/>
    <w:rsid w:val="00556BC0"/>
    <w:rsid w:val="00556DC8"/>
    <w:rsid w:val="00556E77"/>
    <w:rsid w:val="00556E84"/>
    <w:rsid w:val="00556F1A"/>
    <w:rsid w:val="00556F7F"/>
    <w:rsid w:val="00556FD9"/>
    <w:rsid w:val="00557016"/>
    <w:rsid w:val="00557093"/>
    <w:rsid w:val="00557134"/>
    <w:rsid w:val="005571F8"/>
    <w:rsid w:val="0055745F"/>
    <w:rsid w:val="00557507"/>
    <w:rsid w:val="0055756B"/>
    <w:rsid w:val="00557764"/>
    <w:rsid w:val="005577FA"/>
    <w:rsid w:val="005579EB"/>
    <w:rsid w:val="00557A88"/>
    <w:rsid w:val="00557B1A"/>
    <w:rsid w:val="00557B90"/>
    <w:rsid w:val="00557C85"/>
    <w:rsid w:val="00557E82"/>
    <w:rsid w:val="00557EEB"/>
    <w:rsid w:val="0056032E"/>
    <w:rsid w:val="005603A9"/>
    <w:rsid w:val="0056040A"/>
    <w:rsid w:val="0056040F"/>
    <w:rsid w:val="005605E7"/>
    <w:rsid w:val="005606AF"/>
    <w:rsid w:val="00560781"/>
    <w:rsid w:val="0056088B"/>
    <w:rsid w:val="00560A2C"/>
    <w:rsid w:val="00560B9B"/>
    <w:rsid w:val="00560BE1"/>
    <w:rsid w:val="00560CA8"/>
    <w:rsid w:val="00560CF4"/>
    <w:rsid w:val="005610C4"/>
    <w:rsid w:val="0056110C"/>
    <w:rsid w:val="005611BD"/>
    <w:rsid w:val="005611BE"/>
    <w:rsid w:val="00561333"/>
    <w:rsid w:val="00561364"/>
    <w:rsid w:val="0056138E"/>
    <w:rsid w:val="0056167D"/>
    <w:rsid w:val="0056171E"/>
    <w:rsid w:val="00561749"/>
    <w:rsid w:val="005619A7"/>
    <w:rsid w:val="00561A52"/>
    <w:rsid w:val="00561A75"/>
    <w:rsid w:val="00561B7A"/>
    <w:rsid w:val="00561C4B"/>
    <w:rsid w:val="00561D16"/>
    <w:rsid w:val="0056210C"/>
    <w:rsid w:val="00562151"/>
    <w:rsid w:val="00562170"/>
    <w:rsid w:val="00562408"/>
    <w:rsid w:val="00562439"/>
    <w:rsid w:val="0056254F"/>
    <w:rsid w:val="005626E0"/>
    <w:rsid w:val="005627BB"/>
    <w:rsid w:val="0056282F"/>
    <w:rsid w:val="0056298F"/>
    <w:rsid w:val="00562A00"/>
    <w:rsid w:val="00562B73"/>
    <w:rsid w:val="00562ECF"/>
    <w:rsid w:val="005630B7"/>
    <w:rsid w:val="005632EA"/>
    <w:rsid w:val="005632F4"/>
    <w:rsid w:val="00563705"/>
    <w:rsid w:val="0056374A"/>
    <w:rsid w:val="005637C7"/>
    <w:rsid w:val="00563885"/>
    <w:rsid w:val="00563980"/>
    <w:rsid w:val="005639FC"/>
    <w:rsid w:val="00563AB1"/>
    <w:rsid w:val="00563AD8"/>
    <w:rsid w:val="00563AE6"/>
    <w:rsid w:val="00563CD3"/>
    <w:rsid w:val="00564232"/>
    <w:rsid w:val="0056433B"/>
    <w:rsid w:val="005644B3"/>
    <w:rsid w:val="0056474F"/>
    <w:rsid w:val="00564822"/>
    <w:rsid w:val="00564851"/>
    <w:rsid w:val="0056487E"/>
    <w:rsid w:val="00564884"/>
    <w:rsid w:val="00564A33"/>
    <w:rsid w:val="00564B27"/>
    <w:rsid w:val="00564BBD"/>
    <w:rsid w:val="00564BF2"/>
    <w:rsid w:val="00564E92"/>
    <w:rsid w:val="00564F92"/>
    <w:rsid w:val="0056500E"/>
    <w:rsid w:val="00565143"/>
    <w:rsid w:val="00565297"/>
    <w:rsid w:val="00565480"/>
    <w:rsid w:val="005655D9"/>
    <w:rsid w:val="0056565E"/>
    <w:rsid w:val="005658D1"/>
    <w:rsid w:val="00565A36"/>
    <w:rsid w:val="00565A9A"/>
    <w:rsid w:val="00565AB1"/>
    <w:rsid w:val="00565E66"/>
    <w:rsid w:val="00565E8D"/>
    <w:rsid w:val="00565ED7"/>
    <w:rsid w:val="00565FF5"/>
    <w:rsid w:val="005660CA"/>
    <w:rsid w:val="00566162"/>
    <w:rsid w:val="005661CE"/>
    <w:rsid w:val="0056640C"/>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36"/>
    <w:rsid w:val="0057015A"/>
    <w:rsid w:val="0057029A"/>
    <w:rsid w:val="005703F6"/>
    <w:rsid w:val="005704F4"/>
    <w:rsid w:val="00570586"/>
    <w:rsid w:val="005705DE"/>
    <w:rsid w:val="0057078B"/>
    <w:rsid w:val="00570929"/>
    <w:rsid w:val="00570981"/>
    <w:rsid w:val="00570BBA"/>
    <w:rsid w:val="00570DB4"/>
    <w:rsid w:val="005710C2"/>
    <w:rsid w:val="0057121A"/>
    <w:rsid w:val="005712F8"/>
    <w:rsid w:val="0057145C"/>
    <w:rsid w:val="005714EB"/>
    <w:rsid w:val="00571561"/>
    <w:rsid w:val="0057159C"/>
    <w:rsid w:val="005715B8"/>
    <w:rsid w:val="0057165B"/>
    <w:rsid w:val="0057165C"/>
    <w:rsid w:val="005716FA"/>
    <w:rsid w:val="00571BB8"/>
    <w:rsid w:val="0057209C"/>
    <w:rsid w:val="00572117"/>
    <w:rsid w:val="005722C8"/>
    <w:rsid w:val="00572619"/>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8C2"/>
    <w:rsid w:val="00573991"/>
    <w:rsid w:val="00573C0A"/>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85E"/>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DDF"/>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724"/>
    <w:rsid w:val="005819B9"/>
    <w:rsid w:val="00581A65"/>
    <w:rsid w:val="00581ACB"/>
    <w:rsid w:val="00581CF7"/>
    <w:rsid w:val="00581E0B"/>
    <w:rsid w:val="00581EBF"/>
    <w:rsid w:val="00582002"/>
    <w:rsid w:val="005820B3"/>
    <w:rsid w:val="00582216"/>
    <w:rsid w:val="00582246"/>
    <w:rsid w:val="0058233A"/>
    <w:rsid w:val="00582641"/>
    <w:rsid w:val="0058268B"/>
    <w:rsid w:val="005826D9"/>
    <w:rsid w:val="00582796"/>
    <w:rsid w:val="005827BC"/>
    <w:rsid w:val="00582841"/>
    <w:rsid w:val="00582908"/>
    <w:rsid w:val="00582A55"/>
    <w:rsid w:val="00582A61"/>
    <w:rsid w:val="00582BB1"/>
    <w:rsid w:val="00582CE4"/>
    <w:rsid w:val="00582CEF"/>
    <w:rsid w:val="00582D22"/>
    <w:rsid w:val="00582D5E"/>
    <w:rsid w:val="00582DD0"/>
    <w:rsid w:val="00582E7C"/>
    <w:rsid w:val="00582FA2"/>
    <w:rsid w:val="00583016"/>
    <w:rsid w:val="0058304E"/>
    <w:rsid w:val="00583279"/>
    <w:rsid w:val="00583431"/>
    <w:rsid w:val="0058357D"/>
    <w:rsid w:val="005835F7"/>
    <w:rsid w:val="00583670"/>
    <w:rsid w:val="00583709"/>
    <w:rsid w:val="00583756"/>
    <w:rsid w:val="00583891"/>
    <w:rsid w:val="005839B8"/>
    <w:rsid w:val="00583A06"/>
    <w:rsid w:val="00583BB7"/>
    <w:rsid w:val="00583C58"/>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80"/>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74B"/>
    <w:rsid w:val="005878E8"/>
    <w:rsid w:val="00587910"/>
    <w:rsid w:val="0058793C"/>
    <w:rsid w:val="00587B34"/>
    <w:rsid w:val="00587BB6"/>
    <w:rsid w:val="00587CA0"/>
    <w:rsid w:val="00587E32"/>
    <w:rsid w:val="00587EA9"/>
    <w:rsid w:val="00587FA1"/>
    <w:rsid w:val="00587FE3"/>
    <w:rsid w:val="00590117"/>
    <w:rsid w:val="0059014A"/>
    <w:rsid w:val="005901CE"/>
    <w:rsid w:val="005905B4"/>
    <w:rsid w:val="00590611"/>
    <w:rsid w:val="005907A2"/>
    <w:rsid w:val="0059099C"/>
    <w:rsid w:val="005909AF"/>
    <w:rsid w:val="005909C0"/>
    <w:rsid w:val="00590A99"/>
    <w:rsid w:val="00590BC5"/>
    <w:rsid w:val="00590C49"/>
    <w:rsid w:val="00590DB5"/>
    <w:rsid w:val="00590DBA"/>
    <w:rsid w:val="00590DF4"/>
    <w:rsid w:val="00590E36"/>
    <w:rsid w:val="00590E9B"/>
    <w:rsid w:val="00590F71"/>
    <w:rsid w:val="005910F0"/>
    <w:rsid w:val="005911CC"/>
    <w:rsid w:val="005912CD"/>
    <w:rsid w:val="00591328"/>
    <w:rsid w:val="00591380"/>
    <w:rsid w:val="0059140D"/>
    <w:rsid w:val="005919A7"/>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8A"/>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3E91"/>
    <w:rsid w:val="00594156"/>
    <w:rsid w:val="00594180"/>
    <w:rsid w:val="00594225"/>
    <w:rsid w:val="0059427F"/>
    <w:rsid w:val="005943F0"/>
    <w:rsid w:val="005947C6"/>
    <w:rsid w:val="005947C7"/>
    <w:rsid w:val="00594843"/>
    <w:rsid w:val="00594A39"/>
    <w:rsid w:val="00594B8E"/>
    <w:rsid w:val="00594C83"/>
    <w:rsid w:val="00594CCE"/>
    <w:rsid w:val="00594DAD"/>
    <w:rsid w:val="00594E2D"/>
    <w:rsid w:val="00594F0E"/>
    <w:rsid w:val="00594F8D"/>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5B2"/>
    <w:rsid w:val="0059774A"/>
    <w:rsid w:val="00597808"/>
    <w:rsid w:val="00597847"/>
    <w:rsid w:val="005978AC"/>
    <w:rsid w:val="0059790C"/>
    <w:rsid w:val="00597968"/>
    <w:rsid w:val="00597ABE"/>
    <w:rsid w:val="00597B8A"/>
    <w:rsid w:val="00597C47"/>
    <w:rsid w:val="00597E79"/>
    <w:rsid w:val="00597ED0"/>
    <w:rsid w:val="00597EE4"/>
    <w:rsid w:val="00597F2F"/>
    <w:rsid w:val="00597F6B"/>
    <w:rsid w:val="005A004D"/>
    <w:rsid w:val="005A0064"/>
    <w:rsid w:val="005A006F"/>
    <w:rsid w:val="005A01B4"/>
    <w:rsid w:val="005A0291"/>
    <w:rsid w:val="005A05EA"/>
    <w:rsid w:val="005A06B8"/>
    <w:rsid w:val="005A06E1"/>
    <w:rsid w:val="005A0825"/>
    <w:rsid w:val="005A08B1"/>
    <w:rsid w:val="005A0982"/>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1CF"/>
    <w:rsid w:val="005A2311"/>
    <w:rsid w:val="005A239F"/>
    <w:rsid w:val="005A23D6"/>
    <w:rsid w:val="005A2470"/>
    <w:rsid w:val="005A24A0"/>
    <w:rsid w:val="005A2608"/>
    <w:rsid w:val="005A27F0"/>
    <w:rsid w:val="005A2AC4"/>
    <w:rsid w:val="005A2BBE"/>
    <w:rsid w:val="005A2C09"/>
    <w:rsid w:val="005A2C67"/>
    <w:rsid w:val="005A2C74"/>
    <w:rsid w:val="005A2D03"/>
    <w:rsid w:val="005A3141"/>
    <w:rsid w:val="005A3239"/>
    <w:rsid w:val="005A328E"/>
    <w:rsid w:val="005A3325"/>
    <w:rsid w:val="005A3393"/>
    <w:rsid w:val="005A34EC"/>
    <w:rsid w:val="005A34F5"/>
    <w:rsid w:val="005A3638"/>
    <w:rsid w:val="005A3800"/>
    <w:rsid w:val="005A3837"/>
    <w:rsid w:val="005A3876"/>
    <w:rsid w:val="005A39E0"/>
    <w:rsid w:val="005A3A38"/>
    <w:rsid w:val="005A3A79"/>
    <w:rsid w:val="005A3AF2"/>
    <w:rsid w:val="005A3B3D"/>
    <w:rsid w:val="005A3C66"/>
    <w:rsid w:val="005A3C75"/>
    <w:rsid w:val="005A3DE8"/>
    <w:rsid w:val="005A3E0F"/>
    <w:rsid w:val="005A3FBF"/>
    <w:rsid w:val="005A40F8"/>
    <w:rsid w:val="005A4149"/>
    <w:rsid w:val="005A42C1"/>
    <w:rsid w:val="005A42DA"/>
    <w:rsid w:val="005A44C4"/>
    <w:rsid w:val="005A452B"/>
    <w:rsid w:val="005A4728"/>
    <w:rsid w:val="005A4809"/>
    <w:rsid w:val="005A48C6"/>
    <w:rsid w:val="005A4ACD"/>
    <w:rsid w:val="005A4ADC"/>
    <w:rsid w:val="005A4AF2"/>
    <w:rsid w:val="005A4BE6"/>
    <w:rsid w:val="005A4DB6"/>
    <w:rsid w:val="005A4EAF"/>
    <w:rsid w:val="005A4EF8"/>
    <w:rsid w:val="005A4F12"/>
    <w:rsid w:val="005A4FEF"/>
    <w:rsid w:val="005A5179"/>
    <w:rsid w:val="005A5190"/>
    <w:rsid w:val="005A51C6"/>
    <w:rsid w:val="005A51DC"/>
    <w:rsid w:val="005A51DE"/>
    <w:rsid w:val="005A5271"/>
    <w:rsid w:val="005A53CB"/>
    <w:rsid w:val="005A53CE"/>
    <w:rsid w:val="005A53D5"/>
    <w:rsid w:val="005A5468"/>
    <w:rsid w:val="005A546D"/>
    <w:rsid w:val="005A54D2"/>
    <w:rsid w:val="005A54EE"/>
    <w:rsid w:val="005A57B4"/>
    <w:rsid w:val="005A59A1"/>
    <w:rsid w:val="005A5A83"/>
    <w:rsid w:val="005A5B86"/>
    <w:rsid w:val="005A5BF9"/>
    <w:rsid w:val="005A5C1F"/>
    <w:rsid w:val="005A5C69"/>
    <w:rsid w:val="005A5DBE"/>
    <w:rsid w:val="005A5EFC"/>
    <w:rsid w:val="005A602E"/>
    <w:rsid w:val="005A606D"/>
    <w:rsid w:val="005A6079"/>
    <w:rsid w:val="005A610B"/>
    <w:rsid w:val="005A617F"/>
    <w:rsid w:val="005A61C8"/>
    <w:rsid w:val="005A6281"/>
    <w:rsid w:val="005A62F0"/>
    <w:rsid w:val="005A648F"/>
    <w:rsid w:val="005A6553"/>
    <w:rsid w:val="005A6679"/>
    <w:rsid w:val="005A6A05"/>
    <w:rsid w:val="005A6CAD"/>
    <w:rsid w:val="005A6F0C"/>
    <w:rsid w:val="005A7154"/>
    <w:rsid w:val="005A719F"/>
    <w:rsid w:val="005A72CC"/>
    <w:rsid w:val="005A72E8"/>
    <w:rsid w:val="005A7351"/>
    <w:rsid w:val="005A740E"/>
    <w:rsid w:val="005A7533"/>
    <w:rsid w:val="005A759D"/>
    <w:rsid w:val="005A77B0"/>
    <w:rsid w:val="005A783C"/>
    <w:rsid w:val="005A7AF3"/>
    <w:rsid w:val="005A7BBB"/>
    <w:rsid w:val="005A7BD1"/>
    <w:rsid w:val="005A7C0B"/>
    <w:rsid w:val="005A7D22"/>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79"/>
    <w:rsid w:val="005B08B4"/>
    <w:rsid w:val="005B08BB"/>
    <w:rsid w:val="005B0937"/>
    <w:rsid w:val="005B09B7"/>
    <w:rsid w:val="005B09CD"/>
    <w:rsid w:val="005B0A09"/>
    <w:rsid w:val="005B0ACE"/>
    <w:rsid w:val="005B0C10"/>
    <w:rsid w:val="005B0E08"/>
    <w:rsid w:val="005B0E17"/>
    <w:rsid w:val="005B0E4F"/>
    <w:rsid w:val="005B0F1F"/>
    <w:rsid w:val="005B0F70"/>
    <w:rsid w:val="005B1028"/>
    <w:rsid w:val="005B12BD"/>
    <w:rsid w:val="005B12D9"/>
    <w:rsid w:val="005B13B1"/>
    <w:rsid w:val="005B1403"/>
    <w:rsid w:val="005B16BD"/>
    <w:rsid w:val="005B1743"/>
    <w:rsid w:val="005B1757"/>
    <w:rsid w:val="005B17ED"/>
    <w:rsid w:val="005B18D8"/>
    <w:rsid w:val="005B1D15"/>
    <w:rsid w:val="005B1E1C"/>
    <w:rsid w:val="005B1E4A"/>
    <w:rsid w:val="005B1EC2"/>
    <w:rsid w:val="005B2130"/>
    <w:rsid w:val="005B2155"/>
    <w:rsid w:val="005B21D0"/>
    <w:rsid w:val="005B231D"/>
    <w:rsid w:val="005B2324"/>
    <w:rsid w:val="005B233C"/>
    <w:rsid w:val="005B2391"/>
    <w:rsid w:val="005B2788"/>
    <w:rsid w:val="005B2853"/>
    <w:rsid w:val="005B29E0"/>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BA"/>
    <w:rsid w:val="005B36C4"/>
    <w:rsid w:val="005B3733"/>
    <w:rsid w:val="005B39E3"/>
    <w:rsid w:val="005B3AE8"/>
    <w:rsid w:val="005B3CAC"/>
    <w:rsid w:val="005B3E37"/>
    <w:rsid w:val="005B3ED7"/>
    <w:rsid w:val="005B4123"/>
    <w:rsid w:val="005B412A"/>
    <w:rsid w:val="005B41CB"/>
    <w:rsid w:val="005B4341"/>
    <w:rsid w:val="005B4359"/>
    <w:rsid w:val="005B4476"/>
    <w:rsid w:val="005B448B"/>
    <w:rsid w:val="005B4522"/>
    <w:rsid w:val="005B4523"/>
    <w:rsid w:val="005B47C6"/>
    <w:rsid w:val="005B486C"/>
    <w:rsid w:val="005B4AE4"/>
    <w:rsid w:val="005B4CB5"/>
    <w:rsid w:val="005B4DEC"/>
    <w:rsid w:val="005B4F3C"/>
    <w:rsid w:val="005B4F59"/>
    <w:rsid w:val="005B5019"/>
    <w:rsid w:val="005B50C2"/>
    <w:rsid w:val="005B51C3"/>
    <w:rsid w:val="005B5330"/>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6FDF"/>
    <w:rsid w:val="005B71D9"/>
    <w:rsid w:val="005B72B1"/>
    <w:rsid w:val="005B7528"/>
    <w:rsid w:val="005B75BC"/>
    <w:rsid w:val="005B75D0"/>
    <w:rsid w:val="005B75F0"/>
    <w:rsid w:val="005B7624"/>
    <w:rsid w:val="005B762A"/>
    <w:rsid w:val="005B7680"/>
    <w:rsid w:val="005B76F6"/>
    <w:rsid w:val="005B779D"/>
    <w:rsid w:val="005B77F0"/>
    <w:rsid w:val="005B784A"/>
    <w:rsid w:val="005B787B"/>
    <w:rsid w:val="005B78FD"/>
    <w:rsid w:val="005B7A07"/>
    <w:rsid w:val="005B7B99"/>
    <w:rsid w:val="005B7E0A"/>
    <w:rsid w:val="005B7E7C"/>
    <w:rsid w:val="005B7FC7"/>
    <w:rsid w:val="005C01D8"/>
    <w:rsid w:val="005C03A2"/>
    <w:rsid w:val="005C0539"/>
    <w:rsid w:val="005C05A1"/>
    <w:rsid w:val="005C07E5"/>
    <w:rsid w:val="005C090A"/>
    <w:rsid w:val="005C0940"/>
    <w:rsid w:val="005C0958"/>
    <w:rsid w:val="005C0983"/>
    <w:rsid w:val="005C0BD2"/>
    <w:rsid w:val="005C0D14"/>
    <w:rsid w:val="005C0D73"/>
    <w:rsid w:val="005C0FA3"/>
    <w:rsid w:val="005C10A4"/>
    <w:rsid w:val="005C10C3"/>
    <w:rsid w:val="005C1144"/>
    <w:rsid w:val="005C1153"/>
    <w:rsid w:val="005C121E"/>
    <w:rsid w:val="005C125F"/>
    <w:rsid w:val="005C135A"/>
    <w:rsid w:val="005C137F"/>
    <w:rsid w:val="005C13F8"/>
    <w:rsid w:val="005C14E3"/>
    <w:rsid w:val="005C176B"/>
    <w:rsid w:val="005C1894"/>
    <w:rsid w:val="005C1899"/>
    <w:rsid w:val="005C1ADD"/>
    <w:rsid w:val="005C1AF4"/>
    <w:rsid w:val="005C1E0F"/>
    <w:rsid w:val="005C1E37"/>
    <w:rsid w:val="005C1F21"/>
    <w:rsid w:val="005C1FC8"/>
    <w:rsid w:val="005C213D"/>
    <w:rsid w:val="005C21C3"/>
    <w:rsid w:val="005C22E9"/>
    <w:rsid w:val="005C238A"/>
    <w:rsid w:val="005C24C2"/>
    <w:rsid w:val="005C264A"/>
    <w:rsid w:val="005C2938"/>
    <w:rsid w:val="005C2C06"/>
    <w:rsid w:val="005C2C28"/>
    <w:rsid w:val="005C2D42"/>
    <w:rsid w:val="005C2EF1"/>
    <w:rsid w:val="005C2F6F"/>
    <w:rsid w:val="005C305A"/>
    <w:rsid w:val="005C3211"/>
    <w:rsid w:val="005C322E"/>
    <w:rsid w:val="005C3309"/>
    <w:rsid w:val="005C33CE"/>
    <w:rsid w:val="005C3654"/>
    <w:rsid w:val="005C39D3"/>
    <w:rsid w:val="005C39DB"/>
    <w:rsid w:val="005C3A89"/>
    <w:rsid w:val="005C3B25"/>
    <w:rsid w:val="005C3D00"/>
    <w:rsid w:val="005C40F2"/>
    <w:rsid w:val="005C41EA"/>
    <w:rsid w:val="005C42B6"/>
    <w:rsid w:val="005C44C7"/>
    <w:rsid w:val="005C4517"/>
    <w:rsid w:val="005C4571"/>
    <w:rsid w:val="005C468D"/>
    <w:rsid w:val="005C473B"/>
    <w:rsid w:val="005C491C"/>
    <w:rsid w:val="005C492B"/>
    <w:rsid w:val="005C4A10"/>
    <w:rsid w:val="005C4AA7"/>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5EA5"/>
    <w:rsid w:val="005C6140"/>
    <w:rsid w:val="005C6179"/>
    <w:rsid w:val="005C628D"/>
    <w:rsid w:val="005C6407"/>
    <w:rsid w:val="005C65F6"/>
    <w:rsid w:val="005C68E9"/>
    <w:rsid w:val="005C6932"/>
    <w:rsid w:val="005C6A9F"/>
    <w:rsid w:val="005C6BA0"/>
    <w:rsid w:val="005C6BF8"/>
    <w:rsid w:val="005C6C10"/>
    <w:rsid w:val="005C6C4F"/>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38"/>
    <w:rsid w:val="005D0991"/>
    <w:rsid w:val="005D0AB9"/>
    <w:rsid w:val="005D0B5A"/>
    <w:rsid w:val="005D0CA5"/>
    <w:rsid w:val="005D0CFA"/>
    <w:rsid w:val="005D0D1A"/>
    <w:rsid w:val="005D0EEE"/>
    <w:rsid w:val="005D0EF5"/>
    <w:rsid w:val="005D0F2E"/>
    <w:rsid w:val="005D1379"/>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44"/>
    <w:rsid w:val="005D2C61"/>
    <w:rsid w:val="005D2D66"/>
    <w:rsid w:val="005D2E5E"/>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141"/>
    <w:rsid w:val="005D4255"/>
    <w:rsid w:val="005D45A9"/>
    <w:rsid w:val="005D45C3"/>
    <w:rsid w:val="005D4996"/>
    <w:rsid w:val="005D49C2"/>
    <w:rsid w:val="005D4FAD"/>
    <w:rsid w:val="005D4FCA"/>
    <w:rsid w:val="005D50F4"/>
    <w:rsid w:val="005D513F"/>
    <w:rsid w:val="005D523A"/>
    <w:rsid w:val="005D528A"/>
    <w:rsid w:val="005D52D8"/>
    <w:rsid w:val="005D55D0"/>
    <w:rsid w:val="005D566A"/>
    <w:rsid w:val="005D5676"/>
    <w:rsid w:val="005D588C"/>
    <w:rsid w:val="005D58D8"/>
    <w:rsid w:val="005D5D3D"/>
    <w:rsid w:val="005D5F91"/>
    <w:rsid w:val="005D60D3"/>
    <w:rsid w:val="005D61AF"/>
    <w:rsid w:val="005D61B5"/>
    <w:rsid w:val="005D62C2"/>
    <w:rsid w:val="005D63A2"/>
    <w:rsid w:val="005D6431"/>
    <w:rsid w:val="005D64D0"/>
    <w:rsid w:val="005D656D"/>
    <w:rsid w:val="005D65C0"/>
    <w:rsid w:val="005D6852"/>
    <w:rsid w:val="005D68D2"/>
    <w:rsid w:val="005D69ED"/>
    <w:rsid w:val="005D6A7A"/>
    <w:rsid w:val="005D6ABE"/>
    <w:rsid w:val="005D6AD9"/>
    <w:rsid w:val="005D6C09"/>
    <w:rsid w:val="005D6C28"/>
    <w:rsid w:val="005D6C41"/>
    <w:rsid w:val="005D6D0D"/>
    <w:rsid w:val="005D6DA9"/>
    <w:rsid w:val="005D6DBE"/>
    <w:rsid w:val="005D6E6F"/>
    <w:rsid w:val="005D6F2C"/>
    <w:rsid w:val="005D6FA9"/>
    <w:rsid w:val="005D71E0"/>
    <w:rsid w:val="005D7206"/>
    <w:rsid w:val="005D7232"/>
    <w:rsid w:val="005D7341"/>
    <w:rsid w:val="005D772C"/>
    <w:rsid w:val="005D7818"/>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08"/>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A8"/>
    <w:rsid w:val="005E19E1"/>
    <w:rsid w:val="005E1A83"/>
    <w:rsid w:val="005E1A8B"/>
    <w:rsid w:val="005E1AD0"/>
    <w:rsid w:val="005E1CB1"/>
    <w:rsid w:val="005E1E29"/>
    <w:rsid w:val="005E1FFF"/>
    <w:rsid w:val="005E231E"/>
    <w:rsid w:val="005E23F4"/>
    <w:rsid w:val="005E24B8"/>
    <w:rsid w:val="005E24FD"/>
    <w:rsid w:val="005E266C"/>
    <w:rsid w:val="005E2903"/>
    <w:rsid w:val="005E2B5C"/>
    <w:rsid w:val="005E2B9B"/>
    <w:rsid w:val="005E2BC1"/>
    <w:rsid w:val="005E2BFE"/>
    <w:rsid w:val="005E2C27"/>
    <w:rsid w:val="005E2CB8"/>
    <w:rsid w:val="005E2CDB"/>
    <w:rsid w:val="005E2CDD"/>
    <w:rsid w:val="005E2D42"/>
    <w:rsid w:val="005E2D94"/>
    <w:rsid w:val="005E2DBF"/>
    <w:rsid w:val="005E2FB4"/>
    <w:rsid w:val="005E2FE7"/>
    <w:rsid w:val="005E3094"/>
    <w:rsid w:val="005E318C"/>
    <w:rsid w:val="005E3221"/>
    <w:rsid w:val="005E323D"/>
    <w:rsid w:val="005E3285"/>
    <w:rsid w:val="005E32CD"/>
    <w:rsid w:val="005E342E"/>
    <w:rsid w:val="005E3464"/>
    <w:rsid w:val="005E3567"/>
    <w:rsid w:val="005E368D"/>
    <w:rsid w:val="005E36C6"/>
    <w:rsid w:val="005E3935"/>
    <w:rsid w:val="005E3C74"/>
    <w:rsid w:val="005E3D2D"/>
    <w:rsid w:val="005E3E4F"/>
    <w:rsid w:val="005E3ED9"/>
    <w:rsid w:val="005E3EF6"/>
    <w:rsid w:val="005E3F3F"/>
    <w:rsid w:val="005E3F57"/>
    <w:rsid w:val="005E409B"/>
    <w:rsid w:val="005E4129"/>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CEC"/>
    <w:rsid w:val="005E5E91"/>
    <w:rsid w:val="005E5F7B"/>
    <w:rsid w:val="005E6234"/>
    <w:rsid w:val="005E6457"/>
    <w:rsid w:val="005E64DA"/>
    <w:rsid w:val="005E6719"/>
    <w:rsid w:val="005E6BAB"/>
    <w:rsid w:val="005E6CE6"/>
    <w:rsid w:val="005E6DA9"/>
    <w:rsid w:val="005E6DDF"/>
    <w:rsid w:val="005E6E16"/>
    <w:rsid w:val="005E6E34"/>
    <w:rsid w:val="005E6E93"/>
    <w:rsid w:val="005E6F7D"/>
    <w:rsid w:val="005E702F"/>
    <w:rsid w:val="005E7267"/>
    <w:rsid w:val="005E72B0"/>
    <w:rsid w:val="005E72BC"/>
    <w:rsid w:val="005E72C0"/>
    <w:rsid w:val="005E737C"/>
    <w:rsid w:val="005E7546"/>
    <w:rsid w:val="005E75A2"/>
    <w:rsid w:val="005E75D0"/>
    <w:rsid w:val="005E76F4"/>
    <w:rsid w:val="005E7759"/>
    <w:rsid w:val="005E78BC"/>
    <w:rsid w:val="005E7B4E"/>
    <w:rsid w:val="005E7CEA"/>
    <w:rsid w:val="005E7EE2"/>
    <w:rsid w:val="005E7F01"/>
    <w:rsid w:val="005E7F0E"/>
    <w:rsid w:val="005E7F66"/>
    <w:rsid w:val="005F00E4"/>
    <w:rsid w:val="005F0103"/>
    <w:rsid w:val="005F0108"/>
    <w:rsid w:val="005F0176"/>
    <w:rsid w:val="005F01B5"/>
    <w:rsid w:val="005F044F"/>
    <w:rsid w:val="005F05E1"/>
    <w:rsid w:val="005F060B"/>
    <w:rsid w:val="005F0643"/>
    <w:rsid w:val="005F082A"/>
    <w:rsid w:val="005F0905"/>
    <w:rsid w:val="005F0B3B"/>
    <w:rsid w:val="005F0BC0"/>
    <w:rsid w:val="005F0CE4"/>
    <w:rsid w:val="005F0D28"/>
    <w:rsid w:val="005F0D42"/>
    <w:rsid w:val="005F0E12"/>
    <w:rsid w:val="005F0E78"/>
    <w:rsid w:val="005F0EA7"/>
    <w:rsid w:val="005F0F2F"/>
    <w:rsid w:val="005F0F5F"/>
    <w:rsid w:val="005F0F6A"/>
    <w:rsid w:val="005F0F88"/>
    <w:rsid w:val="005F112C"/>
    <w:rsid w:val="005F11E0"/>
    <w:rsid w:val="005F11F0"/>
    <w:rsid w:val="005F12F9"/>
    <w:rsid w:val="005F1408"/>
    <w:rsid w:val="005F14B1"/>
    <w:rsid w:val="005F15E0"/>
    <w:rsid w:val="005F1689"/>
    <w:rsid w:val="005F172F"/>
    <w:rsid w:val="005F199C"/>
    <w:rsid w:val="005F1C88"/>
    <w:rsid w:val="005F1D3E"/>
    <w:rsid w:val="005F1D7B"/>
    <w:rsid w:val="005F1DA7"/>
    <w:rsid w:val="005F1DDA"/>
    <w:rsid w:val="005F1DDB"/>
    <w:rsid w:val="005F1E79"/>
    <w:rsid w:val="005F1F7C"/>
    <w:rsid w:val="005F20E5"/>
    <w:rsid w:val="005F21E6"/>
    <w:rsid w:val="005F24A1"/>
    <w:rsid w:val="005F29BD"/>
    <w:rsid w:val="005F2AEA"/>
    <w:rsid w:val="005F2C93"/>
    <w:rsid w:val="005F2CB7"/>
    <w:rsid w:val="005F2D82"/>
    <w:rsid w:val="005F2E6B"/>
    <w:rsid w:val="005F2ED3"/>
    <w:rsid w:val="005F2F6D"/>
    <w:rsid w:val="005F2F80"/>
    <w:rsid w:val="005F3054"/>
    <w:rsid w:val="005F323C"/>
    <w:rsid w:val="005F327B"/>
    <w:rsid w:val="005F3426"/>
    <w:rsid w:val="005F3622"/>
    <w:rsid w:val="005F3907"/>
    <w:rsid w:val="005F394F"/>
    <w:rsid w:val="005F3B15"/>
    <w:rsid w:val="005F3C34"/>
    <w:rsid w:val="005F3D6A"/>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3D4"/>
    <w:rsid w:val="005F5461"/>
    <w:rsid w:val="005F5529"/>
    <w:rsid w:val="005F55FC"/>
    <w:rsid w:val="005F564A"/>
    <w:rsid w:val="005F578A"/>
    <w:rsid w:val="005F586F"/>
    <w:rsid w:val="005F5DDB"/>
    <w:rsid w:val="005F5EFB"/>
    <w:rsid w:val="005F60E5"/>
    <w:rsid w:val="005F6174"/>
    <w:rsid w:val="005F626F"/>
    <w:rsid w:val="005F6570"/>
    <w:rsid w:val="005F65AB"/>
    <w:rsid w:val="005F65E6"/>
    <w:rsid w:val="005F6664"/>
    <w:rsid w:val="005F66E7"/>
    <w:rsid w:val="005F67B3"/>
    <w:rsid w:val="005F6878"/>
    <w:rsid w:val="005F68DA"/>
    <w:rsid w:val="005F68E4"/>
    <w:rsid w:val="005F691D"/>
    <w:rsid w:val="005F6941"/>
    <w:rsid w:val="005F6A0F"/>
    <w:rsid w:val="005F6A5C"/>
    <w:rsid w:val="005F6C3C"/>
    <w:rsid w:val="005F6CA8"/>
    <w:rsid w:val="005F6CBF"/>
    <w:rsid w:val="005F6EA9"/>
    <w:rsid w:val="005F6F2B"/>
    <w:rsid w:val="005F6F52"/>
    <w:rsid w:val="005F705F"/>
    <w:rsid w:val="005F713E"/>
    <w:rsid w:val="005F7141"/>
    <w:rsid w:val="005F7146"/>
    <w:rsid w:val="005F7255"/>
    <w:rsid w:val="005F7338"/>
    <w:rsid w:val="005F7382"/>
    <w:rsid w:val="005F744A"/>
    <w:rsid w:val="005F74E8"/>
    <w:rsid w:val="005F756D"/>
    <w:rsid w:val="005F76CD"/>
    <w:rsid w:val="005F7972"/>
    <w:rsid w:val="005F7C1C"/>
    <w:rsid w:val="005F7C9D"/>
    <w:rsid w:val="005F7DAB"/>
    <w:rsid w:val="005F7DCF"/>
    <w:rsid w:val="005F7E9D"/>
    <w:rsid w:val="005F7FC3"/>
    <w:rsid w:val="0060008F"/>
    <w:rsid w:val="00600090"/>
    <w:rsid w:val="00600154"/>
    <w:rsid w:val="00600191"/>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8C"/>
    <w:rsid w:val="00601C95"/>
    <w:rsid w:val="00601C9D"/>
    <w:rsid w:val="00601D61"/>
    <w:rsid w:val="00601E6D"/>
    <w:rsid w:val="00601EC5"/>
    <w:rsid w:val="00601FCA"/>
    <w:rsid w:val="00602022"/>
    <w:rsid w:val="00602066"/>
    <w:rsid w:val="006020AE"/>
    <w:rsid w:val="0060223D"/>
    <w:rsid w:val="006022B0"/>
    <w:rsid w:val="0060255C"/>
    <w:rsid w:val="0060261A"/>
    <w:rsid w:val="00602806"/>
    <w:rsid w:val="006028A9"/>
    <w:rsid w:val="00602A6C"/>
    <w:rsid w:val="00602D8B"/>
    <w:rsid w:val="00602E28"/>
    <w:rsid w:val="00602E74"/>
    <w:rsid w:val="006031EC"/>
    <w:rsid w:val="006032E4"/>
    <w:rsid w:val="0060333E"/>
    <w:rsid w:val="00603418"/>
    <w:rsid w:val="00603493"/>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9B"/>
    <w:rsid w:val="00604BE2"/>
    <w:rsid w:val="00604C44"/>
    <w:rsid w:val="00604CE8"/>
    <w:rsid w:val="00604D64"/>
    <w:rsid w:val="00604DAF"/>
    <w:rsid w:val="00604DF3"/>
    <w:rsid w:val="00604E94"/>
    <w:rsid w:val="00604FE3"/>
    <w:rsid w:val="006051BA"/>
    <w:rsid w:val="00605396"/>
    <w:rsid w:val="0060542B"/>
    <w:rsid w:val="006054AD"/>
    <w:rsid w:val="006054AF"/>
    <w:rsid w:val="006055B7"/>
    <w:rsid w:val="00605667"/>
    <w:rsid w:val="0060578B"/>
    <w:rsid w:val="006058C4"/>
    <w:rsid w:val="00605944"/>
    <w:rsid w:val="006059CF"/>
    <w:rsid w:val="006059F6"/>
    <w:rsid w:val="00605A2B"/>
    <w:rsid w:val="00605BF6"/>
    <w:rsid w:val="00605C01"/>
    <w:rsid w:val="00605CD3"/>
    <w:rsid w:val="00605D0D"/>
    <w:rsid w:val="00605D51"/>
    <w:rsid w:val="00605DE8"/>
    <w:rsid w:val="00605E42"/>
    <w:rsid w:val="00605E47"/>
    <w:rsid w:val="00605E60"/>
    <w:rsid w:val="00605F59"/>
    <w:rsid w:val="00605FEF"/>
    <w:rsid w:val="006060B3"/>
    <w:rsid w:val="006060F7"/>
    <w:rsid w:val="006060FE"/>
    <w:rsid w:val="0060611B"/>
    <w:rsid w:val="00606125"/>
    <w:rsid w:val="0060612A"/>
    <w:rsid w:val="00606165"/>
    <w:rsid w:val="0060619F"/>
    <w:rsid w:val="006062DB"/>
    <w:rsid w:val="006064E4"/>
    <w:rsid w:val="006065DF"/>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EF"/>
    <w:rsid w:val="006070F7"/>
    <w:rsid w:val="006072EB"/>
    <w:rsid w:val="006075E7"/>
    <w:rsid w:val="00607704"/>
    <w:rsid w:val="00607800"/>
    <w:rsid w:val="00607881"/>
    <w:rsid w:val="006078FE"/>
    <w:rsid w:val="00607989"/>
    <w:rsid w:val="00607A3B"/>
    <w:rsid w:val="00607B8A"/>
    <w:rsid w:val="00607E06"/>
    <w:rsid w:val="00607E0F"/>
    <w:rsid w:val="00607E1C"/>
    <w:rsid w:val="006100D5"/>
    <w:rsid w:val="00610284"/>
    <w:rsid w:val="00610358"/>
    <w:rsid w:val="006104E5"/>
    <w:rsid w:val="006105B0"/>
    <w:rsid w:val="00610704"/>
    <w:rsid w:val="006107E6"/>
    <w:rsid w:val="00610AAF"/>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CF0"/>
    <w:rsid w:val="00611EED"/>
    <w:rsid w:val="00611FBA"/>
    <w:rsid w:val="00612110"/>
    <w:rsid w:val="006122D7"/>
    <w:rsid w:val="00612341"/>
    <w:rsid w:val="006123CD"/>
    <w:rsid w:val="00612433"/>
    <w:rsid w:val="00612500"/>
    <w:rsid w:val="0061251C"/>
    <w:rsid w:val="006127BC"/>
    <w:rsid w:val="0061282E"/>
    <w:rsid w:val="006128A2"/>
    <w:rsid w:val="006128DB"/>
    <w:rsid w:val="00612980"/>
    <w:rsid w:val="006129A6"/>
    <w:rsid w:val="00612CE2"/>
    <w:rsid w:val="00612D5F"/>
    <w:rsid w:val="00612E37"/>
    <w:rsid w:val="00613232"/>
    <w:rsid w:val="00613264"/>
    <w:rsid w:val="00613339"/>
    <w:rsid w:val="0061335D"/>
    <w:rsid w:val="006133DF"/>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2E8"/>
    <w:rsid w:val="0061441B"/>
    <w:rsid w:val="006145E7"/>
    <w:rsid w:val="00614622"/>
    <w:rsid w:val="006146AF"/>
    <w:rsid w:val="0061472D"/>
    <w:rsid w:val="00614753"/>
    <w:rsid w:val="0061485E"/>
    <w:rsid w:val="0061486E"/>
    <w:rsid w:val="00614984"/>
    <w:rsid w:val="0061498B"/>
    <w:rsid w:val="00614D4E"/>
    <w:rsid w:val="00614EA5"/>
    <w:rsid w:val="00614EFD"/>
    <w:rsid w:val="00614F18"/>
    <w:rsid w:val="00614F44"/>
    <w:rsid w:val="0061507A"/>
    <w:rsid w:val="0061512C"/>
    <w:rsid w:val="0061527B"/>
    <w:rsid w:val="00615321"/>
    <w:rsid w:val="00615374"/>
    <w:rsid w:val="006153CB"/>
    <w:rsid w:val="006157AC"/>
    <w:rsid w:val="006158F6"/>
    <w:rsid w:val="006159AD"/>
    <w:rsid w:val="00615BE3"/>
    <w:rsid w:val="00615CF4"/>
    <w:rsid w:val="00615D52"/>
    <w:rsid w:val="00615DF7"/>
    <w:rsid w:val="00615E8C"/>
    <w:rsid w:val="00616144"/>
    <w:rsid w:val="0061614B"/>
    <w:rsid w:val="00616344"/>
    <w:rsid w:val="00616550"/>
    <w:rsid w:val="00616752"/>
    <w:rsid w:val="006167A9"/>
    <w:rsid w:val="006168DF"/>
    <w:rsid w:val="00616AC3"/>
    <w:rsid w:val="00616B3F"/>
    <w:rsid w:val="00616BBE"/>
    <w:rsid w:val="00616C38"/>
    <w:rsid w:val="00616CA6"/>
    <w:rsid w:val="00616CDF"/>
    <w:rsid w:val="00616D70"/>
    <w:rsid w:val="006170F3"/>
    <w:rsid w:val="00617209"/>
    <w:rsid w:val="0061725F"/>
    <w:rsid w:val="006172C7"/>
    <w:rsid w:val="006174B7"/>
    <w:rsid w:val="0061771C"/>
    <w:rsid w:val="00617731"/>
    <w:rsid w:val="00617780"/>
    <w:rsid w:val="00617812"/>
    <w:rsid w:val="00617865"/>
    <w:rsid w:val="006178F4"/>
    <w:rsid w:val="006179A5"/>
    <w:rsid w:val="006179B3"/>
    <w:rsid w:val="00617AA5"/>
    <w:rsid w:val="00617B2C"/>
    <w:rsid w:val="00617C29"/>
    <w:rsid w:val="00617C33"/>
    <w:rsid w:val="00617C47"/>
    <w:rsid w:val="00617D21"/>
    <w:rsid w:val="00617FB2"/>
    <w:rsid w:val="006201CB"/>
    <w:rsid w:val="006201F3"/>
    <w:rsid w:val="0062022A"/>
    <w:rsid w:val="0062057B"/>
    <w:rsid w:val="006205E4"/>
    <w:rsid w:val="00620853"/>
    <w:rsid w:val="00620865"/>
    <w:rsid w:val="00620A1C"/>
    <w:rsid w:val="00620A2B"/>
    <w:rsid w:val="00620A44"/>
    <w:rsid w:val="00620AAC"/>
    <w:rsid w:val="00620B70"/>
    <w:rsid w:val="00620B76"/>
    <w:rsid w:val="00620CCC"/>
    <w:rsid w:val="00620D22"/>
    <w:rsid w:val="00620D94"/>
    <w:rsid w:val="00620E78"/>
    <w:rsid w:val="00620EA7"/>
    <w:rsid w:val="00620EB6"/>
    <w:rsid w:val="006212CF"/>
    <w:rsid w:val="0062132E"/>
    <w:rsid w:val="0062159A"/>
    <w:rsid w:val="00621662"/>
    <w:rsid w:val="006216E1"/>
    <w:rsid w:val="00621783"/>
    <w:rsid w:val="006219C8"/>
    <w:rsid w:val="006219DA"/>
    <w:rsid w:val="006219F4"/>
    <w:rsid w:val="00621CB4"/>
    <w:rsid w:val="00621DEB"/>
    <w:rsid w:val="00621E3C"/>
    <w:rsid w:val="00621E53"/>
    <w:rsid w:val="006220ED"/>
    <w:rsid w:val="0062223F"/>
    <w:rsid w:val="006223D8"/>
    <w:rsid w:val="00622406"/>
    <w:rsid w:val="006224BC"/>
    <w:rsid w:val="00622538"/>
    <w:rsid w:val="0062275F"/>
    <w:rsid w:val="006227B0"/>
    <w:rsid w:val="00622903"/>
    <w:rsid w:val="006229F7"/>
    <w:rsid w:val="00622A6E"/>
    <w:rsid w:val="00622ACF"/>
    <w:rsid w:val="00622B94"/>
    <w:rsid w:val="00622C72"/>
    <w:rsid w:val="00622CF2"/>
    <w:rsid w:val="00622E73"/>
    <w:rsid w:val="00622F1D"/>
    <w:rsid w:val="00622FC0"/>
    <w:rsid w:val="00623072"/>
    <w:rsid w:val="0062321B"/>
    <w:rsid w:val="0062326A"/>
    <w:rsid w:val="006232B5"/>
    <w:rsid w:val="00623497"/>
    <w:rsid w:val="006234BC"/>
    <w:rsid w:val="0062352E"/>
    <w:rsid w:val="00623670"/>
    <w:rsid w:val="006236D4"/>
    <w:rsid w:val="006236D8"/>
    <w:rsid w:val="00623747"/>
    <w:rsid w:val="0062398C"/>
    <w:rsid w:val="00623C51"/>
    <w:rsid w:val="00623D6A"/>
    <w:rsid w:val="00623D83"/>
    <w:rsid w:val="00623DC4"/>
    <w:rsid w:val="00623DCA"/>
    <w:rsid w:val="00623F21"/>
    <w:rsid w:val="006240DB"/>
    <w:rsid w:val="0062420A"/>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0B"/>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B7"/>
    <w:rsid w:val="006270D0"/>
    <w:rsid w:val="00627153"/>
    <w:rsid w:val="00627190"/>
    <w:rsid w:val="006271EA"/>
    <w:rsid w:val="00627200"/>
    <w:rsid w:val="006273A5"/>
    <w:rsid w:val="006274AE"/>
    <w:rsid w:val="00627521"/>
    <w:rsid w:val="00627619"/>
    <w:rsid w:val="00627645"/>
    <w:rsid w:val="006276B5"/>
    <w:rsid w:val="00627725"/>
    <w:rsid w:val="00627751"/>
    <w:rsid w:val="0062777B"/>
    <w:rsid w:val="006277D2"/>
    <w:rsid w:val="00627AB0"/>
    <w:rsid w:val="00627E15"/>
    <w:rsid w:val="00627F02"/>
    <w:rsid w:val="00627F07"/>
    <w:rsid w:val="00630060"/>
    <w:rsid w:val="006302D3"/>
    <w:rsid w:val="00630324"/>
    <w:rsid w:val="0063033B"/>
    <w:rsid w:val="00630372"/>
    <w:rsid w:val="00630649"/>
    <w:rsid w:val="006306C4"/>
    <w:rsid w:val="00630746"/>
    <w:rsid w:val="00630751"/>
    <w:rsid w:val="0063084B"/>
    <w:rsid w:val="00630A79"/>
    <w:rsid w:val="00630ADB"/>
    <w:rsid w:val="00630B1F"/>
    <w:rsid w:val="00630CAF"/>
    <w:rsid w:val="00630CBA"/>
    <w:rsid w:val="00630CE9"/>
    <w:rsid w:val="00630D32"/>
    <w:rsid w:val="00630D5A"/>
    <w:rsid w:val="00630DED"/>
    <w:rsid w:val="00630F10"/>
    <w:rsid w:val="00630F8C"/>
    <w:rsid w:val="0063101B"/>
    <w:rsid w:val="0063104F"/>
    <w:rsid w:val="0063119F"/>
    <w:rsid w:val="00631217"/>
    <w:rsid w:val="0063124E"/>
    <w:rsid w:val="00631286"/>
    <w:rsid w:val="0063129D"/>
    <w:rsid w:val="0063136B"/>
    <w:rsid w:val="00631397"/>
    <w:rsid w:val="0063146F"/>
    <w:rsid w:val="00631489"/>
    <w:rsid w:val="0063148D"/>
    <w:rsid w:val="006315A0"/>
    <w:rsid w:val="006316C0"/>
    <w:rsid w:val="0063178F"/>
    <w:rsid w:val="00631804"/>
    <w:rsid w:val="0063195F"/>
    <w:rsid w:val="006319BF"/>
    <w:rsid w:val="006319C7"/>
    <w:rsid w:val="00631CC8"/>
    <w:rsid w:val="00631DD1"/>
    <w:rsid w:val="00631EDB"/>
    <w:rsid w:val="00631FA4"/>
    <w:rsid w:val="006320F0"/>
    <w:rsid w:val="006322C5"/>
    <w:rsid w:val="00632316"/>
    <w:rsid w:val="00632365"/>
    <w:rsid w:val="00632418"/>
    <w:rsid w:val="00632439"/>
    <w:rsid w:val="00632572"/>
    <w:rsid w:val="00632599"/>
    <w:rsid w:val="0063263A"/>
    <w:rsid w:val="00632665"/>
    <w:rsid w:val="0063289F"/>
    <w:rsid w:val="00632A51"/>
    <w:rsid w:val="00632AD5"/>
    <w:rsid w:val="00632B25"/>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6DB"/>
    <w:rsid w:val="0063474A"/>
    <w:rsid w:val="0063479F"/>
    <w:rsid w:val="006348F5"/>
    <w:rsid w:val="00634959"/>
    <w:rsid w:val="006349E2"/>
    <w:rsid w:val="00634A31"/>
    <w:rsid w:val="00634ABA"/>
    <w:rsid w:val="00634B99"/>
    <w:rsid w:val="00634C68"/>
    <w:rsid w:val="00634E11"/>
    <w:rsid w:val="00634EC5"/>
    <w:rsid w:val="006350E1"/>
    <w:rsid w:val="00635209"/>
    <w:rsid w:val="0063520B"/>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598"/>
    <w:rsid w:val="00636840"/>
    <w:rsid w:val="006368C6"/>
    <w:rsid w:val="006368E6"/>
    <w:rsid w:val="00636973"/>
    <w:rsid w:val="00636CA2"/>
    <w:rsid w:val="00636CE4"/>
    <w:rsid w:val="00636D5C"/>
    <w:rsid w:val="00636D77"/>
    <w:rsid w:val="00636E70"/>
    <w:rsid w:val="0063706A"/>
    <w:rsid w:val="0063711F"/>
    <w:rsid w:val="006372CE"/>
    <w:rsid w:val="00637458"/>
    <w:rsid w:val="006374BD"/>
    <w:rsid w:val="006374F0"/>
    <w:rsid w:val="006376CA"/>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BA3"/>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BB0"/>
    <w:rsid w:val="00642DA1"/>
    <w:rsid w:val="00642E0C"/>
    <w:rsid w:val="00642E25"/>
    <w:rsid w:val="00642EA9"/>
    <w:rsid w:val="0064303B"/>
    <w:rsid w:val="00643110"/>
    <w:rsid w:val="0064326E"/>
    <w:rsid w:val="00643545"/>
    <w:rsid w:val="0064358E"/>
    <w:rsid w:val="006435AA"/>
    <w:rsid w:val="0064365A"/>
    <w:rsid w:val="006436B5"/>
    <w:rsid w:val="006436D8"/>
    <w:rsid w:val="0064371C"/>
    <w:rsid w:val="006437ED"/>
    <w:rsid w:val="006437FA"/>
    <w:rsid w:val="00643826"/>
    <w:rsid w:val="00643929"/>
    <w:rsid w:val="00643A26"/>
    <w:rsid w:val="00643A31"/>
    <w:rsid w:val="00643A3F"/>
    <w:rsid w:val="00643B4F"/>
    <w:rsid w:val="00643B79"/>
    <w:rsid w:val="00643D12"/>
    <w:rsid w:val="00643E05"/>
    <w:rsid w:val="00643F36"/>
    <w:rsid w:val="00644143"/>
    <w:rsid w:val="006441DD"/>
    <w:rsid w:val="006442D3"/>
    <w:rsid w:val="006443C0"/>
    <w:rsid w:val="006444C8"/>
    <w:rsid w:val="0064478C"/>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91"/>
    <w:rsid w:val="006458B4"/>
    <w:rsid w:val="00645AC3"/>
    <w:rsid w:val="00645AD1"/>
    <w:rsid w:val="00645BA0"/>
    <w:rsid w:val="00645BEC"/>
    <w:rsid w:val="00645D14"/>
    <w:rsid w:val="00645E00"/>
    <w:rsid w:val="00645E1D"/>
    <w:rsid w:val="00646046"/>
    <w:rsid w:val="0064609E"/>
    <w:rsid w:val="00646241"/>
    <w:rsid w:val="006462D9"/>
    <w:rsid w:val="0064655C"/>
    <w:rsid w:val="00646765"/>
    <w:rsid w:val="00646785"/>
    <w:rsid w:val="006467D9"/>
    <w:rsid w:val="00646906"/>
    <w:rsid w:val="006469C6"/>
    <w:rsid w:val="00646A87"/>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C81"/>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160"/>
    <w:rsid w:val="00651283"/>
    <w:rsid w:val="006512AE"/>
    <w:rsid w:val="006513B0"/>
    <w:rsid w:val="006513C6"/>
    <w:rsid w:val="006515A8"/>
    <w:rsid w:val="006515C6"/>
    <w:rsid w:val="00651696"/>
    <w:rsid w:val="006516A4"/>
    <w:rsid w:val="00651843"/>
    <w:rsid w:val="00651970"/>
    <w:rsid w:val="00651A32"/>
    <w:rsid w:val="00651BED"/>
    <w:rsid w:val="00651C26"/>
    <w:rsid w:val="00651C62"/>
    <w:rsid w:val="00651C67"/>
    <w:rsid w:val="00651C74"/>
    <w:rsid w:val="00651CE7"/>
    <w:rsid w:val="00651D9A"/>
    <w:rsid w:val="00651E76"/>
    <w:rsid w:val="00651FCB"/>
    <w:rsid w:val="00652294"/>
    <w:rsid w:val="006522CA"/>
    <w:rsid w:val="00652363"/>
    <w:rsid w:val="0065243E"/>
    <w:rsid w:val="006524B0"/>
    <w:rsid w:val="00652519"/>
    <w:rsid w:val="006525D4"/>
    <w:rsid w:val="00652645"/>
    <w:rsid w:val="006526D0"/>
    <w:rsid w:val="00652730"/>
    <w:rsid w:val="006527DF"/>
    <w:rsid w:val="00652898"/>
    <w:rsid w:val="00652919"/>
    <w:rsid w:val="0065299E"/>
    <w:rsid w:val="00652A45"/>
    <w:rsid w:val="00652B5F"/>
    <w:rsid w:val="00652CDD"/>
    <w:rsid w:val="00652EC9"/>
    <w:rsid w:val="00652F82"/>
    <w:rsid w:val="006531A2"/>
    <w:rsid w:val="006533DC"/>
    <w:rsid w:val="006534CB"/>
    <w:rsid w:val="00653560"/>
    <w:rsid w:val="00653561"/>
    <w:rsid w:val="00653578"/>
    <w:rsid w:val="006535EB"/>
    <w:rsid w:val="00653627"/>
    <w:rsid w:val="00653748"/>
    <w:rsid w:val="00653851"/>
    <w:rsid w:val="006538DD"/>
    <w:rsid w:val="0065394F"/>
    <w:rsid w:val="006539E6"/>
    <w:rsid w:val="006539F9"/>
    <w:rsid w:val="00653A36"/>
    <w:rsid w:val="00653BAE"/>
    <w:rsid w:val="00653CA0"/>
    <w:rsid w:val="00653DB6"/>
    <w:rsid w:val="00654075"/>
    <w:rsid w:val="0065410C"/>
    <w:rsid w:val="00654111"/>
    <w:rsid w:val="00654153"/>
    <w:rsid w:val="006541AD"/>
    <w:rsid w:val="0065442D"/>
    <w:rsid w:val="0065447A"/>
    <w:rsid w:val="006545A8"/>
    <w:rsid w:val="00654621"/>
    <w:rsid w:val="0065462C"/>
    <w:rsid w:val="0065462D"/>
    <w:rsid w:val="0065475C"/>
    <w:rsid w:val="0065490A"/>
    <w:rsid w:val="0065498F"/>
    <w:rsid w:val="00654A6E"/>
    <w:rsid w:val="00654C01"/>
    <w:rsid w:val="00654D03"/>
    <w:rsid w:val="00654D45"/>
    <w:rsid w:val="00654E43"/>
    <w:rsid w:val="00654F75"/>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1F5"/>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05C"/>
    <w:rsid w:val="0065722F"/>
    <w:rsid w:val="0065725F"/>
    <w:rsid w:val="0065732F"/>
    <w:rsid w:val="006573F8"/>
    <w:rsid w:val="0065795F"/>
    <w:rsid w:val="00657968"/>
    <w:rsid w:val="006579DF"/>
    <w:rsid w:val="0066016A"/>
    <w:rsid w:val="006602B2"/>
    <w:rsid w:val="00660371"/>
    <w:rsid w:val="00660531"/>
    <w:rsid w:val="0066069E"/>
    <w:rsid w:val="006607CC"/>
    <w:rsid w:val="006608A3"/>
    <w:rsid w:val="00660980"/>
    <w:rsid w:val="006609EC"/>
    <w:rsid w:val="00660A5B"/>
    <w:rsid w:val="00660B3B"/>
    <w:rsid w:val="00660B58"/>
    <w:rsid w:val="00660BC0"/>
    <w:rsid w:val="00660BC5"/>
    <w:rsid w:val="00660CB1"/>
    <w:rsid w:val="00660F23"/>
    <w:rsid w:val="00660F5C"/>
    <w:rsid w:val="00660FD6"/>
    <w:rsid w:val="006610A3"/>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5B"/>
    <w:rsid w:val="006624A8"/>
    <w:rsid w:val="006624BC"/>
    <w:rsid w:val="006625F7"/>
    <w:rsid w:val="006626B4"/>
    <w:rsid w:val="00662753"/>
    <w:rsid w:val="00662810"/>
    <w:rsid w:val="006629ED"/>
    <w:rsid w:val="00662A04"/>
    <w:rsid w:val="00662B14"/>
    <w:rsid w:val="00662B50"/>
    <w:rsid w:val="00662C78"/>
    <w:rsid w:val="00662CA6"/>
    <w:rsid w:val="00662CB5"/>
    <w:rsid w:val="00662DBF"/>
    <w:rsid w:val="00662DCA"/>
    <w:rsid w:val="00662E1D"/>
    <w:rsid w:val="00662E38"/>
    <w:rsid w:val="0066323A"/>
    <w:rsid w:val="006635E6"/>
    <w:rsid w:val="00663637"/>
    <w:rsid w:val="006639A4"/>
    <w:rsid w:val="00663B7A"/>
    <w:rsid w:val="00663BE1"/>
    <w:rsid w:val="00663C11"/>
    <w:rsid w:val="00663CA8"/>
    <w:rsid w:val="00663EA6"/>
    <w:rsid w:val="00663F5F"/>
    <w:rsid w:val="00663F9E"/>
    <w:rsid w:val="00664066"/>
    <w:rsid w:val="006640E4"/>
    <w:rsid w:val="00664209"/>
    <w:rsid w:val="0066429B"/>
    <w:rsid w:val="0066432E"/>
    <w:rsid w:val="00664554"/>
    <w:rsid w:val="0066455B"/>
    <w:rsid w:val="006645A8"/>
    <w:rsid w:val="006647AC"/>
    <w:rsid w:val="006649F0"/>
    <w:rsid w:val="00664AF1"/>
    <w:rsid w:val="00664B2B"/>
    <w:rsid w:val="00664F41"/>
    <w:rsid w:val="00664F86"/>
    <w:rsid w:val="006651EE"/>
    <w:rsid w:val="00665576"/>
    <w:rsid w:val="006657AD"/>
    <w:rsid w:val="00665806"/>
    <w:rsid w:val="0066584A"/>
    <w:rsid w:val="0066594E"/>
    <w:rsid w:val="00665957"/>
    <w:rsid w:val="00665981"/>
    <w:rsid w:val="00665C5F"/>
    <w:rsid w:val="00665E36"/>
    <w:rsid w:val="00665E86"/>
    <w:rsid w:val="00665EB6"/>
    <w:rsid w:val="0066609C"/>
    <w:rsid w:val="006660BE"/>
    <w:rsid w:val="006660F9"/>
    <w:rsid w:val="00666176"/>
    <w:rsid w:val="006663E1"/>
    <w:rsid w:val="00666533"/>
    <w:rsid w:val="006665F5"/>
    <w:rsid w:val="0066663A"/>
    <w:rsid w:val="0066673D"/>
    <w:rsid w:val="00666787"/>
    <w:rsid w:val="0066681B"/>
    <w:rsid w:val="00666897"/>
    <w:rsid w:val="006668C2"/>
    <w:rsid w:val="00666946"/>
    <w:rsid w:val="00666AD9"/>
    <w:rsid w:val="00666C9B"/>
    <w:rsid w:val="00666D65"/>
    <w:rsid w:val="00666F44"/>
    <w:rsid w:val="00666F62"/>
    <w:rsid w:val="006674B4"/>
    <w:rsid w:val="006675ED"/>
    <w:rsid w:val="00667867"/>
    <w:rsid w:val="00667A86"/>
    <w:rsid w:val="00667AA8"/>
    <w:rsid w:val="00667AC6"/>
    <w:rsid w:val="00667AF4"/>
    <w:rsid w:val="00667CEE"/>
    <w:rsid w:val="00667D70"/>
    <w:rsid w:val="00667DAE"/>
    <w:rsid w:val="00667F67"/>
    <w:rsid w:val="006700BE"/>
    <w:rsid w:val="0067011F"/>
    <w:rsid w:val="006703BB"/>
    <w:rsid w:val="00670402"/>
    <w:rsid w:val="00670428"/>
    <w:rsid w:val="00670521"/>
    <w:rsid w:val="0067069C"/>
    <w:rsid w:val="006706D4"/>
    <w:rsid w:val="006708D0"/>
    <w:rsid w:val="00670932"/>
    <w:rsid w:val="00670987"/>
    <w:rsid w:val="006709B2"/>
    <w:rsid w:val="00670C71"/>
    <w:rsid w:val="00670C97"/>
    <w:rsid w:val="00670D52"/>
    <w:rsid w:val="00670DBD"/>
    <w:rsid w:val="00670FDE"/>
    <w:rsid w:val="0067103E"/>
    <w:rsid w:val="00671099"/>
    <w:rsid w:val="006712C6"/>
    <w:rsid w:val="00671345"/>
    <w:rsid w:val="00671452"/>
    <w:rsid w:val="006715E2"/>
    <w:rsid w:val="006716B6"/>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2B"/>
    <w:rsid w:val="006723CC"/>
    <w:rsid w:val="00672470"/>
    <w:rsid w:val="00672483"/>
    <w:rsid w:val="006725DB"/>
    <w:rsid w:val="006726DC"/>
    <w:rsid w:val="00672786"/>
    <w:rsid w:val="00672835"/>
    <w:rsid w:val="006728B6"/>
    <w:rsid w:val="006729AF"/>
    <w:rsid w:val="00672B21"/>
    <w:rsid w:val="00672DD5"/>
    <w:rsid w:val="00672E7F"/>
    <w:rsid w:val="00672FC2"/>
    <w:rsid w:val="006730AC"/>
    <w:rsid w:val="006733DD"/>
    <w:rsid w:val="006734B8"/>
    <w:rsid w:val="00673501"/>
    <w:rsid w:val="006735D2"/>
    <w:rsid w:val="0067383B"/>
    <w:rsid w:val="00673843"/>
    <w:rsid w:val="00673932"/>
    <w:rsid w:val="0067394A"/>
    <w:rsid w:val="00673A39"/>
    <w:rsid w:val="00673B05"/>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4F7C"/>
    <w:rsid w:val="00675144"/>
    <w:rsid w:val="0067525A"/>
    <w:rsid w:val="0067538F"/>
    <w:rsid w:val="006755FE"/>
    <w:rsid w:val="006757BF"/>
    <w:rsid w:val="00675931"/>
    <w:rsid w:val="00675AD1"/>
    <w:rsid w:val="00675B33"/>
    <w:rsid w:val="00675BBE"/>
    <w:rsid w:val="00675C59"/>
    <w:rsid w:val="00675C65"/>
    <w:rsid w:val="00675DC0"/>
    <w:rsid w:val="00675E17"/>
    <w:rsid w:val="00675F21"/>
    <w:rsid w:val="00675F3C"/>
    <w:rsid w:val="00675F46"/>
    <w:rsid w:val="00675F5D"/>
    <w:rsid w:val="00675F9C"/>
    <w:rsid w:val="0067604F"/>
    <w:rsid w:val="006760A6"/>
    <w:rsid w:val="006761A4"/>
    <w:rsid w:val="00676261"/>
    <w:rsid w:val="0067634B"/>
    <w:rsid w:val="00676436"/>
    <w:rsid w:val="00676749"/>
    <w:rsid w:val="00676772"/>
    <w:rsid w:val="00676890"/>
    <w:rsid w:val="006768CF"/>
    <w:rsid w:val="006769EE"/>
    <w:rsid w:val="00676A9A"/>
    <w:rsid w:val="00676A9B"/>
    <w:rsid w:val="00676B87"/>
    <w:rsid w:val="00677177"/>
    <w:rsid w:val="006771AC"/>
    <w:rsid w:val="00677479"/>
    <w:rsid w:val="00677554"/>
    <w:rsid w:val="00677682"/>
    <w:rsid w:val="006776E2"/>
    <w:rsid w:val="0067772B"/>
    <w:rsid w:val="00677786"/>
    <w:rsid w:val="0067791D"/>
    <w:rsid w:val="00677B0F"/>
    <w:rsid w:val="00677B94"/>
    <w:rsid w:val="00677F86"/>
    <w:rsid w:val="00677FA7"/>
    <w:rsid w:val="006801DB"/>
    <w:rsid w:val="0068021C"/>
    <w:rsid w:val="0068034A"/>
    <w:rsid w:val="006803CE"/>
    <w:rsid w:val="00680434"/>
    <w:rsid w:val="00680454"/>
    <w:rsid w:val="00680602"/>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5B3"/>
    <w:rsid w:val="00681749"/>
    <w:rsid w:val="006817E5"/>
    <w:rsid w:val="00681988"/>
    <w:rsid w:val="00681AA5"/>
    <w:rsid w:val="00681CEB"/>
    <w:rsid w:val="00681D1E"/>
    <w:rsid w:val="00681D53"/>
    <w:rsid w:val="00681DE5"/>
    <w:rsid w:val="00681E9B"/>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A56"/>
    <w:rsid w:val="00682B00"/>
    <w:rsid w:val="00682B37"/>
    <w:rsid w:val="00682B67"/>
    <w:rsid w:val="00682C7D"/>
    <w:rsid w:val="00682CE6"/>
    <w:rsid w:val="00682CF0"/>
    <w:rsid w:val="00682EF3"/>
    <w:rsid w:val="00682FD5"/>
    <w:rsid w:val="00683073"/>
    <w:rsid w:val="00683092"/>
    <w:rsid w:val="0068312C"/>
    <w:rsid w:val="0068316C"/>
    <w:rsid w:val="0068326E"/>
    <w:rsid w:val="00683272"/>
    <w:rsid w:val="00683298"/>
    <w:rsid w:val="006832A7"/>
    <w:rsid w:val="006832C5"/>
    <w:rsid w:val="0068333D"/>
    <w:rsid w:val="006833EC"/>
    <w:rsid w:val="00683428"/>
    <w:rsid w:val="0068347F"/>
    <w:rsid w:val="006834B8"/>
    <w:rsid w:val="00683542"/>
    <w:rsid w:val="0068355D"/>
    <w:rsid w:val="00683577"/>
    <w:rsid w:val="0068383D"/>
    <w:rsid w:val="00683914"/>
    <w:rsid w:val="00683995"/>
    <w:rsid w:val="00683B43"/>
    <w:rsid w:val="00684004"/>
    <w:rsid w:val="00684144"/>
    <w:rsid w:val="006843CB"/>
    <w:rsid w:val="00684492"/>
    <w:rsid w:val="0068494C"/>
    <w:rsid w:val="00684ADD"/>
    <w:rsid w:val="00684DDA"/>
    <w:rsid w:val="00684E2F"/>
    <w:rsid w:val="00684E9E"/>
    <w:rsid w:val="00684F60"/>
    <w:rsid w:val="00685061"/>
    <w:rsid w:val="006852E6"/>
    <w:rsid w:val="00685316"/>
    <w:rsid w:val="00685488"/>
    <w:rsid w:val="006854D5"/>
    <w:rsid w:val="00685605"/>
    <w:rsid w:val="00685AAE"/>
    <w:rsid w:val="00685C22"/>
    <w:rsid w:val="00685C47"/>
    <w:rsid w:val="00686011"/>
    <w:rsid w:val="00686254"/>
    <w:rsid w:val="00686290"/>
    <w:rsid w:val="0068629B"/>
    <w:rsid w:val="0068637E"/>
    <w:rsid w:val="006864D8"/>
    <w:rsid w:val="006864D9"/>
    <w:rsid w:val="006864F4"/>
    <w:rsid w:val="00686511"/>
    <w:rsid w:val="00686520"/>
    <w:rsid w:val="00686649"/>
    <w:rsid w:val="0068677C"/>
    <w:rsid w:val="0068679B"/>
    <w:rsid w:val="0068686B"/>
    <w:rsid w:val="0068688E"/>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D62"/>
    <w:rsid w:val="00687E10"/>
    <w:rsid w:val="006901AD"/>
    <w:rsid w:val="0069050E"/>
    <w:rsid w:val="0069053C"/>
    <w:rsid w:val="00690697"/>
    <w:rsid w:val="00690743"/>
    <w:rsid w:val="00690869"/>
    <w:rsid w:val="00690880"/>
    <w:rsid w:val="00690915"/>
    <w:rsid w:val="00690A6B"/>
    <w:rsid w:val="00690AE9"/>
    <w:rsid w:val="00690BB5"/>
    <w:rsid w:val="00690D62"/>
    <w:rsid w:val="00690D82"/>
    <w:rsid w:val="00690DA1"/>
    <w:rsid w:val="00690DB4"/>
    <w:rsid w:val="00690EC1"/>
    <w:rsid w:val="00690F1A"/>
    <w:rsid w:val="00691019"/>
    <w:rsid w:val="00691047"/>
    <w:rsid w:val="006910E0"/>
    <w:rsid w:val="006910ED"/>
    <w:rsid w:val="0069117F"/>
    <w:rsid w:val="006911A9"/>
    <w:rsid w:val="006911AC"/>
    <w:rsid w:val="0069132C"/>
    <w:rsid w:val="0069132D"/>
    <w:rsid w:val="0069137E"/>
    <w:rsid w:val="006913B3"/>
    <w:rsid w:val="0069171F"/>
    <w:rsid w:val="0069173F"/>
    <w:rsid w:val="00691AB8"/>
    <w:rsid w:val="00691CBF"/>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2FE6"/>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69"/>
    <w:rsid w:val="00694495"/>
    <w:rsid w:val="006944D5"/>
    <w:rsid w:val="0069477F"/>
    <w:rsid w:val="00694891"/>
    <w:rsid w:val="00694A13"/>
    <w:rsid w:val="00694A30"/>
    <w:rsid w:val="00694C02"/>
    <w:rsid w:val="00694DA3"/>
    <w:rsid w:val="00694E35"/>
    <w:rsid w:val="00694E68"/>
    <w:rsid w:val="00694F03"/>
    <w:rsid w:val="00694F8C"/>
    <w:rsid w:val="0069501D"/>
    <w:rsid w:val="00695090"/>
    <w:rsid w:val="006950A4"/>
    <w:rsid w:val="00695346"/>
    <w:rsid w:val="0069564D"/>
    <w:rsid w:val="00695A20"/>
    <w:rsid w:val="00695B95"/>
    <w:rsid w:val="00695CAD"/>
    <w:rsid w:val="00695D2D"/>
    <w:rsid w:val="00695F41"/>
    <w:rsid w:val="00695F4D"/>
    <w:rsid w:val="006960F5"/>
    <w:rsid w:val="0069627E"/>
    <w:rsid w:val="00696334"/>
    <w:rsid w:val="00696559"/>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31"/>
    <w:rsid w:val="006A0558"/>
    <w:rsid w:val="006A0611"/>
    <w:rsid w:val="006A07C2"/>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AC0"/>
    <w:rsid w:val="006A1B76"/>
    <w:rsid w:val="006A1BA3"/>
    <w:rsid w:val="006A1CF9"/>
    <w:rsid w:val="006A1E3B"/>
    <w:rsid w:val="006A1EED"/>
    <w:rsid w:val="006A1FE2"/>
    <w:rsid w:val="006A2153"/>
    <w:rsid w:val="006A2497"/>
    <w:rsid w:val="006A27F0"/>
    <w:rsid w:val="006A2CA1"/>
    <w:rsid w:val="006A2D06"/>
    <w:rsid w:val="006A2D7F"/>
    <w:rsid w:val="006A2DE8"/>
    <w:rsid w:val="006A2F0E"/>
    <w:rsid w:val="006A2FDF"/>
    <w:rsid w:val="006A30BF"/>
    <w:rsid w:val="006A31DE"/>
    <w:rsid w:val="006A321A"/>
    <w:rsid w:val="006A323A"/>
    <w:rsid w:val="006A3375"/>
    <w:rsid w:val="006A3709"/>
    <w:rsid w:val="006A37ED"/>
    <w:rsid w:val="006A381E"/>
    <w:rsid w:val="006A3964"/>
    <w:rsid w:val="006A3A27"/>
    <w:rsid w:val="006A3DDC"/>
    <w:rsid w:val="006A4034"/>
    <w:rsid w:val="006A408B"/>
    <w:rsid w:val="006A41FE"/>
    <w:rsid w:val="006A4301"/>
    <w:rsid w:val="006A43AA"/>
    <w:rsid w:val="006A43D0"/>
    <w:rsid w:val="006A444D"/>
    <w:rsid w:val="006A4484"/>
    <w:rsid w:val="006A45A9"/>
    <w:rsid w:val="006A464B"/>
    <w:rsid w:val="006A47AA"/>
    <w:rsid w:val="006A48F1"/>
    <w:rsid w:val="006A4999"/>
    <w:rsid w:val="006A4A44"/>
    <w:rsid w:val="006A4AD1"/>
    <w:rsid w:val="006A4B54"/>
    <w:rsid w:val="006A4E2E"/>
    <w:rsid w:val="006A5030"/>
    <w:rsid w:val="006A50FB"/>
    <w:rsid w:val="006A5291"/>
    <w:rsid w:val="006A533D"/>
    <w:rsid w:val="006A54D0"/>
    <w:rsid w:val="006A55EA"/>
    <w:rsid w:val="006A5673"/>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EF5"/>
    <w:rsid w:val="006A6F99"/>
    <w:rsid w:val="006A709F"/>
    <w:rsid w:val="006A712A"/>
    <w:rsid w:val="006A7133"/>
    <w:rsid w:val="006A7321"/>
    <w:rsid w:val="006A7500"/>
    <w:rsid w:val="006A7784"/>
    <w:rsid w:val="006A78C7"/>
    <w:rsid w:val="006A7981"/>
    <w:rsid w:val="006A7994"/>
    <w:rsid w:val="006A79C2"/>
    <w:rsid w:val="006A7CC3"/>
    <w:rsid w:val="006A7D88"/>
    <w:rsid w:val="006A7F65"/>
    <w:rsid w:val="006A7FEA"/>
    <w:rsid w:val="006B008C"/>
    <w:rsid w:val="006B01CF"/>
    <w:rsid w:val="006B024F"/>
    <w:rsid w:val="006B0333"/>
    <w:rsid w:val="006B03F1"/>
    <w:rsid w:val="006B05D9"/>
    <w:rsid w:val="006B06BB"/>
    <w:rsid w:val="006B089C"/>
    <w:rsid w:val="006B091E"/>
    <w:rsid w:val="006B0943"/>
    <w:rsid w:val="006B0AAB"/>
    <w:rsid w:val="006B0B90"/>
    <w:rsid w:val="006B0BEB"/>
    <w:rsid w:val="006B0C14"/>
    <w:rsid w:val="006B0C54"/>
    <w:rsid w:val="006B0EBF"/>
    <w:rsid w:val="006B0ED9"/>
    <w:rsid w:val="006B1120"/>
    <w:rsid w:val="006B133E"/>
    <w:rsid w:val="006B1596"/>
    <w:rsid w:val="006B15BD"/>
    <w:rsid w:val="006B1695"/>
    <w:rsid w:val="006B16CF"/>
    <w:rsid w:val="006B17A6"/>
    <w:rsid w:val="006B1B6E"/>
    <w:rsid w:val="006B207D"/>
    <w:rsid w:val="006B2315"/>
    <w:rsid w:val="006B236C"/>
    <w:rsid w:val="006B239C"/>
    <w:rsid w:val="006B2511"/>
    <w:rsid w:val="006B25E3"/>
    <w:rsid w:val="006B2669"/>
    <w:rsid w:val="006B2AB9"/>
    <w:rsid w:val="006B2ACD"/>
    <w:rsid w:val="006B2AF7"/>
    <w:rsid w:val="006B2B1E"/>
    <w:rsid w:val="006B2B8B"/>
    <w:rsid w:val="006B2BD9"/>
    <w:rsid w:val="006B310B"/>
    <w:rsid w:val="006B3152"/>
    <w:rsid w:val="006B31A5"/>
    <w:rsid w:val="006B31E5"/>
    <w:rsid w:val="006B3209"/>
    <w:rsid w:val="006B320F"/>
    <w:rsid w:val="006B3234"/>
    <w:rsid w:val="006B329E"/>
    <w:rsid w:val="006B32A1"/>
    <w:rsid w:val="006B32F7"/>
    <w:rsid w:val="006B341C"/>
    <w:rsid w:val="006B3464"/>
    <w:rsid w:val="006B34A1"/>
    <w:rsid w:val="006B34F9"/>
    <w:rsid w:val="006B3578"/>
    <w:rsid w:val="006B3674"/>
    <w:rsid w:val="006B3687"/>
    <w:rsid w:val="006B3800"/>
    <w:rsid w:val="006B3999"/>
    <w:rsid w:val="006B3AF5"/>
    <w:rsid w:val="006B3CD7"/>
    <w:rsid w:val="006B3D33"/>
    <w:rsid w:val="006B3F45"/>
    <w:rsid w:val="006B3F62"/>
    <w:rsid w:val="006B3F70"/>
    <w:rsid w:val="006B3F93"/>
    <w:rsid w:val="006B3F97"/>
    <w:rsid w:val="006B405B"/>
    <w:rsid w:val="006B40AA"/>
    <w:rsid w:val="006B414C"/>
    <w:rsid w:val="006B417E"/>
    <w:rsid w:val="006B419E"/>
    <w:rsid w:val="006B43F9"/>
    <w:rsid w:val="006B447A"/>
    <w:rsid w:val="006B44BA"/>
    <w:rsid w:val="006B4540"/>
    <w:rsid w:val="006B4608"/>
    <w:rsid w:val="006B4A0C"/>
    <w:rsid w:val="006B4A53"/>
    <w:rsid w:val="006B4A6A"/>
    <w:rsid w:val="006B4AE1"/>
    <w:rsid w:val="006B4B2A"/>
    <w:rsid w:val="006B4D93"/>
    <w:rsid w:val="006B4E75"/>
    <w:rsid w:val="006B4EC2"/>
    <w:rsid w:val="006B5014"/>
    <w:rsid w:val="006B51ED"/>
    <w:rsid w:val="006B529F"/>
    <w:rsid w:val="006B52C5"/>
    <w:rsid w:val="006B52E0"/>
    <w:rsid w:val="006B5532"/>
    <w:rsid w:val="006B567F"/>
    <w:rsid w:val="006B575F"/>
    <w:rsid w:val="006B5824"/>
    <w:rsid w:val="006B58B3"/>
    <w:rsid w:val="006B5B4C"/>
    <w:rsid w:val="006B5BD0"/>
    <w:rsid w:val="006B5CBC"/>
    <w:rsid w:val="006B5D13"/>
    <w:rsid w:val="006B5DA1"/>
    <w:rsid w:val="006B5F05"/>
    <w:rsid w:val="006B5F87"/>
    <w:rsid w:val="006B614E"/>
    <w:rsid w:val="006B621B"/>
    <w:rsid w:val="006B6339"/>
    <w:rsid w:val="006B6475"/>
    <w:rsid w:val="006B6589"/>
    <w:rsid w:val="006B663F"/>
    <w:rsid w:val="006B66DA"/>
    <w:rsid w:val="006B67D0"/>
    <w:rsid w:val="006B683E"/>
    <w:rsid w:val="006B68C1"/>
    <w:rsid w:val="006B68EF"/>
    <w:rsid w:val="006B6A4D"/>
    <w:rsid w:val="006B6BA4"/>
    <w:rsid w:val="006B6C30"/>
    <w:rsid w:val="006B6C86"/>
    <w:rsid w:val="006B6CC2"/>
    <w:rsid w:val="006B6E47"/>
    <w:rsid w:val="006B703D"/>
    <w:rsid w:val="006B7399"/>
    <w:rsid w:val="006B7422"/>
    <w:rsid w:val="006B74B2"/>
    <w:rsid w:val="006B74C7"/>
    <w:rsid w:val="006B7694"/>
    <w:rsid w:val="006B76FA"/>
    <w:rsid w:val="006B785E"/>
    <w:rsid w:val="006B7C0A"/>
    <w:rsid w:val="006B7DB6"/>
    <w:rsid w:val="006B7E71"/>
    <w:rsid w:val="006B7E93"/>
    <w:rsid w:val="006C0049"/>
    <w:rsid w:val="006C00B3"/>
    <w:rsid w:val="006C0240"/>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865"/>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3"/>
    <w:rsid w:val="006C3788"/>
    <w:rsid w:val="006C387D"/>
    <w:rsid w:val="006C38DB"/>
    <w:rsid w:val="006C3B43"/>
    <w:rsid w:val="006C3B7A"/>
    <w:rsid w:val="006C3C00"/>
    <w:rsid w:val="006C3D77"/>
    <w:rsid w:val="006C3FEF"/>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7CA"/>
    <w:rsid w:val="006C5966"/>
    <w:rsid w:val="006C5A45"/>
    <w:rsid w:val="006C5A67"/>
    <w:rsid w:val="006C5B93"/>
    <w:rsid w:val="006C5BDB"/>
    <w:rsid w:val="006C5C42"/>
    <w:rsid w:val="006C5CF1"/>
    <w:rsid w:val="006C5D0B"/>
    <w:rsid w:val="006C5ECB"/>
    <w:rsid w:val="006C5F3B"/>
    <w:rsid w:val="006C5FAA"/>
    <w:rsid w:val="006C5FF5"/>
    <w:rsid w:val="006C600E"/>
    <w:rsid w:val="006C6052"/>
    <w:rsid w:val="006C61F9"/>
    <w:rsid w:val="006C62CA"/>
    <w:rsid w:val="006C65E2"/>
    <w:rsid w:val="006C6662"/>
    <w:rsid w:val="006C6B62"/>
    <w:rsid w:val="006C6B7C"/>
    <w:rsid w:val="006C6C55"/>
    <w:rsid w:val="006C6C72"/>
    <w:rsid w:val="006C6CBF"/>
    <w:rsid w:val="006C6DFE"/>
    <w:rsid w:val="006C6EB3"/>
    <w:rsid w:val="006C7027"/>
    <w:rsid w:val="006C703C"/>
    <w:rsid w:val="006C729B"/>
    <w:rsid w:val="006C72AE"/>
    <w:rsid w:val="006C7318"/>
    <w:rsid w:val="006C732E"/>
    <w:rsid w:val="006C739D"/>
    <w:rsid w:val="006C73A0"/>
    <w:rsid w:val="006C748C"/>
    <w:rsid w:val="006C74AB"/>
    <w:rsid w:val="006C74B2"/>
    <w:rsid w:val="006C74C5"/>
    <w:rsid w:val="006C7623"/>
    <w:rsid w:val="006C7697"/>
    <w:rsid w:val="006C7725"/>
    <w:rsid w:val="006C784C"/>
    <w:rsid w:val="006C7D0F"/>
    <w:rsid w:val="006C7ED2"/>
    <w:rsid w:val="006C7EE1"/>
    <w:rsid w:val="006C7F2C"/>
    <w:rsid w:val="006C7F4C"/>
    <w:rsid w:val="006C7F83"/>
    <w:rsid w:val="006D0031"/>
    <w:rsid w:val="006D008C"/>
    <w:rsid w:val="006D0125"/>
    <w:rsid w:val="006D0181"/>
    <w:rsid w:val="006D047E"/>
    <w:rsid w:val="006D0581"/>
    <w:rsid w:val="006D05A0"/>
    <w:rsid w:val="006D0775"/>
    <w:rsid w:val="006D0816"/>
    <w:rsid w:val="006D0900"/>
    <w:rsid w:val="006D0983"/>
    <w:rsid w:val="006D0B94"/>
    <w:rsid w:val="006D0E26"/>
    <w:rsid w:val="006D0F27"/>
    <w:rsid w:val="006D0F8B"/>
    <w:rsid w:val="006D0FDA"/>
    <w:rsid w:val="006D12BB"/>
    <w:rsid w:val="006D12BD"/>
    <w:rsid w:val="006D136C"/>
    <w:rsid w:val="006D1503"/>
    <w:rsid w:val="006D15BA"/>
    <w:rsid w:val="006D1633"/>
    <w:rsid w:val="006D167D"/>
    <w:rsid w:val="006D1738"/>
    <w:rsid w:val="006D185D"/>
    <w:rsid w:val="006D18DA"/>
    <w:rsid w:val="006D1913"/>
    <w:rsid w:val="006D1A9C"/>
    <w:rsid w:val="006D1AAD"/>
    <w:rsid w:val="006D1B15"/>
    <w:rsid w:val="006D1C39"/>
    <w:rsid w:val="006D1D6D"/>
    <w:rsid w:val="006D1DF8"/>
    <w:rsid w:val="006D1E35"/>
    <w:rsid w:val="006D2110"/>
    <w:rsid w:val="006D2146"/>
    <w:rsid w:val="006D2299"/>
    <w:rsid w:val="006D22AE"/>
    <w:rsid w:val="006D2321"/>
    <w:rsid w:val="006D2491"/>
    <w:rsid w:val="006D24A8"/>
    <w:rsid w:val="006D250E"/>
    <w:rsid w:val="006D2674"/>
    <w:rsid w:val="006D2777"/>
    <w:rsid w:val="006D27FE"/>
    <w:rsid w:val="006D2944"/>
    <w:rsid w:val="006D2A3A"/>
    <w:rsid w:val="006D2AA2"/>
    <w:rsid w:val="006D2B4D"/>
    <w:rsid w:val="006D2B86"/>
    <w:rsid w:val="006D2C4C"/>
    <w:rsid w:val="006D2CD5"/>
    <w:rsid w:val="006D2CEF"/>
    <w:rsid w:val="006D2DC9"/>
    <w:rsid w:val="006D2F50"/>
    <w:rsid w:val="006D2F77"/>
    <w:rsid w:val="006D301D"/>
    <w:rsid w:val="006D32C6"/>
    <w:rsid w:val="006D331E"/>
    <w:rsid w:val="006D335B"/>
    <w:rsid w:val="006D3547"/>
    <w:rsid w:val="006D3554"/>
    <w:rsid w:val="006D36E9"/>
    <w:rsid w:val="006D3734"/>
    <w:rsid w:val="006D3931"/>
    <w:rsid w:val="006D3934"/>
    <w:rsid w:val="006D3C83"/>
    <w:rsid w:val="006D3C8D"/>
    <w:rsid w:val="006D3F39"/>
    <w:rsid w:val="006D4010"/>
    <w:rsid w:val="006D40BC"/>
    <w:rsid w:val="006D416B"/>
    <w:rsid w:val="006D425F"/>
    <w:rsid w:val="006D42CD"/>
    <w:rsid w:val="006D437F"/>
    <w:rsid w:val="006D4411"/>
    <w:rsid w:val="006D4437"/>
    <w:rsid w:val="006D452D"/>
    <w:rsid w:val="006D4781"/>
    <w:rsid w:val="006D4893"/>
    <w:rsid w:val="006D4991"/>
    <w:rsid w:val="006D4A68"/>
    <w:rsid w:val="006D4B7D"/>
    <w:rsid w:val="006D4CDA"/>
    <w:rsid w:val="006D4EF8"/>
    <w:rsid w:val="006D4FC6"/>
    <w:rsid w:val="006D526D"/>
    <w:rsid w:val="006D52CF"/>
    <w:rsid w:val="006D53B2"/>
    <w:rsid w:val="006D53BA"/>
    <w:rsid w:val="006D5405"/>
    <w:rsid w:val="006D5455"/>
    <w:rsid w:val="006D558A"/>
    <w:rsid w:val="006D5711"/>
    <w:rsid w:val="006D5821"/>
    <w:rsid w:val="006D5AE1"/>
    <w:rsid w:val="006D5C66"/>
    <w:rsid w:val="006D5C94"/>
    <w:rsid w:val="006D5DC3"/>
    <w:rsid w:val="006D5E3F"/>
    <w:rsid w:val="006D5FF9"/>
    <w:rsid w:val="006D61D3"/>
    <w:rsid w:val="006D638D"/>
    <w:rsid w:val="006D65AC"/>
    <w:rsid w:val="006D66FE"/>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053"/>
    <w:rsid w:val="006E016C"/>
    <w:rsid w:val="006E0276"/>
    <w:rsid w:val="006E039A"/>
    <w:rsid w:val="006E04EE"/>
    <w:rsid w:val="006E0921"/>
    <w:rsid w:val="006E0951"/>
    <w:rsid w:val="006E0CCA"/>
    <w:rsid w:val="006E0E36"/>
    <w:rsid w:val="006E0F0E"/>
    <w:rsid w:val="006E1029"/>
    <w:rsid w:val="006E11F7"/>
    <w:rsid w:val="006E1275"/>
    <w:rsid w:val="006E134A"/>
    <w:rsid w:val="006E14D6"/>
    <w:rsid w:val="006E151D"/>
    <w:rsid w:val="006E15DF"/>
    <w:rsid w:val="006E1616"/>
    <w:rsid w:val="006E167B"/>
    <w:rsid w:val="006E180C"/>
    <w:rsid w:val="006E196A"/>
    <w:rsid w:val="006E197A"/>
    <w:rsid w:val="006E19CD"/>
    <w:rsid w:val="006E1A52"/>
    <w:rsid w:val="006E1ACD"/>
    <w:rsid w:val="006E1B76"/>
    <w:rsid w:val="006E1C36"/>
    <w:rsid w:val="006E1C3D"/>
    <w:rsid w:val="006E1E16"/>
    <w:rsid w:val="006E1FD2"/>
    <w:rsid w:val="006E2186"/>
    <w:rsid w:val="006E2485"/>
    <w:rsid w:val="006E24FC"/>
    <w:rsid w:val="006E26F4"/>
    <w:rsid w:val="006E28A1"/>
    <w:rsid w:val="006E2945"/>
    <w:rsid w:val="006E2B82"/>
    <w:rsid w:val="006E2CF1"/>
    <w:rsid w:val="006E2CFE"/>
    <w:rsid w:val="006E2D59"/>
    <w:rsid w:val="006E2FF5"/>
    <w:rsid w:val="006E3049"/>
    <w:rsid w:val="006E328A"/>
    <w:rsid w:val="006E3329"/>
    <w:rsid w:val="006E3359"/>
    <w:rsid w:val="006E33C3"/>
    <w:rsid w:val="006E3530"/>
    <w:rsid w:val="006E365B"/>
    <w:rsid w:val="006E3819"/>
    <w:rsid w:val="006E3825"/>
    <w:rsid w:val="006E3850"/>
    <w:rsid w:val="006E3A9E"/>
    <w:rsid w:val="006E3B0B"/>
    <w:rsid w:val="006E3B15"/>
    <w:rsid w:val="006E3DD2"/>
    <w:rsid w:val="006E3FB7"/>
    <w:rsid w:val="006E3FCA"/>
    <w:rsid w:val="006E4049"/>
    <w:rsid w:val="006E405D"/>
    <w:rsid w:val="006E411F"/>
    <w:rsid w:val="006E4126"/>
    <w:rsid w:val="006E422D"/>
    <w:rsid w:val="006E44E0"/>
    <w:rsid w:val="006E454D"/>
    <w:rsid w:val="006E4842"/>
    <w:rsid w:val="006E4BEB"/>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DBC"/>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944"/>
    <w:rsid w:val="006E7A02"/>
    <w:rsid w:val="006E7A63"/>
    <w:rsid w:val="006E7A9A"/>
    <w:rsid w:val="006E7C22"/>
    <w:rsid w:val="006E7E51"/>
    <w:rsid w:val="006E7FE2"/>
    <w:rsid w:val="006E7FE9"/>
    <w:rsid w:val="006F00E8"/>
    <w:rsid w:val="006F0287"/>
    <w:rsid w:val="006F02CB"/>
    <w:rsid w:val="006F0448"/>
    <w:rsid w:val="006F0667"/>
    <w:rsid w:val="006F077A"/>
    <w:rsid w:val="006F0804"/>
    <w:rsid w:val="006F092E"/>
    <w:rsid w:val="006F09E5"/>
    <w:rsid w:val="006F0AA9"/>
    <w:rsid w:val="006F0AF8"/>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800"/>
    <w:rsid w:val="006F39A2"/>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848"/>
    <w:rsid w:val="006F493F"/>
    <w:rsid w:val="006F4B3D"/>
    <w:rsid w:val="006F4E70"/>
    <w:rsid w:val="006F4E97"/>
    <w:rsid w:val="006F4ECA"/>
    <w:rsid w:val="006F4ED3"/>
    <w:rsid w:val="006F4F25"/>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87D"/>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A76"/>
    <w:rsid w:val="006F7C6F"/>
    <w:rsid w:val="006F7F1C"/>
    <w:rsid w:val="006F7FC7"/>
    <w:rsid w:val="007000F3"/>
    <w:rsid w:val="0070025B"/>
    <w:rsid w:val="0070028D"/>
    <w:rsid w:val="007003A3"/>
    <w:rsid w:val="00700459"/>
    <w:rsid w:val="007004F8"/>
    <w:rsid w:val="00700542"/>
    <w:rsid w:val="00700936"/>
    <w:rsid w:val="00700B7B"/>
    <w:rsid w:val="00700B84"/>
    <w:rsid w:val="00700BFE"/>
    <w:rsid w:val="00700EB0"/>
    <w:rsid w:val="00701066"/>
    <w:rsid w:val="007010F1"/>
    <w:rsid w:val="00701152"/>
    <w:rsid w:val="00701174"/>
    <w:rsid w:val="00701348"/>
    <w:rsid w:val="007013AC"/>
    <w:rsid w:val="0070143C"/>
    <w:rsid w:val="00701593"/>
    <w:rsid w:val="007016C4"/>
    <w:rsid w:val="00701881"/>
    <w:rsid w:val="00701971"/>
    <w:rsid w:val="00701A1E"/>
    <w:rsid w:val="00701BF3"/>
    <w:rsid w:val="00701D6E"/>
    <w:rsid w:val="00701E7A"/>
    <w:rsid w:val="007020AC"/>
    <w:rsid w:val="00702170"/>
    <w:rsid w:val="007022B6"/>
    <w:rsid w:val="0070248D"/>
    <w:rsid w:val="007024AD"/>
    <w:rsid w:val="00702569"/>
    <w:rsid w:val="0070272A"/>
    <w:rsid w:val="007028E0"/>
    <w:rsid w:val="007029F3"/>
    <w:rsid w:val="00702B6C"/>
    <w:rsid w:val="00702BBF"/>
    <w:rsid w:val="00702DAC"/>
    <w:rsid w:val="00702DB9"/>
    <w:rsid w:val="00702DBE"/>
    <w:rsid w:val="00702E0B"/>
    <w:rsid w:val="00702EF2"/>
    <w:rsid w:val="00702EF3"/>
    <w:rsid w:val="00702F01"/>
    <w:rsid w:val="00703018"/>
    <w:rsid w:val="0070329B"/>
    <w:rsid w:val="00703334"/>
    <w:rsid w:val="0070343D"/>
    <w:rsid w:val="0070347C"/>
    <w:rsid w:val="007034A0"/>
    <w:rsid w:val="007034C9"/>
    <w:rsid w:val="00703539"/>
    <w:rsid w:val="007035BB"/>
    <w:rsid w:val="007036E3"/>
    <w:rsid w:val="00703729"/>
    <w:rsid w:val="0070374D"/>
    <w:rsid w:val="00703765"/>
    <w:rsid w:val="007037D1"/>
    <w:rsid w:val="00703C1F"/>
    <w:rsid w:val="00703D0E"/>
    <w:rsid w:val="00703EF0"/>
    <w:rsid w:val="0070409E"/>
    <w:rsid w:val="007043EE"/>
    <w:rsid w:val="0070451C"/>
    <w:rsid w:val="007045D7"/>
    <w:rsid w:val="007045EC"/>
    <w:rsid w:val="00704689"/>
    <w:rsid w:val="007046DB"/>
    <w:rsid w:val="007049CC"/>
    <w:rsid w:val="00704A3F"/>
    <w:rsid w:val="00704B90"/>
    <w:rsid w:val="00704DCD"/>
    <w:rsid w:val="00704F00"/>
    <w:rsid w:val="00704F0A"/>
    <w:rsid w:val="00704F3D"/>
    <w:rsid w:val="00704FA6"/>
    <w:rsid w:val="00704FAF"/>
    <w:rsid w:val="007050E8"/>
    <w:rsid w:val="007050ED"/>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2D7"/>
    <w:rsid w:val="00706404"/>
    <w:rsid w:val="0070643F"/>
    <w:rsid w:val="00706475"/>
    <w:rsid w:val="0070650D"/>
    <w:rsid w:val="007066C5"/>
    <w:rsid w:val="00706747"/>
    <w:rsid w:val="00706769"/>
    <w:rsid w:val="00706814"/>
    <w:rsid w:val="00706AA0"/>
    <w:rsid w:val="00706BAA"/>
    <w:rsid w:val="00706C12"/>
    <w:rsid w:val="00706E26"/>
    <w:rsid w:val="00706F3C"/>
    <w:rsid w:val="00706F92"/>
    <w:rsid w:val="00707122"/>
    <w:rsid w:val="00707164"/>
    <w:rsid w:val="00707210"/>
    <w:rsid w:val="00707224"/>
    <w:rsid w:val="007072F0"/>
    <w:rsid w:val="0070738B"/>
    <w:rsid w:val="007074E4"/>
    <w:rsid w:val="00707712"/>
    <w:rsid w:val="00707D45"/>
    <w:rsid w:val="00707E01"/>
    <w:rsid w:val="00707FF4"/>
    <w:rsid w:val="0071011E"/>
    <w:rsid w:val="0071023B"/>
    <w:rsid w:val="00710390"/>
    <w:rsid w:val="007103CA"/>
    <w:rsid w:val="007103F1"/>
    <w:rsid w:val="00710512"/>
    <w:rsid w:val="0071088B"/>
    <w:rsid w:val="007108F0"/>
    <w:rsid w:val="00710935"/>
    <w:rsid w:val="007109F1"/>
    <w:rsid w:val="00710A88"/>
    <w:rsid w:val="00710B41"/>
    <w:rsid w:val="00710D16"/>
    <w:rsid w:val="00710E21"/>
    <w:rsid w:val="00710F07"/>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4BD"/>
    <w:rsid w:val="007124F7"/>
    <w:rsid w:val="00712531"/>
    <w:rsid w:val="007126C0"/>
    <w:rsid w:val="00712ABF"/>
    <w:rsid w:val="00712B6F"/>
    <w:rsid w:val="00712BDC"/>
    <w:rsid w:val="00712C31"/>
    <w:rsid w:val="00712C5C"/>
    <w:rsid w:val="00712D45"/>
    <w:rsid w:val="00712DBA"/>
    <w:rsid w:val="00712E01"/>
    <w:rsid w:val="00712EC1"/>
    <w:rsid w:val="00712F44"/>
    <w:rsid w:val="007130EE"/>
    <w:rsid w:val="007132AA"/>
    <w:rsid w:val="007132E8"/>
    <w:rsid w:val="007133FF"/>
    <w:rsid w:val="0071357E"/>
    <w:rsid w:val="00713833"/>
    <w:rsid w:val="00713975"/>
    <w:rsid w:val="00713D36"/>
    <w:rsid w:val="00713E26"/>
    <w:rsid w:val="00713EED"/>
    <w:rsid w:val="00713F05"/>
    <w:rsid w:val="00714072"/>
    <w:rsid w:val="007141E5"/>
    <w:rsid w:val="0071466E"/>
    <w:rsid w:val="00714769"/>
    <w:rsid w:val="00714905"/>
    <w:rsid w:val="00714D11"/>
    <w:rsid w:val="007150C9"/>
    <w:rsid w:val="007151B9"/>
    <w:rsid w:val="00715288"/>
    <w:rsid w:val="007155AD"/>
    <w:rsid w:val="00715699"/>
    <w:rsid w:val="0071575F"/>
    <w:rsid w:val="00715794"/>
    <w:rsid w:val="00715826"/>
    <w:rsid w:val="0071583B"/>
    <w:rsid w:val="00715965"/>
    <w:rsid w:val="00715969"/>
    <w:rsid w:val="007159A6"/>
    <w:rsid w:val="00715A11"/>
    <w:rsid w:val="00715BC9"/>
    <w:rsid w:val="00715C0A"/>
    <w:rsid w:val="00715C66"/>
    <w:rsid w:val="00715E88"/>
    <w:rsid w:val="0071602E"/>
    <w:rsid w:val="00716110"/>
    <w:rsid w:val="00716128"/>
    <w:rsid w:val="0071612C"/>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1E0"/>
    <w:rsid w:val="00717208"/>
    <w:rsid w:val="00717291"/>
    <w:rsid w:val="00717334"/>
    <w:rsid w:val="00717350"/>
    <w:rsid w:val="0071746E"/>
    <w:rsid w:val="007175AF"/>
    <w:rsid w:val="00717606"/>
    <w:rsid w:val="0071761A"/>
    <w:rsid w:val="007178C3"/>
    <w:rsid w:val="00717988"/>
    <w:rsid w:val="00717A7D"/>
    <w:rsid w:val="00717CDB"/>
    <w:rsid w:val="00717DC4"/>
    <w:rsid w:val="00717F2A"/>
    <w:rsid w:val="00720061"/>
    <w:rsid w:val="0072010F"/>
    <w:rsid w:val="007201D7"/>
    <w:rsid w:val="007202F6"/>
    <w:rsid w:val="007205D8"/>
    <w:rsid w:val="0072087A"/>
    <w:rsid w:val="00720895"/>
    <w:rsid w:val="00720961"/>
    <w:rsid w:val="00720AB6"/>
    <w:rsid w:val="00720AE4"/>
    <w:rsid w:val="00720AFC"/>
    <w:rsid w:val="00720C32"/>
    <w:rsid w:val="00720DB0"/>
    <w:rsid w:val="00720E6E"/>
    <w:rsid w:val="00720E8F"/>
    <w:rsid w:val="00720F69"/>
    <w:rsid w:val="00720FFD"/>
    <w:rsid w:val="00721008"/>
    <w:rsid w:val="00721024"/>
    <w:rsid w:val="007210F4"/>
    <w:rsid w:val="007211B5"/>
    <w:rsid w:val="00721218"/>
    <w:rsid w:val="007212F6"/>
    <w:rsid w:val="0072135A"/>
    <w:rsid w:val="007213A2"/>
    <w:rsid w:val="0072150D"/>
    <w:rsid w:val="007216D5"/>
    <w:rsid w:val="007216DA"/>
    <w:rsid w:val="0072177C"/>
    <w:rsid w:val="007217D9"/>
    <w:rsid w:val="00721831"/>
    <w:rsid w:val="0072187E"/>
    <w:rsid w:val="00721983"/>
    <w:rsid w:val="00721A14"/>
    <w:rsid w:val="00721A38"/>
    <w:rsid w:val="00721B06"/>
    <w:rsid w:val="00721E06"/>
    <w:rsid w:val="00721E49"/>
    <w:rsid w:val="00721F51"/>
    <w:rsid w:val="0072208E"/>
    <w:rsid w:val="007221EC"/>
    <w:rsid w:val="007224D0"/>
    <w:rsid w:val="0072294B"/>
    <w:rsid w:val="0072295C"/>
    <w:rsid w:val="007229CE"/>
    <w:rsid w:val="00722B12"/>
    <w:rsid w:val="00722B8A"/>
    <w:rsid w:val="00722C37"/>
    <w:rsid w:val="00722C68"/>
    <w:rsid w:val="00722CA9"/>
    <w:rsid w:val="00722CF7"/>
    <w:rsid w:val="00722FD5"/>
    <w:rsid w:val="00723271"/>
    <w:rsid w:val="0072338F"/>
    <w:rsid w:val="007235A9"/>
    <w:rsid w:val="007237B2"/>
    <w:rsid w:val="007237D7"/>
    <w:rsid w:val="007238BA"/>
    <w:rsid w:val="007238FB"/>
    <w:rsid w:val="007239D1"/>
    <w:rsid w:val="00723A6C"/>
    <w:rsid w:val="00723A8E"/>
    <w:rsid w:val="00723BB3"/>
    <w:rsid w:val="00723D39"/>
    <w:rsid w:val="00723DB5"/>
    <w:rsid w:val="00723E3D"/>
    <w:rsid w:val="00723E4C"/>
    <w:rsid w:val="00723F1B"/>
    <w:rsid w:val="00723F24"/>
    <w:rsid w:val="00724067"/>
    <w:rsid w:val="0072414F"/>
    <w:rsid w:val="007241B0"/>
    <w:rsid w:val="007242D5"/>
    <w:rsid w:val="00724354"/>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84"/>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668"/>
    <w:rsid w:val="00726807"/>
    <w:rsid w:val="007268D9"/>
    <w:rsid w:val="00726945"/>
    <w:rsid w:val="0072696A"/>
    <w:rsid w:val="007269D7"/>
    <w:rsid w:val="00726A96"/>
    <w:rsid w:val="00726AE6"/>
    <w:rsid w:val="00726B14"/>
    <w:rsid w:val="00726BAA"/>
    <w:rsid w:val="00726BCD"/>
    <w:rsid w:val="00726C5B"/>
    <w:rsid w:val="00726C6B"/>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DD2"/>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16"/>
    <w:rsid w:val="007320C4"/>
    <w:rsid w:val="007320C9"/>
    <w:rsid w:val="0073214F"/>
    <w:rsid w:val="007321BE"/>
    <w:rsid w:val="007321FF"/>
    <w:rsid w:val="00732257"/>
    <w:rsid w:val="007322C0"/>
    <w:rsid w:val="007327A3"/>
    <w:rsid w:val="007328DD"/>
    <w:rsid w:val="00732920"/>
    <w:rsid w:val="00732983"/>
    <w:rsid w:val="00732BCA"/>
    <w:rsid w:val="00732C76"/>
    <w:rsid w:val="00732C8E"/>
    <w:rsid w:val="00732D7D"/>
    <w:rsid w:val="00732DB0"/>
    <w:rsid w:val="00732E48"/>
    <w:rsid w:val="00732E63"/>
    <w:rsid w:val="00732EDD"/>
    <w:rsid w:val="0073318B"/>
    <w:rsid w:val="0073326C"/>
    <w:rsid w:val="007333CA"/>
    <w:rsid w:val="007333D7"/>
    <w:rsid w:val="007333F1"/>
    <w:rsid w:val="007336D1"/>
    <w:rsid w:val="00733775"/>
    <w:rsid w:val="00733807"/>
    <w:rsid w:val="00733813"/>
    <w:rsid w:val="00733843"/>
    <w:rsid w:val="00733869"/>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6B4"/>
    <w:rsid w:val="00735943"/>
    <w:rsid w:val="00735A01"/>
    <w:rsid w:val="00735A4E"/>
    <w:rsid w:val="00735ABD"/>
    <w:rsid w:val="00735CA6"/>
    <w:rsid w:val="00735EF3"/>
    <w:rsid w:val="00735F3B"/>
    <w:rsid w:val="00735FA1"/>
    <w:rsid w:val="00736232"/>
    <w:rsid w:val="0073626D"/>
    <w:rsid w:val="00736331"/>
    <w:rsid w:val="00736372"/>
    <w:rsid w:val="0073643A"/>
    <w:rsid w:val="00736445"/>
    <w:rsid w:val="007366D6"/>
    <w:rsid w:val="0073675C"/>
    <w:rsid w:val="00736788"/>
    <w:rsid w:val="00736790"/>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6FDF"/>
    <w:rsid w:val="00737030"/>
    <w:rsid w:val="007371E3"/>
    <w:rsid w:val="007371FE"/>
    <w:rsid w:val="007373F0"/>
    <w:rsid w:val="00737434"/>
    <w:rsid w:val="00737812"/>
    <w:rsid w:val="00737A0B"/>
    <w:rsid w:val="00737B16"/>
    <w:rsid w:val="00737BA1"/>
    <w:rsid w:val="00737CB1"/>
    <w:rsid w:val="00737CB6"/>
    <w:rsid w:val="00737EB7"/>
    <w:rsid w:val="00737FA8"/>
    <w:rsid w:val="007402C0"/>
    <w:rsid w:val="0074032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81B"/>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899"/>
    <w:rsid w:val="00743900"/>
    <w:rsid w:val="007439D9"/>
    <w:rsid w:val="00743A11"/>
    <w:rsid w:val="00743BCC"/>
    <w:rsid w:val="00743BDF"/>
    <w:rsid w:val="00743D5B"/>
    <w:rsid w:val="00743DDC"/>
    <w:rsid w:val="00743ED9"/>
    <w:rsid w:val="0074414C"/>
    <w:rsid w:val="0074426A"/>
    <w:rsid w:val="00744284"/>
    <w:rsid w:val="00744372"/>
    <w:rsid w:val="007444ED"/>
    <w:rsid w:val="007446F5"/>
    <w:rsid w:val="00744706"/>
    <w:rsid w:val="0074479F"/>
    <w:rsid w:val="007448D2"/>
    <w:rsid w:val="007448E0"/>
    <w:rsid w:val="007448E7"/>
    <w:rsid w:val="0074493E"/>
    <w:rsid w:val="00744A0D"/>
    <w:rsid w:val="00744A41"/>
    <w:rsid w:val="00744C6C"/>
    <w:rsid w:val="00744DD9"/>
    <w:rsid w:val="00744FB6"/>
    <w:rsid w:val="007450D5"/>
    <w:rsid w:val="007452F4"/>
    <w:rsid w:val="00745332"/>
    <w:rsid w:val="00745435"/>
    <w:rsid w:val="00745485"/>
    <w:rsid w:val="0074564A"/>
    <w:rsid w:val="00745798"/>
    <w:rsid w:val="00745BEB"/>
    <w:rsid w:val="00745CE5"/>
    <w:rsid w:val="00745E83"/>
    <w:rsid w:val="00745EF8"/>
    <w:rsid w:val="00745F09"/>
    <w:rsid w:val="00746011"/>
    <w:rsid w:val="0074609C"/>
    <w:rsid w:val="007462AF"/>
    <w:rsid w:val="007462E8"/>
    <w:rsid w:val="00746380"/>
    <w:rsid w:val="007463CE"/>
    <w:rsid w:val="007468A9"/>
    <w:rsid w:val="00746932"/>
    <w:rsid w:val="007469FC"/>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47DCB"/>
    <w:rsid w:val="00750177"/>
    <w:rsid w:val="0075019F"/>
    <w:rsid w:val="007501DC"/>
    <w:rsid w:val="0075031D"/>
    <w:rsid w:val="00750345"/>
    <w:rsid w:val="00750377"/>
    <w:rsid w:val="007503CA"/>
    <w:rsid w:val="0075062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BD8"/>
    <w:rsid w:val="00750C20"/>
    <w:rsid w:val="00750D32"/>
    <w:rsid w:val="00750D81"/>
    <w:rsid w:val="00750DB5"/>
    <w:rsid w:val="00750DE1"/>
    <w:rsid w:val="00750E4E"/>
    <w:rsid w:val="00750EDD"/>
    <w:rsid w:val="00751125"/>
    <w:rsid w:val="00751158"/>
    <w:rsid w:val="00751305"/>
    <w:rsid w:val="0075134D"/>
    <w:rsid w:val="00751450"/>
    <w:rsid w:val="007514E3"/>
    <w:rsid w:val="00751529"/>
    <w:rsid w:val="007515C1"/>
    <w:rsid w:val="0075162B"/>
    <w:rsid w:val="007516F3"/>
    <w:rsid w:val="00751732"/>
    <w:rsid w:val="007518E8"/>
    <w:rsid w:val="00751947"/>
    <w:rsid w:val="00751953"/>
    <w:rsid w:val="0075195B"/>
    <w:rsid w:val="007519CA"/>
    <w:rsid w:val="00751A61"/>
    <w:rsid w:val="00751AF4"/>
    <w:rsid w:val="00751B57"/>
    <w:rsid w:val="00751CF9"/>
    <w:rsid w:val="00751D0D"/>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70"/>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360"/>
    <w:rsid w:val="007544AD"/>
    <w:rsid w:val="007546A7"/>
    <w:rsid w:val="007547D7"/>
    <w:rsid w:val="00754939"/>
    <w:rsid w:val="007549D0"/>
    <w:rsid w:val="00754A0A"/>
    <w:rsid w:val="00754B42"/>
    <w:rsid w:val="00754BAB"/>
    <w:rsid w:val="00754CA4"/>
    <w:rsid w:val="00754E13"/>
    <w:rsid w:val="00754E2E"/>
    <w:rsid w:val="00754E8A"/>
    <w:rsid w:val="0075512B"/>
    <w:rsid w:val="0075530A"/>
    <w:rsid w:val="00755381"/>
    <w:rsid w:val="007553DD"/>
    <w:rsid w:val="007553F1"/>
    <w:rsid w:val="00755523"/>
    <w:rsid w:val="00755550"/>
    <w:rsid w:val="0075561D"/>
    <w:rsid w:val="0075569C"/>
    <w:rsid w:val="0075589C"/>
    <w:rsid w:val="007559B9"/>
    <w:rsid w:val="00755A24"/>
    <w:rsid w:val="00755AB0"/>
    <w:rsid w:val="00755B15"/>
    <w:rsid w:val="00755B26"/>
    <w:rsid w:val="00755C63"/>
    <w:rsid w:val="00755CF1"/>
    <w:rsid w:val="00755D9F"/>
    <w:rsid w:val="00756323"/>
    <w:rsid w:val="00756513"/>
    <w:rsid w:val="007565BD"/>
    <w:rsid w:val="00756682"/>
    <w:rsid w:val="00756894"/>
    <w:rsid w:val="0075691E"/>
    <w:rsid w:val="0075694D"/>
    <w:rsid w:val="00756C3D"/>
    <w:rsid w:val="00756C55"/>
    <w:rsid w:val="00756EFE"/>
    <w:rsid w:val="00756F0B"/>
    <w:rsid w:val="0075705F"/>
    <w:rsid w:val="00757077"/>
    <w:rsid w:val="0075709D"/>
    <w:rsid w:val="007570F2"/>
    <w:rsid w:val="00757105"/>
    <w:rsid w:val="00757377"/>
    <w:rsid w:val="007573A0"/>
    <w:rsid w:val="0075750F"/>
    <w:rsid w:val="007575BF"/>
    <w:rsid w:val="007575F7"/>
    <w:rsid w:val="00757649"/>
    <w:rsid w:val="00757807"/>
    <w:rsid w:val="0075782A"/>
    <w:rsid w:val="007578B2"/>
    <w:rsid w:val="007579EB"/>
    <w:rsid w:val="00757B2C"/>
    <w:rsid w:val="00757C98"/>
    <w:rsid w:val="00757D23"/>
    <w:rsid w:val="00757D5A"/>
    <w:rsid w:val="00757E3D"/>
    <w:rsid w:val="00757EF4"/>
    <w:rsid w:val="00757F88"/>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DB"/>
    <w:rsid w:val="007608E5"/>
    <w:rsid w:val="007608EC"/>
    <w:rsid w:val="00760AA6"/>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46C"/>
    <w:rsid w:val="0076258A"/>
    <w:rsid w:val="00762761"/>
    <w:rsid w:val="00762827"/>
    <w:rsid w:val="007628F9"/>
    <w:rsid w:val="00762957"/>
    <w:rsid w:val="00762A3F"/>
    <w:rsid w:val="00762AE5"/>
    <w:rsid w:val="00762B2D"/>
    <w:rsid w:val="00762D00"/>
    <w:rsid w:val="00762D78"/>
    <w:rsid w:val="007630AF"/>
    <w:rsid w:val="0076312F"/>
    <w:rsid w:val="007631B5"/>
    <w:rsid w:val="007632EE"/>
    <w:rsid w:val="00763563"/>
    <w:rsid w:val="007635DA"/>
    <w:rsid w:val="007636E7"/>
    <w:rsid w:val="007637DA"/>
    <w:rsid w:val="00763807"/>
    <w:rsid w:val="0076380C"/>
    <w:rsid w:val="00763A09"/>
    <w:rsid w:val="00763AE4"/>
    <w:rsid w:val="00763DC4"/>
    <w:rsid w:val="00763FC4"/>
    <w:rsid w:val="00764132"/>
    <w:rsid w:val="0076426C"/>
    <w:rsid w:val="00764285"/>
    <w:rsid w:val="007643FA"/>
    <w:rsid w:val="0076446F"/>
    <w:rsid w:val="007645BB"/>
    <w:rsid w:val="007645E7"/>
    <w:rsid w:val="007646A3"/>
    <w:rsid w:val="00764831"/>
    <w:rsid w:val="00764870"/>
    <w:rsid w:val="007648B4"/>
    <w:rsid w:val="00764949"/>
    <w:rsid w:val="007649E9"/>
    <w:rsid w:val="00764B89"/>
    <w:rsid w:val="00764CF7"/>
    <w:rsid w:val="00764DAD"/>
    <w:rsid w:val="00764DBF"/>
    <w:rsid w:val="00764E47"/>
    <w:rsid w:val="00764EBD"/>
    <w:rsid w:val="00765225"/>
    <w:rsid w:val="00765285"/>
    <w:rsid w:val="00765361"/>
    <w:rsid w:val="00765404"/>
    <w:rsid w:val="0076548B"/>
    <w:rsid w:val="007656D2"/>
    <w:rsid w:val="007656F9"/>
    <w:rsid w:val="00765723"/>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58"/>
    <w:rsid w:val="00765FC8"/>
    <w:rsid w:val="00766176"/>
    <w:rsid w:val="007661BD"/>
    <w:rsid w:val="00766223"/>
    <w:rsid w:val="00766357"/>
    <w:rsid w:val="00766540"/>
    <w:rsid w:val="007665D5"/>
    <w:rsid w:val="00766627"/>
    <w:rsid w:val="00766654"/>
    <w:rsid w:val="007667E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6A9"/>
    <w:rsid w:val="00767714"/>
    <w:rsid w:val="0076777C"/>
    <w:rsid w:val="007677BB"/>
    <w:rsid w:val="00767A59"/>
    <w:rsid w:val="00767B03"/>
    <w:rsid w:val="00767B3E"/>
    <w:rsid w:val="00767DAB"/>
    <w:rsid w:val="00767E79"/>
    <w:rsid w:val="00767F08"/>
    <w:rsid w:val="007700AC"/>
    <w:rsid w:val="007700D9"/>
    <w:rsid w:val="007701D9"/>
    <w:rsid w:val="007702A7"/>
    <w:rsid w:val="007702BB"/>
    <w:rsid w:val="00770376"/>
    <w:rsid w:val="007703DB"/>
    <w:rsid w:val="007709E1"/>
    <w:rsid w:val="00770A12"/>
    <w:rsid w:val="00770A8F"/>
    <w:rsid w:val="00770B1A"/>
    <w:rsid w:val="00770CEA"/>
    <w:rsid w:val="00770DB9"/>
    <w:rsid w:val="00770E3C"/>
    <w:rsid w:val="00770EA4"/>
    <w:rsid w:val="0077114A"/>
    <w:rsid w:val="0077116D"/>
    <w:rsid w:val="0077130D"/>
    <w:rsid w:val="00771749"/>
    <w:rsid w:val="007717F9"/>
    <w:rsid w:val="0077197A"/>
    <w:rsid w:val="00771A67"/>
    <w:rsid w:val="00771DD3"/>
    <w:rsid w:val="00771E0F"/>
    <w:rsid w:val="00771E5C"/>
    <w:rsid w:val="00771E95"/>
    <w:rsid w:val="00771FF5"/>
    <w:rsid w:val="007721F6"/>
    <w:rsid w:val="0077221E"/>
    <w:rsid w:val="007723FB"/>
    <w:rsid w:val="00772408"/>
    <w:rsid w:val="007724BC"/>
    <w:rsid w:val="00772553"/>
    <w:rsid w:val="0077268D"/>
    <w:rsid w:val="007727B5"/>
    <w:rsid w:val="00772871"/>
    <w:rsid w:val="007728DB"/>
    <w:rsid w:val="0077295C"/>
    <w:rsid w:val="00772AA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782"/>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7D8"/>
    <w:rsid w:val="0077693E"/>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66"/>
    <w:rsid w:val="00777878"/>
    <w:rsid w:val="00777C3C"/>
    <w:rsid w:val="00777DBB"/>
    <w:rsid w:val="00777DD2"/>
    <w:rsid w:val="00777E13"/>
    <w:rsid w:val="00777E28"/>
    <w:rsid w:val="00777E40"/>
    <w:rsid w:val="007800DB"/>
    <w:rsid w:val="0078034B"/>
    <w:rsid w:val="00780552"/>
    <w:rsid w:val="00780796"/>
    <w:rsid w:val="0078086A"/>
    <w:rsid w:val="007808A9"/>
    <w:rsid w:val="00780DC4"/>
    <w:rsid w:val="00780E00"/>
    <w:rsid w:val="00780F7C"/>
    <w:rsid w:val="0078107C"/>
    <w:rsid w:val="00781086"/>
    <w:rsid w:val="0078109D"/>
    <w:rsid w:val="0078123F"/>
    <w:rsid w:val="007813E0"/>
    <w:rsid w:val="0078150D"/>
    <w:rsid w:val="00781522"/>
    <w:rsid w:val="00781583"/>
    <w:rsid w:val="007815DF"/>
    <w:rsid w:val="0078171D"/>
    <w:rsid w:val="0078175B"/>
    <w:rsid w:val="00781822"/>
    <w:rsid w:val="00781850"/>
    <w:rsid w:val="007818F5"/>
    <w:rsid w:val="007818F8"/>
    <w:rsid w:val="00781940"/>
    <w:rsid w:val="007819F4"/>
    <w:rsid w:val="00781AE1"/>
    <w:rsid w:val="00781B7C"/>
    <w:rsid w:val="00781BCC"/>
    <w:rsid w:val="00781BE8"/>
    <w:rsid w:val="00781C15"/>
    <w:rsid w:val="00781C31"/>
    <w:rsid w:val="00781C82"/>
    <w:rsid w:val="00781CE2"/>
    <w:rsid w:val="00781DB2"/>
    <w:rsid w:val="00781E01"/>
    <w:rsid w:val="00781E07"/>
    <w:rsid w:val="00782032"/>
    <w:rsid w:val="00782034"/>
    <w:rsid w:val="007820C1"/>
    <w:rsid w:val="0078235B"/>
    <w:rsid w:val="00782382"/>
    <w:rsid w:val="00782567"/>
    <w:rsid w:val="007825C9"/>
    <w:rsid w:val="007825F7"/>
    <w:rsid w:val="0078261C"/>
    <w:rsid w:val="00782713"/>
    <w:rsid w:val="0078274F"/>
    <w:rsid w:val="00782817"/>
    <w:rsid w:val="00782858"/>
    <w:rsid w:val="007828DD"/>
    <w:rsid w:val="0078295D"/>
    <w:rsid w:val="007829AF"/>
    <w:rsid w:val="00782CB0"/>
    <w:rsid w:val="00782DC1"/>
    <w:rsid w:val="00782E4E"/>
    <w:rsid w:val="00782EC0"/>
    <w:rsid w:val="00782EE5"/>
    <w:rsid w:val="00782F17"/>
    <w:rsid w:val="00782F32"/>
    <w:rsid w:val="0078302C"/>
    <w:rsid w:val="0078302D"/>
    <w:rsid w:val="0078306F"/>
    <w:rsid w:val="00783086"/>
    <w:rsid w:val="00783287"/>
    <w:rsid w:val="00783327"/>
    <w:rsid w:val="007834CE"/>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37"/>
    <w:rsid w:val="00784463"/>
    <w:rsid w:val="0078447F"/>
    <w:rsid w:val="00784516"/>
    <w:rsid w:val="00784552"/>
    <w:rsid w:val="007845B9"/>
    <w:rsid w:val="007845BD"/>
    <w:rsid w:val="0078469C"/>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BB"/>
    <w:rsid w:val="007859F8"/>
    <w:rsid w:val="00785A03"/>
    <w:rsid w:val="00785C4C"/>
    <w:rsid w:val="00785D40"/>
    <w:rsid w:val="00785ECE"/>
    <w:rsid w:val="00785F63"/>
    <w:rsid w:val="00785F83"/>
    <w:rsid w:val="007863BB"/>
    <w:rsid w:val="00786471"/>
    <w:rsid w:val="0078656C"/>
    <w:rsid w:val="00786590"/>
    <w:rsid w:val="0078665F"/>
    <w:rsid w:val="00786671"/>
    <w:rsid w:val="0078668C"/>
    <w:rsid w:val="007866B5"/>
    <w:rsid w:val="007866F6"/>
    <w:rsid w:val="0078682E"/>
    <w:rsid w:val="007868D1"/>
    <w:rsid w:val="007868DB"/>
    <w:rsid w:val="007869B6"/>
    <w:rsid w:val="00786A72"/>
    <w:rsid w:val="00786B80"/>
    <w:rsid w:val="00786DA6"/>
    <w:rsid w:val="00786E00"/>
    <w:rsid w:val="00786EB2"/>
    <w:rsid w:val="00786F44"/>
    <w:rsid w:val="00786F84"/>
    <w:rsid w:val="0078704B"/>
    <w:rsid w:val="007870C5"/>
    <w:rsid w:val="007872B7"/>
    <w:rsid w:val="0078733A"/>
    <w:rsid w:val="00787420"/>
    <w:rsid w:val="00787567"/>
    <w:rsid w:val="0078761B"/>
    <w:rsid w:val="00787784"/>
    <w:rsid w:val="00787814"/>
    <w:rsid w:val="007878D3"/>
    <w:rsid w:val="00787AE6"/>
    <w:rsid w:val="00787B9A"/>
    <w:rsid w:val="00787C4F"/>
    <w:rsid w:val="00787DB3"/>
    <w:rsid w:val="00787F8F"/>
    <w:rsid w:val="00790015"/>
    <w:rsid w:val="0079013F"/>
    <w:rsid w:val="007902AC"/>
    <w:rsid w:val="0079033D"/>
    <w:rsid w:val="0079036A"/>
    <w:rsid w:val="0079038F"/>
    <w:rsid w:val="0079041F"/>
    <w:rsid w:val="007904B4"/>
    <w:rsid w:val="007906CE"/>
    <w:rsid w:val="00790863"/>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13"/>
    <w:rsid w:val="007914B3"/>
    <w:rsid w:val="007917B8"/>
    <w:rsid w:val="00791899"/>
    <w:rsid w:val="0079195C"/>
    <w:rsid w:val="00791B77"/>
    <w:rsid w:val="00791C89"/>
    <w:rsid w:val="00791D65"/>
    <w:rsid w:val="00791DEA"/>
    <w:rsid w:val="00791E37"/>
    <w:rsid w:val="00791E76"/>
    <w:rsid w:val="00791EAF"/>
    <w:rsid w:val="00791EBA"/>
    <w:rsid w:val="00791FD4"/>
    <w:rsid w:val="007921BE"/>
    <w:rsid w:val="0079235B"/>
    <w:rsid w:val="007923F0"/>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6FE"/>
    <w:rsid w:val="00793749"/>
    <w:rsid w:val="00793812"/>
    <w:rsid w:val="00793965"/>
    <w:rsid w:val="007939D3"/>
    <w:rsid w:val="007939D5"/>
    <w:rsid w:val="007939DA"/>
    <w:rsid w:val="00793B71"/>
    <w:rsid w:val="00793B8C"/>
    <w:rsid w:val="00793EB8"/>
    <w:rsid w:val="00793EE7"/>
    <w:rsid w:val="00794034"/>
    <w:rsid w:val="007940DE"/>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A83"/>
    <w:rsid w:val="00794EDD"/>
    <w:rsid w:val="00795062"/>
    <w:rsid w:val="0079512C"/>
    <w:rsid w:val="00795192"/>
    <w:rsid w:val="007951CF"/>
    <w:rsid w:val="007951E0"/>
    <w:rsid w:val="007952FF"/>
    <w:rsid w:val="00795345"/>
    <w:rsid w:val="007954D7"/>
    <w:rsid w:val="00795764"/>
    <w:rsid w:val="0079577E"/>
    <w:rsid w:val="007958F6"/>
    <w:rsid w:val="0079596B"/>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75"/>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EE"/>
    <w:rsid w:val="007A12F1"/>
    <w:rsid w:val="007A12FE"/>
    <w:rsid w:val="007A1405"/>
    <w:rsid w:val="007A1417"/>
    <w:rsid w:val="007A14BC"/>
    <w:rsid w:val="007A164A"/>
    <w:rsid w:val="007A16F8"/>
    <w:rsid w:val="007A1988"/>
    <w:rsid w:val="007A1AF9"/>
    <w:rsid w:val="007A1D19"/>
    <w:rsid w:val="007A1D30"/>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14"/>
    <w:rsid w:val="007A308B"/>
    <w:rsid w:val="007A31A1"/>
    <w:rsid w:val="007A3516"/>
    <w:rsid w:val="007A35D4"/>
    <w:rsid w:val="007A3710"/>
    <w:rsid w:val="007A3746"/>
    <w:rsid w:val="007A3776"/>
    <w:rsid w:val="007A3919"/>
    <w:rsid w:val="007A39E2"/>
    <w:rsid w:val="007A3A01"/>
    <w:rsid w:val="007A3A0E"/>
    <w:rsid w:val="007A3B20"/>
    <w:rsid w:val="007A3BB0"/>
    <w:rsid w:val="007A3C5A"/>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CE2"/>
    <w:rsid w:val="007A4DFA"/>
    <w:rsid w:val="007A4FA3"/>
    <w:rsid w:val="007A4FAB"/>
    <w:rsid w:val="007A4FF6"/>
    <w:rsid w:val="007A5071"/>
    <w:rsid w:val="007A50A4"/>
    <w:rsid w:val="007A522F"/>
    <w:rsid w:val="007A524D"/>
    <w:rsid w:val="007A52AE"/>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DE8"/>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1F1"/>
    <w:rsid w:val="007B0372"/>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371"/>
    <w:rsid w:val="007B1475"/>
    <w:rsid w:val="007B173E"/>
    <w:rsid w:val="007B18E7"/>
    <w:rsid w:val="007B1B1C"/>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B69"/>
    <w:rsid w:val="007B3C26"/>
    <w:rsid w:val="007B3CC7"/>
    <w:rsid w:val="007B3D2E"/>
    <w:rsid w:val="007B3DE4"/>
    <w:rsid w:val="007B3E80"/>
    <w:rsid w:val="007B3EFE"/>
    <w:rsid w:val="007B3F0B"/>
    <w:rsid w:val="007B3FA7"/>
    <w:rsid w:val="007B408B"/>
    <w:rsid w:val="007B42D8"/>
    <w:rsid w:val="007B4485"/>
    <w:rsid w:val="007B44E7"/>
    <w:rsid w:val="007B4618"/>
    <w:rsid w:val="007B46D0"/>
    <w:rsid w:val="007B476A"/>
    <w:rsid w:val="007B47C8"/>
    <w:rsid w:val="007B484C"/>
    <w:rsid w:val="007B48A8"/>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98F"/>
    <w:rsid w:val="007B5A29"/>
    <w:rsid w:val="007B5B26"/>
    <w:rsid w:val="007B5C94"/>
    <w:rsid w:val="007B5CD3"/>
    <w:rsid w:val="007B5E6F"/>
    <w:rsid w:val="007B5ED8"/>
    <w:rsid w:val="007B5F4A"/>
    <w:rsid w:val="007B5FB6"/>
    <w:rsid w:val="007B5FD2"/>
    <w:rsid w:val="007B60C0"/>
    <w:rsid w:val="007B6146"/>
    <w:rsid w:val="007B617F"/>
    <w:rsid w:val="007B61FB"/>
    <w:rsid w:val="007B6245"/>
    <w:rsid w:val="007B6479"/>
    <w:rsid w:val="007B64B1"/>
    <w:rsid w:val="007B6606"/>
    <w:rsid w:val="007B6612"/>
    <w:rsid w:val="007B6670"/>
    <w:rsid w:val="007B6710"/>
    <w:rsid w:val="007B67F4"/>
    <w:rsid w:val="007B68A9"/>
    <w:rsid w:val="007B69E5"/>
    <w:rsid w:val="007B6A90"/>
    <w:rsid w:val="007B6ADE"/>
    <w:rsid w:val="007B6B1D"/>
    <w:rsid w:val="007B6B70"/>
    <w:rsid w:val="007B6B8C"/>
    <w:rsid w:val="007B6BAB"/>
    <w:rsid w:val="007B6C07"/>
    <w:rsid w:val="007B6C11"/>
    <w:rsid w:val="007B6D31"/>
    <w:rsid w:val="007B6DB5"/>
    <w:rsid w:val="007B6ECB"/>
    <w:rsid w:val="007B6F87"/>
    <w:rsid w:val="007B730C"/>
    <w:rsid w:val="007B7444"/>
    <w:rsid w:val="007B744E"/>
    <w:rsid w:val="007B7583"/>
    <w:rsid w:val="007B7588"/>
    <w:rsid w:val="007B760C"/>
    <w:rsid w:val="007B7651"/>
    <w:rsid w:val="007B776A"/>
    <w:rsid w:val="007B78F8"/>
    <w:rsid w:val="007B7937"/>
    <w:rsid w:val="007B796C"/>
    <w:rsid w:val="007B7BF5"/>
    <w:rsid w:val="007B7C30"/>
    <w:rsid w:val="007B7C8B"/>
    <w:rsid w:val="007B7E12"/>
    <w:rsid w:val="007B7EF9"/>
    <w:rsid w:val="007B7FFD"/>
    <w:rsid w:val="007C0098"/>
    <w:rsid w:val="007C00C6"/>
    <w:rsid w:val="007C014A"/>
    <w:rsid w:val="007C01C0"/>
    <w:rsid w:val="007C045C"/>
    <w:rsid w:val="007C049E"/>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6C"/>
    <w:rsid w:val="007C1B94"/>
    <w:rsid w:val="007C1BC6"/>
    <w:rsid w:val="007C1C1A"/>
    <w:rsid w:val="007C1D87"/>
    <w:rsid w:val="007C1EF9"/>
    <w:rsid w:val="007C207E"/>
    <w:rsid w:val="007C20EF"/>
    <w:rsid w:val="007C20FC"/>
    <w:rsid w:val="007C225D"/>
    <w:rsid w:val="007C23ED"/>
    <w:rsid w:val="007C241E"/>
    <w:rsid w:val="007C248B"/>
    <w:rsid w:val="007C2539"/>
    <w:rsid w:val="007C25EA"/>
    <w:rsid w:val="007C26A2"/>
    <w:rsid w:val="007C27A3"/>
    <w:rsid w:val="007C2860"/>
    <w:rsid w:val="007C2A7B"/>
    <w:rsid w:val="007C2B74"/>
    <w:rsid w:val="007C2BC3"/>
    <w:rsid w:val="007C2E62"/>
    <w:rsid w:val="007C3224"/>
    <w:rsid w:val="007C32B9"/>
    <w:rsid w:val="007C330E"/>
    <w:rsid w:val="007C33B1"/>
    <w:rsid w:val="007C34B5"/>
    <w:rsid w:val="007C352F"/>
    <w:rsid w:val="007C35C6"/>
    <w:rsid w:val="007C3633"/>
    <w:rsid w:val="007C3671"/>
    <w:rsid w:val="007C371A"/>
    <w:rsid w:val="007C3E1B"/>
    <w:rsid w:val="007C3E7D"/>
    <w:rsid w:val="007C3E84"/>
    <w:rsid w:val="007C3F5C"/>
    <w:rsid w:val="007C3FA6"/>
    <w:rsid w:val="007C3FCB"/>
    <w:rsid w:val="007C3FD2"/>
    <w:rsid w:val="007C4033"/>
    <w:rsid w:val="007C40B8"/>
    <w:rsid w:val="007C411E"/>
    <w:rsid w:val="007C41D5"/>
    <w:rsid w:val="007C42A9"/>
    <w:rsid w:val="007C453C"/>
    <w:rsid w:val="007C49F6"/>
    <w:rsid w:val="007C4A6D"/>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0B"/>
    <w:rsid w:val="007C6029"/>
    <w:rsid w:val="007C6067"/>
    <w:rsid w:val="007C6137"/>
    <w:rsid w:val="007C6284"/>
    <w:rsid w:val="007C6608"/>
    <w:rsid w:val="007C660F"/>
    <w:rsid w:val="007C668F"/>
    <w:rsid w:val="007C67E3"/>
    <w:rsid w:val="007C6A4A"/>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577"/>
    <w:rsid w:val="007D0A4B"/>
    <w:rsid w:val="007D0ABA"/>
    <w:rsid w:val="007D0B67"/>
    <w:rsid w:val="007D0B9F"/>
    <w:rsid w:val="007D0D75"/>
    <w:rsid w:val="007D1045"/>
    <w:rsid w:val="007D10A9"/>
    <w:rsid w:val="007D10B9"/>
    <w:rsid w:val="007D10D7"/>
    <w:rsid w:val="007D136E"/>
    <w:rsid w:val="007D1462"/>
    <w:rsid w:val="007D1487"/>
    <w:rsid w:val="007D1517"/>
    <w:rsid w:val="007D15C6"/>
    <w:rsid w:val="007D17A4"/>
    <w:rsid w:val="007D19FE"/>
    <w:rsid w:val="007D1C1E"/>
    <w:rsid w:val="007D1D84"/>
    <w:rsid w:val="007D1E1B"/>
    <w:rsid w:val="007D1EE3"/>
    <w:rsid w:val="007D20F3"/>
    <w:rsid w:val="007D223C"/>
    <w:rsid w:val="007D2299"/>
    <w:rsid w:val="007D2371"/>
    <w:rsid w:val="007D237A"/>
    <w:rsid w:val="007D247D"/>
    <w:rsid w:val="007D2576"/>
    <w:rsid w:val="007D273C"/>
    <w:rsid w:val="007D2770"/>
    <w:rsid w:val="007D27DC"/>
    <w:rsid w:val="007D2845"/>
    <w:rsid w:val="007D290F"/>
    <w:rsid w:val="007D2BEB"/>
    <w:rsid w:val="007D2C21"/>
    <w:rsid w:val="007D2C22"/>
    <w:rsid w:val="007D2C89"/>
    <w:rsid w:val="007D2C8A"/>
    <w:rsid w:val="007D2DB7"/>
    <w:rsid w:val="007D2F32"/>
    <w:rsid w:val="007D30DD"/>
    <w:rsid w:val="007D313A"/>
    <w:rsid w:val="007D3166"/>
    <w:rsid w:val="007D321C"/>
    <w:rsid w:val="007D3445"/>
    <w:rsid w:val="007D37F7"/>
    <w:rsid w:val="007D3838"/>
    <w:rsid w:val="007D3987"/>
    <w:rsid w:val="007D3C95"/>
    <w:rsid w:val="007D3D37"/>
    <w:rsid w:val="007D3D3D"/>
    <w:rsid w:val="007D4154"/>
    <w:rsid w:val="007D4251"/>
    <w:rsid w:val="007D425B"/>
    <w:rsid w:val="007D42F0"/>
    <w:rsid w:val="007D437A"/>
    <w:rsid w:val="007D43F6"/>
    <w:rsid w:val="007D44D3"/>
    <w:rsid w:val="007D4702"/>
    <w:rsid w:val="007D4739"/>
    <w:rsid w:val="007D4791"/>
    <w:rsid w:val="007D47B1"/>
    <w:rsid w:val="007D47EC"/>
    <w:rsid w:val="007D48DF"/>
    <w:rsid w:val="007D48F9"/>
    <w:rsid w:val="007D49DA"/>
    <w:rsid w:val="007D4A4F"/>
    <w:rsid w:val="007D4A76"/>
    <w:rsid w:val="007D4BA0"/>
    <w:rsid w:val="007D4C02"/>
    <w:rsid w:val="007D4CA7"/>
    <w:rsid w:val="007D4CAD"/>
    <w:rsid w:val="007D4D8B"/>
    <w:rsid w:val="007D4EF6"/>
    <w:rsid w:val="007D4EF7"/>
    <w:rsid w:val="007D4F54"/>
    <w:rsid w:val="007D4F6B"/>
    <w:rsid w:val="007D4FC4"/>
    <w:rsid w:val="007D501C"/>
    <w:rsid w:val="007D5119"/>
    <w:rsid w:val="007D515A"/>
    <w:rsid w:val="007D51AC"/>
    <w:rsid w:val="007D544F"/>
    <w:rsid w:val="007D5488"/>
    <w:rsid w:val="007D55BB"/>
    <w:rsid w:val="007D5632"/>
    <w:rsid w:val="007D56FE"/>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728"/>
    <w:rsid w:val="007D6918"/>
    <w:rsid w:val="007D69A5"/>
    <w:rsid w:val="007D6A3F"/>
    <w:rsid w:val="007D6CD0"/>
    <w:rsid w:val="007D6D7A"/>
    <w:rsid w:val="007D6E57"/>
    <w:rsid w:val="007D7021"/>
    <w:rsid w:val="007D712C"/>
    <w:rsid w:val="007D719E"/>
    <w:rsid w:val="007D7343"/>
    <w:rsid w:val="007D74E9"/>
    <w:rsid w:val="007D752A"/>
    <w:rsid w:val="007D7536"/>
    <w:rsid w:val="007D76AE"/>
    <w:rsid w:val="007D77E9"/>
    <w:rsid w:val="007D77F7"/>
    <w:rsid w:val="007D7828"/>
    <w:rsid w:val="007D7872"/>
    <w:rsid w:val="007D7CD2"/>
    <w:rsid w:val="007D7D5B"/>
    <w:rsid w:val="007D7DE1"/>
    <w:rsid w:val="007D7DF1"/>
    <w:rsid w:val="007D7FB2"/>
    <w:rsid w:val="007D7FBA"/>
    <w:rsid w:val="007E0003"/>
    <w:rsid w:val="007E0024"/>
    <w:rsid w:val="007E0055"/>
    <w:rsid w:val="007E0128"/>
    <w:rsid w:val="007E016D"/>
    <w:rsid w:val="007E0290"/>
    <w:rsid w:val="007E04DB"/>
    <w:rsid w:val="007E0711"/>
    <w:rsid w:val="007E079E"/>
    <w:rsid w:val="007E08B7"/>
    <w:rsid w:val="007E0910"/>
    <w:rsid w:val="007E09B8"/>
    <w:rsid w:val="007E0AE5"/>
    <w:rsid w:val="007E0B83"/>
    <w:rsid w:val="007E0E84"/>
    <w:rsid w:val="007E0EBE"/>
    <w:rsid w:val="007E0EEC"/>
    <w:rsid w:val="007E103B"/>
    <w:rsid w:val="007E112C"/>
    <w:rsid w:val="007E12D3"/>
    <w:rsid w:val="007E16C8"/>
    <w:rsid w:val="007E1741"/>
    <w:rsid w:val="007E17B6"/>
    <w:rsid w:val="007E1954"/>
    <w:rsid w:val="007E1999"/>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983"/>
    <w:rsid w:val="007E2A24"/>
    <w:rsid w:val="007E2A7A"/>
    <w:rsid w:val="007E2BE1"/>
    <w:rsid w:val="007E2CFF"/>
    <w:rsid w:val="007E2F21"/>
    <w:rsid w:val="007E2F24"/>
    <w:rsid w:val="007E2F3B"/>
    <w:rsid w:val="007E2FCB"/>
    <w:rsid w:val="007E2FFC"/>
    <w:rsid w:val="007E31D5"/>
    <w:rsid w:val="007E322A"/>
    <w:rsid w:val="007E3393"/>
    <w:rsid w:val="007E33B1"/>
    <w:rsid w:val="007E3485"/>
    <w:rsid w:val="007E3589"/>
    <w:rsid w:val="007E368E"/>
    <w:rsid w:val="007E36C3"/>
    <w:rsid w:val="007E3706"/>
    <w:rsid w:val="007E3816"/>
    <w:rsid w:val="007E3933"/>
    <w:rsid w:val="007E39C3"/>
    <w:rsid w:val="007E3A47"/>
    <w:rsid w:val="007E3A95"/>
    <w:rsid w:val="007E3AC7"/>
    <w:rsid w:val="007E3BCD"/>
    <w:rsid w:val="007E3CDE"/>
    <w:rsid w:val="007E3E94"/>
    <w:rsid w:val="007E3FB4"/>
    <w:rsid w:val="007E417F"/>
    <w:rsid w:val="007E41D7"/>
    <w:rsid w:val="007E41E5"/>
    <w:rsid w:val="007E42DC"/>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64D"/>
    <w:rsid w:val="007E590F"/>
    <w:rsid w:val="007E5A9E"/>
    <w:rsid w:val="007E5B6D"/>
    <w:rsid w:val="007E5C19"/>
    <w:rsid w:val="007E5D25"/>
    <w:rsid w:val="007E5D7C"/>
    <w:rsid w:val="007E5DBD"/>
    <w:rsid w:val="007E5FD8"/>
    <w:rsid w:val="007E646F"/>
    <w:rsid w:val="007E6480"/>
    <w:rsid w:val="007E66E9"/>
    <w:rsid w:val="007E66FC"/>
    <w:rsid w:val="007E68C2"/>
    <w:rsid w:val="007E6A88"/>
    <w:rsid w:val="007E6AA4"/>
    <w:rsid w:val="007E6C74"/>
    <w:rsid w:val="007E6C78"/>
    <w:rsid w:val="007E6C8F"/>
    <w:rsid w:val="007E6CD2"/>
    <w:rsid w:val="007E6E08"/>
    <w:rsid w:val="007E6F63"/>
    <w:rsid w:val="007E6FA4"/>
    <w:rsid w:val="007E70DF"/>
    <w:rsid w:val="007E71B0"/>
    <w:rsid w:val="007E720A"/>
    <w:rsid w:val="007E725A"/>
    <w:rsid w:val="007E73F0"/>
    <w:rsid w:val="007E746D"/>
    <w:rsid w:val="007E76E9"/>
    <w:rsid w:val="007E7785"/>
    <w:rsid w:val="007E77B5"/>
    <w:rsid w:val="007E78DD"/>
    <w:rsid w:val="007E7A0D"/>
    <w:rsid w:val="007E7AB0"/>
    <w:rsid w:val="007E7BE9"/>
    <w:rsid w:val="007E7D05"/>
    <w:rsid w:val="007E7D46"/>
    <w:rsid w:val="007E7D47"/>
    <w:rsid w:val="007E7D51"/>
    <w:rsid w:val="007E7DC3"/>
    <w:rsid w:val="007E7E02"/>
    <w:rsid w:val="007E7E84"/>
    <w:rsid w:val="007E7EF6"/>
    <w:rsid w:val="007E7FD1"/>
    <w:rsid w:val="007F0050"/>
    <w:rsid w:val="007F0256"/>
    <w:rsid w:val="007F0286"/>
    <w:rsid w:val="007F02C0"/>
    <w:rsid w:val="007F042D"/>
    <w:rsid w:val="007F046A"/>
    <w:rsid w:val="007F0552"/>
    <w:rsid w:val="007F05A3"/>
    <w:rsid w:val="007F0604"/>
    <w:rsid w:val="007F0631"/>
    <w:rsid w:val="007F066E"/>
    <w:rsid w:val="007F0688"/>
    <w:rsid w:val="007F07CF"/>
    <w:rsid w:val="007F08B3"/>
    <w:rsid w:val="007F0B5A"/>
    <w:rsid w:val="007F0DC3"/>
    <w:rsid w:val="007F0DE8"/>
    <w:rsid w:val="007F0E46"/>
    <w:rsid w:val="007F0FB2"/>
    <w:rsid w:val="007F1030"/>
    <w:rsid w:val="007F111E"/>
    <w:rsid w:val="007F117F"/>
    <w:rsid w:val="007F13EE"/>
    <w:rsid w:val="007F1465"/>
    <w:rsid w:val="007F14BD"/>
    <w:rsid w:val="007F15A7"/>
    <w:rsid w:val="007F17BA"/>
    <w:rsid w:val="007F17E6"/>
    <w:rsid w:val="007F1837"/>
    <w:rsid w:val="007F1964"/>
    <w:rsid w:val="007F199A"/>
    <w:rsid w:val="007F1F3B"/>
    <w:rsid w:val="007F2161"/>
    <w:rsid w:val="007F21A7"/>
    <w:rsid w:val="007F2310"/>
    <w:rsid w:val="007F2607"/>
    <w:rsid w:val="007F2742"/>
    <w:rsid w:val="007F2746"/>
    <w:rsid w:val="007F2780"/>
    <w:rsid w:val="007F28A1"/>
    <w:rsid w:val="007F28AF"/>
    <w:rsid w:val="007F29C3"/>
    <w:rsid w:val="007F2A5C"/>
    <w:rsid w:val="007F2A9E"/>
    <w:rsid w:val="007F2AB7"/>
    <w:rsid w:val="007F2AC3"/>
    <w:rsid w:val="007F2BF2"/>
    <w:rsid w:val="007F2C41"/>
    <w:rsid w:val="007F2D6B"/>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203"/>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462"/>
    <w:rsid w:val="007F647F"/>
    <w:rsid w:val="007F653A"/>
    <w:rsid w:val="007F65A5"/>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88B"/>
    <w:rsid w:val="007F790D"/>
    <w:rsid w:val="007F7ACB"/>
    <w:rsid w:val="007F7AE2"/>
    <w:rsid w:val="007F7C04"/>
    <w:rsid w:val="007F7D21"/>
    <w:rsid w:val="007F7D2A"/>
    <w:rsid w:val="007F7EC2"/>
    <w:rsid w:val="007F7ECC"/>
    <w:rsid w:val="00800148"/>
    <w:rsid w:val="008001C1"/>
    <w:rsid w:val="00800246"/>
    <w:rsid w:val="008002B6"/>
    <w:rsid w:val="00800559"/>
    <w:rsid w:val="008008A0"/>
    <w:rsid w:val="00800905"/>
    <w:rsid w:val="00800B0B"/>
    <w:rsid w:val="00800B7F"/>
    <w:rsid w:val="00800BCB"/>
    <w:rsid w:val="00800D8A"/>
    <w:rsid w:val="00800DEA"/>
    <w:rsid w:val="00801031"/>
    <w:rsid w:val="00801103"/>
    <w:rsid w:val="00801145"/>
    <w:rsid w:val="008011D2"/>
    <w:rsid w:val="008011E5"/>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C1C"/>
    <w:rsid w:val="00801DAF"/>
    <w:rsid w:val="00801E06"/>
    <w:rsid w:val="00802029"/>
    <w:rsid w:val="0080238B"/>
    <w:rsid w:val="00802423"/>
    <w:rsid w:val="0080242D"/>
    <w:rsid w:val="0080243C"/>
    <w:rsid w:val="008024B9"/>
    <w:rsid w:val="00802651"/>
    <w:rsid w:val="00802716"/>
    <w:rsid w:val="00802816"/>
    <w:rsid w:val="00802859"/>
    <w:rsid w:val="00802872"/>
    <w:rsid w:val="0080295F"/>
    <w:rsid w:val="00802A57"/>
    <w:rsid w:val="00802C28"/>
    <w:rsid w:val="00802C3D"/>
    <w:rsid w:val="00802CA7"/>
    <w:rsid w:val="00802D61"/>
    <w:rsid w:val="00802DFF"/>
    <w:rsid w:val="00802E48"/>
    <w:rsid w:val="0080308E"/>
    <w:rsid w:val="008031D6"/>
    <w:rsid w:val="00803596"/>
    <w:rsid w:val="0080367E"/>
    <w:rsid w:val="008038BD"/>
    <w:rsid w:val="008038E0"/>
    <w:rsid w:val="008039B0"/>
    <w:rsid w:val="00803A90"/>
    <w:rsid w:val="00803B97"/>
    <w:rsid w:val="00803C04"/>
    <w:rsid w:val="00803C53"/>
    <w:rsid w:val="00803CF1"/>
    <w:rsid w:val="00803F84"/>
    <w:rsid w:val="00804011"/>
    <w:rsid w:val="0080403E"/>
    <w:rsid w:val="00804166"/>
    <w:rsid w:val="00804196"/>
    <w:rsid w:val="008042E0"/>
    <w:rsid w:val="0080432C"/>
    <w:rsid w:val="00804395"/>
    <w:rsid w:val="00804440"/>
    <w:rsid w:val="0080464F"/>
    <w:rsid w:val="0080497A"/>
    <w:rsid w:val="008049A2"/>
    <w:rsid w:val="00804C63"/>
    <w:rsid w:val="00804D9E"/>
    <w:rsid w:val="00804F14"/>
    <w:rsid w:val="00804FCA"/>
    <w:rsid w:val="008050A3"/>
    <w:rsid w:val="00805393"/>
    <w:rsid w:val="0080545E"/>
    <w:rsid w:val="0080560F"/>
    <w:rsid w:val="0080579A"/>
    <w:rsid w:val="00805856"/>
    <w:rsid w:val="00805AFF"/>
    <w:rsid w:val="00805B3D"/>
    <w:rsid w:val="00805E11"/>
    <w:rsid w:val="00805EB6"/>
    <w:rsid w:val="00805F8E"/>
    <w:rsid w:val="00806033"/>
    <w:rsid w:val="00806035"/>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6B36"/>
    <w:rsid w:val="0080707F"/>
    <w:rsid w:val="00807107"/>
    <w:rsid w:val="00807137"/>
    <w:rsid w:val="00807210"/>
    <w:rsid w:val="0080725B"/>
    <w:rsid w:val="00807393"/>
    <w:rsid w:val="00807A38"/>
    <w:rsid w:val="00807B5F"/>
    <w:rsid w:val="00807C32"/>
    <w:rsid w:val="00807D1F"/>
    <w:rsid w:val="00807D28"/>
    <w:rsid w:val="00807DB0"/>
    <w:rsid w:val="00807DB8"/>
    <w:rsid w:val="00807F0C"/>
    <w:rsid w:val="00807F0F"/>
    <w:rsid w:val="00807FB2"/>
    <w:rsid w:val="0081003F"/>
    <w:rsid w:val="00810041"/>
    <w:rsid w:val="008101B5"/>
    <w:rsid w:val="008102B7"/>
    <w:rsid w:val="008104AA"/>
    <w:rsid w:val="00810519"/>
    <w:rsid w:val="00810546"/>
    <w:rsid w:val="00810598"/>
    <w:rsid w:val="008105DC"/>
    <w:rsid w:val="00810696"/>
    <w:rsid w:val="00810756"/>
    <w:rsid w:val="0081086B"/>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57E"/>
    <w:rsid w:val="00811690"/>
    <w:rsid w:val="008116EB"/>
    <w:rsid w:val="008116ED"/>
    <w:rsid w:val="0081170C"/>
    <w:rsid w:val="00811752"/>
    <w:rsid w:val="00811768"/>
    <w:rsid w:val="008117D5"/>
    <w:rsid w:val="008118DE"/>
    <w:rsid w:val="00811A42"/>
    <w:rsid w:val="00811A4F"/>
    <w:rsid w:val="00811A66"/>
    <w:rsid w:val="00811AA4"/>
    <w:rsid w:val="00811BF2"/>
    <w:rsid w:val="00811DDE"/>
    <w:rsid w:val="00811F2E"/>
    <w:rsid w:val="00811F48"/>
    <w:rsid w:val="00812135"/>
    <w:rsid w:val="00812189"/>
    <w:rsid w:val="00812203"/>
    <w:rsid w:val="008122ED"/>
    <w:rsid w:val="008124ED"/>
    <w:rsid w:val="008126ED"/>
    <w:rsid w:val="0081273C"/>
    <w:rsid w:val="00812783"/>
    <w:rsid w:val="008127AA"/>
    <w:rsid w:val="00812A9B"/>
    <w:rsid w:val="00812CDD"/>
    <w:rsid w:val="00812D8E"/>
    <w:rsid w:val="00812E1C"/>
    <w:rsid w:val="00812FBB"/>
    <w:rsid w:val="00813254"/>
    <w:rsid w:val="0081330A"/>
    <w:rsid w:val="0081335D"/>
    <w:rsid w:val="00813368"/>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25"/>
    <w:rsid w:val="008155FD"/>
    <w:rsid w:val="008157DE"/>
    <w:rsid w:val="0081580A"/>
    <w:rsid w:val="00815A47"/>
    <w:rsid w:val="00815C55"/>
    <w:rsid w:val="00815D1C"/>
    <w:rsid w:val="00815DDC"/>
    <w:rsid w:val="00815EFE"/>
    <w:rsid w:val="00815F48"/>
    <w:rsid w:val="00815F50"/>
    <w:rsid w:val="00815F6D"/>
    <w:rsid w:val="00816004"/>
    <w:rsid w:val="00816041"/>
    <w:rsid w:val="0081624E"/>
    <w:rsid w:val="008163E7"/>
    <w:rsid w:val="0081654A"/>
    <w:rsid w:val="00816A34"/>
    <w:rsid w:val="00816B78"/>
    <w:rsid w:val="00816BD9"/>
    <w:rsid w:val="00816C4D"/>
    <w:rsid w:val="00816C51"/>
    <w:rsid w:val="00816E90"/>
    <w:rsid w:val="00816F39"/>
    <w:rsid w:val="00816FAF"/>
    <w:rsid w:val="0081702B"/>
    <w:rsid w:val="00817035"/>
    <w:rsid w:val="008171AF"/>
    <w:rsid w:val="008172FB"/>
    <w:rsid w:val="008173CA"/>
    <w:rsid w:val="00817412"/>
    <w:rsid w:val="0081766F"/>
    <w:rsid w:val="00817792"/>
    <w:rsid w:val="008177AA"/>
    <w:rsid w:val="00817B83"/>
    <w:rsid w:val="00817B9B"/>
    <w:rsid w:val="00817BD9"/>
    <w:rsid w:val="00817BF1"/>
    <w:rsid w:val="00817CC1"/>
    <w:rsid w:val="00817D7C"/>
    <w:rsid w:val="00817F79"/>
    <w:rsid w:val="00820104"/>
    <w:rsid w:val="00820247"/>
    <w:rsid w:val="00820322"/>
    <w:rsid w:val="0082037C"/>
    <w:rsid w:val="008203EE"/>
    <w:rsid w:val="00820424"/>
    <w:rsid w:val="008204E4"/>
    <w:rsid w:val="0082063C"/>
    <w:rsid w:val="00820669"/>
    <w:rsid w:val="00820676"/>
    <w:rsid w:val="008206CB"/>
    <w:rsid w:val="008206D8"/>
    <w:rsid w:val="00820716"/>
    <w:rsid w:val="008209B5"/>
    <w:rsid w:val="008209F4"/>
    <w:rsid w:val="00820C55"/>
    <w:rsid w:val="00820C96"/>
    <w:rsid w:val="00820CBD"/>
    <w:rsid w:val="00820D2D"/>
    <w:rsid w:val="00820D7D"/>
    <w:rsid w:val="00820E6E"/>
    <w:rsid w:val="00820E72"/>
    <w:rsid w:val="00820E77"/>
    <w:rsid w:val="00820E7F"/>
    <w:rsid w:val="00820FE2"/>
    <w:rsid w:val="00821146"/>
    <w:rsid w:val="0082114B"/>
    <w:rsid w:val="0082116A"/>
    <w:rsid w:val="008211A9"/>
    <w:rsid w:val="00821347"/>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2B1B"/>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87"/>
    <w:rsid w:val="008247DD"/>
    <w:rsid w:val="0082492D"/>
    <w:rsid w:val="00824A55"/>
    <w:rsid w:val="00824B0C"/>
    <w:rsid w:val="00825006"/>
    <w:rsid w:val="008250ED"/>
    <w:rsid w:val="0082512B"/>
    <w:rsid w:val="008252BB"/>
    <w:rsid w:val="00825300"/>
    <w:rsid w:val="00825405"/>
    <w:rsid w:val="008254A0"/>
    <w:rsid w:val="008254A9"/>
    <w:rsid w:val="00825535"/>
    <w:rsid w:val="008256DD"/>
    <w:rsid w:val="00825997"/>
    <w:rsid w:val="00825B15"/>
    <w:rsid w:val="00825B50"/>
    <w:rsid w:val="00825D10"/>
    <w:rsid w:val="00825D63"/>
    <w:rsid w:val="00825DAD"/>
    <w:rsid w:val="00825DD0"/>
    <w:rsid w:val="00825DFA"/>
    <w:rsid w:val="00825E79"/>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3D6"/>
    <w:rsid w:val="00827536"/>
    <w:rsid w:val="00827662"/>
    <w:rsid w:val="008277FA"/>
    <w:rsid w:val="0082783D"/>
    <w:rsid w:val="0082788B"/>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47"/>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58"/>
    <w:rsid w:val="00831267"/>
    <w:rsid w:val="008312C7"/>
    <w:rsid w:val="008315B9"/>
    <w:rsid w:val="0083169A"/>
    <w:rsid w:val="008316A5"/>
    <w:rsid w:val="00831872"/>
    <w:rsid w:val="00831960"/>
    <w:rsid w:val="00831ADA"/>
    <w:rsid w:val="00831B80"/>
    <w:rsid w:val="00831C33"/>
    <w:rsid w:val="00831CCB"/>
    <w:rsid w:val="00831CF6"/>
    <w:rsid w:val="00831D69"/>
    <w:rsid w:val="00831ECF"/>
    <w:rsid w:val="008323AC"/>
    <w:rsid w:val="0083244C"/>
    <w:rsid w:val="00832547"/>
    <w:rsid w:val="0083260C"/>
    <w:rsid w:val="0083283A"/>
    <w:rsid w:val="00832862"/>
    <w:rsid w:val="0083295F"/>
    <w:rsid w:val="00832A52"/>
    <w:rsid w:val="00832A64"/>
    <w:rsid w:val="00832B5C"/>
    <w:rsid w:val="00832CB3"/>
    <w:rsid w:val="00832CC7"/>
    <w:rsid w:val="008330ED"/>
    <w:rsid w:val="008333AA"/>
    <w:rsid w:val="0083343B"/>
    <w:rsid w:val="0083344A"/>
    <w:rsid w:val="008335FC"/>
    <w:rsid w:val="00833705"/>
    <w:rsid w:val="00833737"/>
    <w:rsid w:val="0083375A"/>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5A"/>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AB0"/>
    <w:rsid w:val="00835AF7"/>
    <w:rsid w:val="00835BEF"/>
    <w:rsid w:val="00835C44"/>
    <w:rsid w:val="00835D38"/>
    <w:rsid w:val="00835FD1"/>
    <w:rsid w:val="00836210"/>
    <w:rsid w:val="0083621E"/>
    <w:rsid w:val="00836332"/>
    <w:rsid w:val="00836506"/>
    <w:rsid w:val="0083652A"/>
    <w:rsid w:val="008365A3"/>
    <w:rsid w:val="00836757"/>
    <w:rsid w:val="00836839"/>
    <w:rsid w:val="00836943"/>
    <w:rsid w:val="00836A70"/>
    <w:rsid w:val="00836ABB"/>
    <w:rsid w:val="00836C8D"/>
    <w:rsid w:val="00836D29"/>
    <w:rsid w:val="00836DA8"/>
    <w:rsid w:val="00836EE6"/>
    <w:rsid w:val="00836F21"/>
    <w:rsid w:val="0083714C"/>
    <w:rsid w:val="00837370"/>
    <w:rsid w:val="008373E7"/>
    <w:rsid w:val="008373FD"/>
    <w:rsid w:val="008374E8"/>
    <w:rsid w:val="00837539"/>
    <w:rsid w:val="008375CC"/>
    <w:rsid w:val="008376CC"/>
    <w:rsid w:val="008377A9"/>
    <w:rsid w:val="0083791E"/>
    <w:rsid w:val="00837A19"/>
    <w:rsid w:val="00837A66"/>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365"/>
    <w:rsid w:val="00841425"/>
    <w:rsid w:val="00841494"/>
    <w:rsid w:val="00841526"/>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0D9"/>
    <w:rsid w:val="00842284"/>
    <w:rsid w:val="00842375"/>
    <w:rsid w:val="008423F5"/>
    <w:rsid w:val="0084250D"/>
    <w:rsid w:val="0084257D"/>
    <w:rsid w:val="0084259A"/>
    <w:rsid w:val="00842710"/>
    <w:rsid w:val="008427E1"/>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CF3"/>
    <w:rsid w:val="00843E38"/>
    <w:rsid w:val="00843E5A"/>
    <w:rsid w:val="00843EFD"/>
    <w:rsid w:val="0084408F"/>
    <w:rsid w:val="008440C7"/>
    <w:rsid w:val="008441D2"/>
    <w:rsid w:val="00844212"/>
    <w:rsid w:val="00844251"/>
    <w:rsid w:val="0084428C"/>
    <w:rsid w:val="008443FC"/>
    <w:rsid w:val="008444B9"/>
    <w:rsid w:val="00844578"/>
    <w:rsid w:val="00844615"/>
    <w:rsid w:val="008446D8"/>
    <w:rsid w:val="00844787"/>
    <w:rsid w:val="008447D4"/>
    <w:rsid w:val="00844881"/>
    <w:rsid w:val="008449B0"/>
    <w:rsid w:val="00844B57"/>
    <w:rsid w:val="00845092"/>
    <w:rsid w:val="0084511E"/>
    <w:rsid w:val="0084512C"/>
    <w:rsid w:val="00845206"/>
    <w:rsid w:val="00845259"/>
    <w:rsid w:val="0084547C"/>
    <w:rsid w:val="00845494"/>
    <w:rsid w:val="0084557E"/>
    <w:rsid w:val="008458B9"/>
    <w:rsid w:val="00845B66"/>
    <w:rsid w:val="00845BD8"/>
    <w:rsid w:val="00845EEE"/>
    <w:rsid w:val="00845F27"/>
    <w:rsid w:val="00845F8A"/>
    <w:rsid w:val="0084603E"/>
    <w:rsid w:val="008462D1"/>
    <w:rsid w:val="0084635D"/>
    <w:rsid w:val="008464AC"/>
    <w:rsid w:val="008464F3"/>
    <w:rsid w:val="0084659D"/>
    <w:rsid w:val="008465B9"/>
    <w:rsid w:val="008468CA"/>
    <w:rsid w:val="00846B8C"/>
    <w:rsid w:val="00846CCE"/>
    <w:rsid w:val="00846D18"/>
    <w:rsid w:val="00846DFC"/>
    <w:rsid w:val="00846E1D"/>
    <w:rsid w:val="00847012"/>
    <w:rsid w:val="00847026"/>
    <w:rsid w:val="0084710F"/>
    <w:rsid w:val="00847264"/>
    <w:rsid w:val="0084727F"/>
    <w:rsid w:val="00847440"/>
    <w:rsid w:val="0084749E"/>
    <w:rsid w:val="008474D9"/>
    <w:rsid w:val="008475DB"/>
    <w:rsid w:val="0084765E"/>
    <w:rsid w:val="0084766C"/>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85"/>
    <w:rsid w:val="008514C7"/>
    <w:rsid w:val="008514DF"/>
    <w:rsid w:val="00851767"/>
    <w:rsid w:val="008517DF"/>
    <w:rsid w:val="00851815"/>
    <w:rsid w:val="00851966"/>
    <w:rsid w:val="00851987"/>
    <w:rsid w:val="00851A43"/>
    <w:rsid w:val="00851ABF"/>
    <w:rsid w:val="00851AC2"/>
    <w:rsid w:val="00851AF9"/>
    <w:rsid w:val="00851B30"/>
    <w:rsid w:val="00851E3E"/>
    <w:rsid w:val="00851E5B"/>
    <w:rsid w:val="00851E5E"/>
    <w:rsid w:val="00852080"/>
    <w:rsid w:val="00852135"/>
    <w:rsid w:val="008521D4"/>
    <w:rsid w:val="008523C6"/>
    <w:rsid w:val="008528AC"/>
    <w:rsid w:val="00852A63"/>
    <w:rsid w:val="00852C12"/>
    <w:rsid w:val="00852D64"/>
    <w:rsid w:val="00852DC6"/>
    <w:rsid w:val="00852E4B"/>
    <w:rsid w:val="00852E5F"/>
    <w:rsid w:val="00852E94"/>
    <w:rsid w:val="00852E9A"/>
    <w:rsid w:val="00852E9D"/>
    <w:rsid w:val="00852F0D"/>
    <w:rsid w:val="00852F0F"/>
    <w:rsid w:val="008530B0"/>
    <w:rsid w:val="00853304"/>
    <w:rsid w:val="008534E2"/>
    <w:rsid w:val="008536F0"/>
    <w:rsid w:val="00853763"/>
    <w:rsid w:val="0085392E"/>
    <w:rsid w:val="008539F7"/>
    <w:rsid w:val="00853A1E"/>
    <w:rsid w:val="00853A49"/>
    <w:rsid w:val="00853B45"/>
    <w:rsid w:val="00853B91"/>
    <w:rsid w:val="00853D46"/>
    <w:rsid w:val="00853FB8"/>
    <w:rsid w:val="00854271"/>
    <w:rsid w:val="008542D1"/>
    <w:rsid w:val="0085445B"/>
    <w:rsid w:val="00854692"/>
    <w:rsid w:val="008548D8"/>
    <w:rsid w:val="00854B2A"/>
    <w:rsid w:val="00854CEA"/>
    <w:rsid w:val="00854D69"/>
    <w:rsid w:val="00854EAC"/>
    <w:rsid w:val="00854EEF"/>
    <w:rsid w:val="0085500B"/>
    <w:rsid w:val="00855061"/>
    <w:rsid w:val="008551E9"/>
    <w:rsid w:val="008553B8"/>
    <w:rsid w:val="008553CB"/>
    <w:rsid w:val="0085540F"/>
    <w:rsid w:val="00855630"/>
    <w:rsid w:val="00855658"/>
    <w:rsid w:val="008556B4"/>
    <w:rsid w:val="0085585D"/>
    <w:rsid w:val="00855AA1"/>
    <w:rsid w:val="00855AF6"/>
    <w:rsid w:val="00855B3F"/>
    <w:rsid w:val="00855B5C"/>
    <w:rsid w:val="00855D04"/>
    <w:rsid w:val="00855D14"/>
    <w:rsid w:val="00855D6E"/>
    <w:rsid w:val="00856031"/>
    <w:rsid w:val="00856091"/>
    <w:rsid w:val="008560D4"/>
    <w:rsid w:val="008560FE"/>
    <w:rsid w:val="0085616F"/>
    <w:rsid w:val="00856198"/>
    <w:rsid w:val="008561BF"/>
    <w:rsid w:val="00856291"/>
    <w:rsid w:val="008563D7"/>
    <w:rsid w:val="008564A2"/>
    <w:rsid w:val="008564A9"/>
    <w:rsid w:val="008564C9"/>
    <w:rsid w:val="0085654D"/>
    <w:rsid w:val="00856748"/>
    <w:rsid w:val="00856957"/>
    <w:rsid w:val="008569BD"/>
    <w:rsid w:val="00856ACA"/>
    <w:rsid w:val="00856C07"/>
    <w:rsid w:val="00856C13"/>
    <w:rsid w:val="00856C39"/>
    <w:rsid w:val="00856C66"/>
    <w:rsid w:val="00856C9E"/>
    <w:rsid w:val="00856CCB"/>
    <w:rsid w:val="00856D9A"/>
    <w:rsid w:val="00856DAD"/>
    <w:rsid w:val="00856F59"/>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15"/>
    <w:rsid w:val="00857CA9"/>
    <w:rsid w:val="00857D01"/>
    <w:rsid w:val="00857E94"/>
    <w:rsid w:val="00857F75"/>
    <w:rsid w:val="008600AF"/>
    <w:rsid w:val="008601C9"/>
    <w:rsid w:val="0086043F"/>
    <w:rsid w:val="008605E7"/>
    <w:rsid w:val="00860622"/>
    <w:rsid w:val="00860691"/>
    <w:rsid w:val="0086089B"/>
    <w:rsid w:val="0086093C"/>
    <w:rsid w:val="008609E7"/>
    <w:rsid w:val="00860D2C"/>
    <w:rsid w:val="00860D50"/>
    <w:rsid w:val="00860E42"/>
    <w:rsid w:val="00860E4E"/>
    <w:rsid w:val="00860FC2"/>
    <w:rsid w:val="00861136"/>
    <w:rsid w:val="0086117F"/>
    <w:rsid w:val="008611CD"/>
    <w:rsid w:val="0086120B"/>
    <w:rsid w:val="0086127C"/>
    <w:rsid w:val="008612AD"/>
    <w:rsid w:val="0086132D"/>
    <w:rsid w:val="00861419"/>
    <w:rsid w:val="008616B7"/>
    <w:rsid w:val="008617A7"/>
    <w:rsid w:val="008618AD"/>
    <w:rsid w:val="0086199A"/>
    <w:rsid w:val="00861A6B"/>
    <w:rsid w:val="00861BA1"/>
    <w:rsid w:val="00861BEA"/>
    <w:rsid w:val="00861C36"/>
    <w:rsid w:val="00861C50"/>
    <w:rsid w:val="00861CE4"/>
    <w:rsid w:val="00861E73"/>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988"/>
    <w:rsid w:val="00862A73"/>
    <w:rsid w:val="00862B48"/>
    <w:rsid w:val="00862C61"/>
    <w:rsid w:val="00862DE2"/>
    <w:rsid w:val="00862E15"/>
    <w:rsid w:val="00862ECD"/>
    <w:rsid w:val="00862F19"/>
    <w:rsid w:val="00862F32"/>
    <w:rsid w:val="00863027"/>
    <w:rsid w:val="00863044"/>
    <w:rsid w:val="008630AF"/>
    <w:rsid w:val="008630C1"/>
    <w:rsid w:val="00863154"/>
    <w:rsid w:val="00863254"/>
    <w:rsid w:val="008635D4"/>
    <w:rsid w:val="00863606"/>
    <w:rsid w:val="00863677"/>
    <w:rsid w:val="008637AA"/>
    <w:rsid w:val="00863B8A"/>
    <w:rsid w:val="00863D40"/>
    <w:rsid w:val="00863EFE"/>
    <w:rsid w:val="00863F13"/>
    <w:rsid w:val="00863F73"/>
    <w:rsid w:val="00863F8C"/>
    <w:rsid w:val="0086407F"/>
    <w:rsid w:val="00864138"/>
    <w:rsid w:val="00864288"/>
    <w:rsid w:val="0086445E"/>
    <w:rsid w:val="008644B7"/>
    <w:rsid w:val="00864585"/>
    <w:rsid w:val="0086459E"/>
    <w:rsid w:val="0086470A"/>
    <w:rsid w:val="00864737"/>
    <w:rsid w:val="0086479A"/>
    <w:rsid w:val="008647F3"/>
    <w:rsid w:val="008649F1"/>
    <w:rsid w:val="00864AC4"/>
    <w:rsid w:val="00864B8A"/>
    <w:rsid w:val="00864C02"/>
    <w:rsid w:val="00864C28"/>
    <w:rsid w:val="00864E51"/>
    <w:rsid w:val="00864E9D"/>
    <w:rsid w:val="0086503C"/>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431"/>
    <w:rsid w:val="00866AD1"/>
    <w:rsid w:val="00866AE8"/>
    <w:rsid w:val="00866C62"/>
    <w:rsid w:val="00866D14"/>
    <w:rsid w:val="00866D54"/>
    <w:rsid w:val="00866DA8"/>
    <w:rsid w:val="00867255"/>
    <w:rsid w:val="00867304"/>
    <w:rsid w:val="00867380"/>
    <w:rsid w:val="008673FA"/>
    <w:rsid w:val="0086742F"/>
    <w:rsid w:val="008674AB"/>
    <w:rsid w:val="008674C8"/>
    <w:rsid w:val="008674DF"/>
    <w:rsid w:val="00867560"/>
    <w:rsid w:val="008675E4"/>
    <w:rsid w:val="0086764C"/>
    <w:rsid w:val="0086769D"/>
    <w:rsid w:val="008677E2"/>
    <w:rsid w:val="0086780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32E"/>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CC2"/>
    <w:rsid w:val="00872D1A"/>
    <w:rsid w:val="00872D86"/>
    <w:rsid w:val="00872DE7"/>
    <w:rsid w:val="00872E5D"/>
    <w:rsid w:val="00872F06"/>
    <w:rsid w:val="008730B2"/>
    <w:rsid w:val="008730B4"/>
    <w:rsid w:val="008730F0"/>
    <w:rsid w:val="0087313B"/>
    <w:rsid w:val="008733C8"/>
    <w:rsid w:val="008733FF"/>
    <w:rsid w:val="008734D6"/>
    <w:rsid w:val="0087361C"/>
    <w:rsid w:val="00873893"/>
    <w:rsid w:val="008738AC"/>
    <w:rsid w:val="008738B4"/>
    <w:rsid w:val="00873AA5"/>
    <w:rsid w:val="00873AB6"/>
    <w:rsid w:val="00873AE9"/>
    <w:rsid w:val="00873B85"/>
    <w:rsid w:val="00873C92"/>
    <w:rsid w:val="00873C93"/>
    <w:rsid w:val="00873CAB"/>
    <w:rsid w:val="00873CC2"/>
    <w:rsid w:val="00873F2D"/>
    <w:rsid w:val="00873FA6"/>
    <w:rsid w:val="00873FEF"/>
    <w:rsid w:val="0087404F"/>
    <w:rsid w:val="0087412A"/>
    <w:rsid w:val="008743DE"/>
    <w:rsid w:val="0087452A"/>
    <w:rsid w:val="00874566"/>
    <w:rsid w:val="008745AB"/>
    <w:rsid w:val="008745C4"/>
    <w:rsid w:val="0087468E"/>
    <w:rsid w:val="008746DE"/>
    <w:rsid w:val="008749FA"/>
    <w:rsid w:val="00874B1C"/>
    <w:rsid w:val="00874B7C"/>
    <w:rsid w:val="00874BA9"/>
    <w:rsid w:val="00874BEB"/>
    <w:rsid w:val="00874CA8"/>
    <w:rsid w:val="00874D02"/>
    <w:rsid w:val="008751E6"/>
    <w:rsid w:val="00875256"/>
    <w:rsid w:val="008753A8"/>
    <w:rsid w:val="0087543C"/>
    <w:rsid w:val="00875531"/>
    <w:rsid w:val="0087578E"/>
    <w:rsid w:val="00875915"/>
    <w:rsid w:val="00875BE4"/>
    <w:rsid w:val="00875C4B"/>
    <w:rsid w:val="00875D58"/>
    <w:rsid w:val="00875E17"/>
    <w:rsid w:val="00875FCA"/>
    <w:rsid w:val="00875FE2"/>
    <w:rsid w:val="00875FE4"/>
    <w:rsid w:val="0087618A"/>
    <w:rsid w:val="0087620E"/>
    <w:rsid w:val="00876462"/>
    <w:rsid w:val="008764A0"/>
    <w:rsid w:val="008764A6"/>
    <w:rsid w:val="0087658E"/>
    <w:rsid w:val="0087663F"/>
    <w:rsid w:val="008766BA"/>
    <w:rsid w:val="008766BF"/>
    <w:rsid w:val="00876714"/>
    <w:rsid w:val="00876992"/>
    <w:rsid w:val="008769DC"/>
    <w:rsid w:val="00876A79"/>
    <w:rsid w:val="00876B1A"/>
    <w:rsid w:val="00876B28"/>
    <w:rsid w:val="00876BA0"/>
    <w:rsid w:val="00876BAC"/>
    <w:rsid w:val="00876BE1"/>
    <w:rsid w:val="00876D36"/>
    <w:rsid w:val="00876E81"/>
    <w:rsid w:val="00876F70"/>
    <w:rsid w:val="0087719F"/>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CF0"/>
    <w:rsid w:val="00877F12"/>
    <w:rsid w:val="00877F28"/>
    <w:rsid w:val="00877FAA"/>
    <w:rsid w:val="00877FE3"/>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D29"/>
    <w:rsid w:val="00880E83"/>
    <w:rsid w:val="00880EA1"/>
    <w:rsid w:val="00880EDD"/>
    <w:rsid w:val="00880F00"/>
    <w:rsid w:val="00880F6F"/>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44A"/>
    <w:rsid w:val="00882634"/>
    <w:rsid w:val="008826F4"/>
    <w:rsid w:val="00882776"/>
    <w:rsid w:val="008827E6"/>
    <w:rsid w:val="00882889"/>
    <w:rsid w:val="008828BA"/>
    <w:rsid w:val="008828C7"/>
    <w:rsid w:val="00882908"/>
    <w:rsid w:val="0088294B"/>
    <w:rsid w:val="00882966"/>
    <w:rsid w:val="008829E3"/>
    <w:rsid w:val="00882A24"/>
    <w:rsid w:val="00882B7A"/>
    <w:rsid w:val="00882D0A"/>
    <w:rsid w:val="00882D73"/>
    <w:rsid w:val="00882E55"/>
    <w:rsid w:val="00882EFA"/>
    <w:rsid w:val="008831F4"/>
    <w:rsid w:val="00883487"/>
    <w:rsid w:val="00883491"/>
    <w:rsid w:val="00883496"/>
    <w:rsid w:val="00883558"/>
    <w:rsid w:val="0088355F"/>
    <w:rsid w:val="00883669"/>
    <w:rsid w:val="008836C5"/>
    <w:rsid w:val="008836F2"/>
    <w:rsid w:val="008837CB"/>
    <w:rsid w:val="008837E0"/>
    <w:rsid w:val="0088380D"/>
    <w:rsid w:val="008839FA"/>
    <w:rsid w:val="00883A0B"/>
    <w:rsid w:val="00883AF0"/>
    <w:rsid w:val="00883B58"/>
    <w:rsid w:val="00883B5C"/>
    <w:rsid w:val="00883C0B"/>
    <w:rsid w:val="00883CA9"/>
    <w:rsid w:val="00883CF0"/>
    <w:rsid w:val="00883D6F"/>
    <w:rsid w:val="00883DCC"/>
    <w:rsid w:val="00883E0E"/>
    <w:rsid w:val="00883E65"/>
    <w:rsid w:val="00883F0A"/>
    <w:rsid w:val="00883F23"/>
    <w:rsid w:val="00883FBD"/>
    <w:rsid w:val="00884079"/>
    <w:rsid w:val="00884281"/>
    <w:rsid w:val="00884445"/>
    <w:rsid w:val="0088444F"/>
    <w:rsid w:val="00884582"/>
    <w:rsid w:val="008846B7"/>
    <w:rsid w:val="008846BA"/>
    <w:rsid w:val="008846BF"/>
    <w:rsid w:val="0088471E"/>
    <w:rsid w:val="00884898"/>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879"/>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21"/>
    <w:rsid w:val="00887E7E"/>
    <w:rsid w:val="008900A4"/>
    <w:rsid w:val="00890102"/>
    <w:rsid w:val="00890209"/>
    <w:rsid w:val="00890253"/>
    <w:rsid w:val="008902C0"/>
    <w:rsid w:val="0089052C"/>
    <w:rsid w:val="00890599"/>
    <w:rsid w:val="008905F1"/>
    <w:rsid w:val="00890797"/>
    <w:rsid w:val="0089083D"/>
    <w:rsid w:val="00890921"/>
    <w:rsid w:val="00890977"/>
    <w:rsid w:val="00890A39"/>
    <w:rsid w:val="00890A4F"/>
    <w:rsid w:val="00890A76"/>
    <w:rsid w:val="00890AB0"/>
    <w:rsid w:val="00890D3A"/>
    <w:rsid w:val="00890D9B"/>
    <w:rsid w:val="00890DBF"/>
    <w:rsid w:val="0089117D"/>
    <w:rsid w:val="008912B1"/>
    <w:rsid w:val="00891487"/>
    <w:rsid w:val="008915CE"/>
    <w:rsid w:val="00891807"/>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94D"/>
    <w:rsid w:val="00892AA2"/>
    <w:rsid w:val="00892C3E"/>
    <w:rsid w:val="00892C55"/>
    <w:rsid w:val="00892C7B"/>
    <w:rsid w:val="00892C95"/>
    <w:rsid w:val="00892DA8"/>
    <w:rsid w:val="00892E1F"/>
    <w:rsid w:val="00892E69"/>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C5"/>
    <w:rsid w:val="00893BEF"/>
    <w:rsid w:val="00893C4B"/>
    <w:rsid w:val="00893C68"/>
    <w:rsid w:val="00893C8E"/>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4F90"/>
    <w:rsid w:val="008951DF"/>
    <w:rsid w:val="0089520A"/>
    <w:rsid w:val="008952A5"/>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654"/>
    <w:rsid w:val="008969B3"/>
    <w:rsid w:val="00896A0E"/>
    <w:rsid w:val="00896BA7"/>
    <w:rsid w:val="00896CAE"/>
    <w:rsid w:val="00896DBA"/>
    <w:rsid w:val="00896DDC"/>
    <w:rsid w:val="00896ED1"/>
    <w:rsid w:val="00896F84"/>
    <w:rsid w:val="00896FED"/>
    <w:rsid w:val="00897033"/>
    <w:rsid w:val="00897188"/>
    <w:rsid w:val="008971BD"/>
    <w:rsid w:val="00897234"/>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0FC9"/>
    <w:rsid w:val="008A1310"/>
    <w:rsid w:val="008A1323"/>
    <w:rsid w:val="008A13B3"/>
    <w:rsid w:val="008A14B2"/>
    <w:rsid w:val="008A159D"/>
    <w:rsid w:val="008A1847"/>
    <w:rsid w:val="008A1860"/>
    <w:rsid w:val="008A1940"/>
    <w:rsid w:val="008A1B14"/>
    <w:rsid w:val="008A1CA0"/>
    <w:rsid w:val="008A1E80"/>
    <w:rsid w:val="008A1F60"/>
    <w:rsid w:val="008A1F72"/>
    <w:rsid w:val="008A1FD9"/>
    <w:rsid w:val="008A22BE"/>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38E"/>
    <w:rsid w:val="008A3493"/>
    <w:rsid w:val="008A34C1"/>
    <w:rsid w:val="008A35CA"/>
    <w:rsid w:val="008A3614"/>
    <w:rsid w:val="008A3765"/>
    <w:rsid w:val="008A37A9"/>
    <w:rsid w:val="008A385D"/>
    <w:rsid w:val="008A39A0"/>
    <w:rsid w:val="008A3A85"/>
    <w:rsid w:val="008A3ABE"/>
    <w:rsid w:val="008A3B63"/>
    <w:rsid w:val="008A3C90"/>
    <w:rsid w:val="008A3CAB"/>
    <w:rsid w:val="008A3F83"/>
    <w:rsid w:val="008A4040"/>
    <w:rsid w:val="008A4088"/>
    <w:rsid w:val="008A40FC"/>
    <w:rsid w:val="008A42DB"/>
    <w:rsid w:val="008A443F"/>
    <w:rsid w:val="008A4524"/>
    <w:rsid w:val="008A45A0"/>
    <w:rsid w:val="008A46D2"/>
    <w:rsid w:val="008A4810"/>
    <w:rsid w:val="008A4871"/>
    <w:rsid w:val="008A4929"/>
    <w:rsid w:val="008A4948"/>
    <w:rsid w:val="008A494F"/>
    <w:rsid w:val="008A499D"/>
    <w:rsid w:val="008A49D2"/>
    <w:rsid w:val="008A4B2C"/>
    <w:rsid w:val="008A4B6F"/>
    <w:rsid w:val="008A4BDA"/>
    <w:rsid w:val="008A4CE9"/>
    <w:rsid w:val="008A4D18"/>
    <w:rsid w:val="008A4D32"/>
    <w:rsid w:val="008A4F66"/>
    <w:rsid w:val="008A4FBF"/>
    <w:rsid w:val="008A5036"/>
    <w:rsid w:val="008A50D6"/>
    <w:rsid w:val="008A50FA"/>
    <w:rsid w:val="008A5102"/>
    <w:rsid w:val="008A5264"/>
    <w:rsid w:val="008A5544"/>
    <w:rsid w:val="008A5599"/>
    <w:rsid w:val="008A5659"/>
    <w:rsid w:val="008A569B"/>
    <w:rsid w:val="008A56C4"/>
    <w:rsid w:val="008A56CE"/>
    <w:rsid w:val="008A57AF"/>
    <w:rsid w:val="008A587A"/>
    <w:rsid w:val="008A5972"/>
    <w:rsid w:val="008A5B77"/>
    <w:rsid w:val="008A5C7E"/>
    <w:rsid w:val="008A5CF9"/>
    <w:rsid w:val="008A5F88"/>
    <w:rsid w:val="008A5F9E"/>
    <w:rsid w:val="008A6219"/>
    <w:rsid w:val="008A628C"/>
    <w:rsid w:val="008A6369"/>
    <w:rsid w:val="008A63E7"/>
    <w:rsid w:val="008A6413"/>
    <w:rsid w:val="008A648C"/>
    <w:rsid w:val="008A64EB"/>
    <w:rsid w:val="008A652B"/>
    <w:rsid w:val="008A657E"/>
    <w:rsid w:val="008A658B"/>
    <w:rsid w:val="008A668C"/>
    <w:rsid w:val="008A6693"/>
    <w:rsid w:val="008A66C1"/>
    <w:rsid w:val="008A6731"/>
    <w:rsid w:val="008A67C1"/>
    <w:rsid w:val="008A67D3"/>
    <w:rsid w:val="008A67F7"/>
    <w:rsid w:val="008A687B"/>
    <w:rsid w:val="008A688F"/>
    <w:rsid w:val="008A693F"/>
    <w:rsid w:val="008A6C32"/>
    <w:rsid w:val="008A6DA7"/>
    <w:rsid w:val="008A6EAD"/>
    <w:rsid w:val="008A6EE8"/>
    <w:rsid w:val="008A6F4C"/>
    <w:rsid w:val="008A6FF6"/>
    <w:rsid w:val="008A71F6"/>
    <w:rsid w:val="008A720C"/>
    <w:rsid w:val="008A72D4"/>
    <w:rsid w:val="008A74A3"/>
    <w:rsid w:val="008A7508"/>
    <w:rsid w:val="008A752A"/>
    <w:rsid w:val="008A7569"/>
    <w:rsid w:val="008A75DD"/>
    <w:rsid w:val="008A76B0"/>
    <w:rsid w:val="008A76C1"/>
    <w:rsid w:val="008A7744"/>
    <w:rsid w:val="008A7779"/>
    <w:rsid w:val="008A797F"/>
    <w:rsid w:val="008A7BA0"/>
    <w:rsid w:val="008A7BD1"/>
    <w:rsid w:val="008A7C19"/>
    <w:rsid w:val="008A7C3F"/>
    <w:rsid w:val="008A7DA3"/>
    <w:rsid w:val="008A7DBB"/>
    <w:rsid w:val="008A7E10"/>
    <w:rsid w:val="008A7EF7"/>
    <w:rsid w:val="008A7FF6"/>
    <w:rsid w:val="008B0077"/>
    <w:rsid w:val="008B0142"/>
    <w:rsid w:val="008B01D5"/>
    <w:rsid w:val="008B03A2"/>
    <w:rsid w:val="008B04C1"/>
    <w:rsid w:val="008B055F"/>
    <w:rsid w:val="008B0589"/>
    <w:rsid w:val="008B06F1"/>
    <w:rsid w:val="008B08DD"/>
    <w:rsid w:val="008B09EE"/>
    <w:rsid w:val="008B0A0C"/>
    <w:rsid w:val="008B0A2D"/>
    <w:rsid w:val="008B0B7F"/>
    <w:rsid w:val="008B0BB8"/>
    <w:rsid w:val="008B0DB4"/>
    <w:rsid w:val="008B0E81"/>
    <w:rsid w:val="008B1063"/>
    <w:rsid w:val="008B1097"/>
    <w:rsid w:val="008B126D"/>
    <w:rsid w:val="008B12E1"/>
    <w:rsid w:val="008B1302"/>
    <w:rsid w:val="008B1405"/>
    <w:rsid w:val="008B1502"/>
    <w:rsid w:val="008B1538"/>
    <w:rsid w:val="008B1604"/>
    <w:rsid w:val="008B1748"/>
    <w:rsid w:val="008B18CE"/>
    <w:rsid w:val="008B1B49"/>
    <w:rsid w:val="008B1B90"/>
    <w:rsid w:val="008B1C5B"/>
    <w:rsid w:val="008B1DCB"/>
    <w:rsid w:val="008B202A"/>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C37"/>
    <w:rsid w:val="008B3EA3"/>
    <w:rsid w:val="008B3EBF"/>
    <w:rsid w:val="008B4030"/>
    <w:rsid w:val="008B409F"/>
    <w:rsid w:val="008B4174"/>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4F87"/>
    <w:rsid w:val="008B509E"/>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E02"/>
    <w:rsid w:val="008B6F95"/>
    <w:rsid w:val="008B70FE"/>
    <w:rsid w:val="008B7125"/>
    <w:rsid w:val="008B7339"/>
    <w:rsid w:val="008B7354"/>
    <w:rsid w:val="008B7381"/>
    <w:rsid w:val="008B7451"/>
    <w:rsid w:val="008B74A4"/>
    <w:rsid w:val="008B751A"/>
    <w:rsid w:val="008B75F9"/>
    <w:rsid w:val="008B7656"/>
    <w:rsid w:val="008B769F"/>
    <w:rsid w:val="008B7782"/>
    <w:rsid w:val="008B794A"/>
    <w:rsid w:val="008B7A15"/>
    <w:rsid w:val="008B7AFC"/>
    <w:rsid w:val="008B7C96"/>
    <w:rsid w:val="008B7D08"/>
    <w:rsid w:val="008B7E95"/>
    <w:rsid w:val="008C02D2"/>
    <w:rsid w:val="008C038A"/>
    <w:rsid w:val="008C03A2"/>
    <w:rsid w:val="008C0400"/>
    <w:rsid w:val="008C0450"/>
    <w:rsid w:val="008C0538"/>
    <w:rsid w:val="008C05F3"/>
    <w:rsid w:val="008C0749"/>
    <w:rsid w:val="008C076E"/>
    <w:rsid w:val="008C07DF"/>
    <w:rsid w:val="008C084A"/>
    <w:rsid w:val="008C09D8"/>
    <w:rsid w:val="008C0BDA"/>
    <w:rsid w:val="008C0BEA"/>
    <w:rsid w:val="008C0D60"/>
    <w:rsid w:val="008C0D8D"/>
    <w:rsid w:val="008C0D99"/>
    <w:rsid w:val="008C0F92"/>
    <w:rsid w:val="008C0FF3"/>
    <w:rsid w:val="008C103B"/>
    <w:rsid w:val="008C1080"/>
    <w:rsid w:val="008C12DC"/>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1EC"/>
    <w:rsid w:val="008C4483"/>
    <w:rsid w:val="008C4556"/>
    <w:rsid w:val="008C4574"/>
    <w:rsid w:val="008C45A8"/>
    <w:rsid w:val="008C45CF"/>
    <w:rsid w:val="008C45DB"/>
    <w:rsid w:val="008C46E0"/>
    <w:rsid w:val="008C46E9"/>
    <w:rsid w:val="008C471C"/>
    <w:rsid w:val="008C47C8"/>
    <w:rsid w:val="008C47CF"/>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7B9"/>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06"/>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C7F6A"/>
    <w:rsid w:val="008D004F"/>
    <w:rsid w:val="008D012E"/>
    <w:rsid w:val="008D01B7"/>
    <w:rsid w:val="008D022F"/>
    <w:rsid w:val="008D02FA"/>
    <w:rsid w:val="008D037A"/>
    <w:rsid w:val="008D04A6"/>
    <w:rsid w:val="008D04AF"/>
    <w:rsid w:val="008D0688"/>
    <w:rsid w:val="008D080B"/>
    <w:rsid w:val="008D0A08"/>
    <w:rsid w:val="008D0A37"/>
    <w:rsid w:val="008D0B84"/>
    <w:rsid w:val="008D0D65"/>
    <w:rsid w:val="008D0E25"/>
    <w:rsid w:val="008D0E4F"/>
    <w:rsid w:val="008D0E9A"/>
    <w:rsid w:val="008D13ED"/>
    <w:rsid w:val="008D19A0"/>
    <w:rsid w:val="008D1B3F"/>
    <w:rsid w:val="008D21C4"/>
    <w:rsid w:val="008D229B"/>
    <w:rsid w:val="008D252B"/>
    <w:rsid w:val="008D2667"/>
    <w:rsid w:val="008D26AB"/>
    <w:rsid w:val="008D276E"/>
    <w:rsid w:val="008D281A"/>
    <w:rsid w:val="008D291F"/>
    <w:rsid w:val="008D2932"/>
    <w:rsid w:val="008D2ACD"/>
    <w:rsid w:val="008D2C7F"/>
    <w:rsid w:val="008D2D7B"/>
    <w:rsid w:val="008D2E8F"/>
    <w:rsid w:val="008D2EBC"/>
    <w:rsid w:val="008D31DA"/>
    <w:rsid w:val="008D31ED"/>
    <w:rsid w:val="008D32A0"/>
    <w:rsid w:val="008D35C3"/>
    <w:rsid w:val="008D383A"/>
    <w:rsid w:val="008D3860"/>
    <w:rsid w:val="008D38C5"/>
    <w:rsid w:val="008D3998"/>
    <w:rsid w:val="008D3BBA"/>
    <w:rsid w:val="008D3C41"/>
    <w:rsid w:val="008D3C9C"/>
    <w:rsid w:val="008D3D1F"/>
    <w:rsid w:val="008D3D5A"/>
    <w:rsid w:val="008D3F1A"/>
    <w:rsid w:val="008D4215"/>
    <w:rsid w:val="008D43D2"/>
    <w:rsid w:val="008D4609"/>
    <w:rsid w:val="008D4652"/>
    <w:rsid w:val="008D47DF"/>
    <w:rsid w:val="008D49EE"/>
    <w:rsid w:val="008D4A85"/>
    <w:rsid w:val="008D4AA8"/>
    <w:rsid w:val="008D4B77"/>
    <w:rsid w:val="008D4C85"/>
    <w:rsid w:val="008D4CD0"/>
    <w:rsid w:val="008D4D7A"/>
    <w:rsid w:val="008D4E61"/>
    <w:rsid w:val="008D4E91"/>
    <w:rsid w:val="008D4EB8"/>
    <w:rsid w:val="008D51B7"/>
    <w:rsid w:val="008D5242"/>
    <w:rsid w:val="008D5472"/>
    <w:rsid w:val="008D5541"/>
    <w:rsid w:val="008D5640"/>
    <w:rsid w:val="008D56BD"/>
    <w:rsid w:val="008D57C9"/>
    <w:rsid w:val="008D57CF"/>
    <w:rsid w:val="008D59C5"/>
    <w:rsid w:val="008D5A22"/>
    <w:rsid w:val="008D5A7E"/>
    <w:rsid w:val="008D5C78"/>
    <w:rsid w:val="008D5CA3"/>
    <w:rsid w:val="008D5D2A"/>
    <w:rsid w:val="008D5D74"/>
    <w:rsid w:val="008D5E6B"/>
    <w:rsid w:val="008D6167"/>
    <w:rsid w:val="008D6218"/>
    <w:rsid w:val="008D624F"/>
    <w:rsid w:val="008D6266"/>
    <w:rsid w:val="008D6295"/>
    <w:rsid w:val="008D6458"/>
    <w:rsid w:val="008D660D"/>
    <w:rsid w:val="008D6793"/>
    <w:rsid w:val="008D686F"/>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0F4D"/>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46"/>
    <w:rsid w:val="008E20D3"/>
    <w:rsid w:val="008E2134"/>
    <w:rsid w:val="008E2142"/>
    <w:rsid w:val="008E2483"/>
    <w:rsid w:val="008E2507"/>
    <w:rsid w:val="008E2535"/>
    <w:rsid w:val="008E25BD"/>
    <w:rsid w:val="008E268C"/>
    <w:rsid w:val="008E274C"/>
    <w:rsid w:val="008E289A"/>
    <w:rsid w:val="008E28B6"/>
    <w:rsid w:val="008E2920"/>
    <w:rsid w:val="008E2AF8"/>
    <w:rsid w:val="008E2CD8"/>
    <w:rsid w:val="008E2E13"/>
    <w:rsid w:val="008E2E18"/>
    <w:rsid w:val="008E2FF3"/>
    <w:rsid w:val="008E306A"/>
    <w:rsid w:val="008E3217"/>
    <w:rsid w:val="008E336C"/>
    <w:rsid w:val="008E336D"/>
    <w:rsid w:val="008E364F"/>
    <w:rsid w:val="008E36C6"/>
    <w:rsid w:val="008E3773"/>
    <w:rsid w:val="008E3776"/>
    <w:rsid w:val="008E377B"/>
    <w:rsid w:val="008E38F9"/>
    <w:rsid w:val="008E39AB"/>
    <w:rsid w:val="008E39D7"/>
    <w:rsid w:val="008E3C59"/>
    <w:rsid w:val="008E3DB7"/>
    <w:rsid w:val="008E3E96"/>
    <w:rsid w:val="008E3ECC"/>
    <w:rsid w:val="008E3F0E"/>
    <w:rsid w:val="008E3F91"/>
    <w:rsid w:val="008E403C"/>
    <w:rsid w:val="008E410A"/>
    <w:rsid w:val="008E4248"/>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ADB"/>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C6"/>
    <w:rsid w:val="008E7DFA"/>
    <w:rsid w:val="008E7E07"/>
    <w:rsid w:val="008E7EF3"/>
    <w:rsid w:val="008E7FA9"/>
    <w:rsid w:val="008E7FFD"/>
    <w:rsid w:val="008F0225"/>
    <w:rsid w:val="008F05AB"/>
    <w:rsid w:val="008F06D2"/>
    <w:rsid w:val="008F097F"/>
    <w:rsid w:val="008F0A31"/>
    <w:rsid w:val="008F0A94"/>
    <w:rsid w:val="008F0C20"/>
    <w:rsid w:val="008F0C99"/>
    <w:rsid w:val="008F0CF4"/>
    <w:rsid w:val="008F0D63"/>
    <w:rsid w:val="008F1026"/>
    <w:rsid w:val="008F11C6"/>
    <w:rsid w:val="008F12CD"/>
    <w:rsid w:val="008F12E5"/>
    <w:rsid w:val="008F15B7"/>
    <w:rsid w:val="008F16A8"/>
    <w:rsid w:val="008F16ED"/>
    <w:rsid w:val="008F1772"/>
    <w:rsid w:val="008F1799"/>
    <w:rsid w:val="008F18F1"/>
    <w:rsid w:val="008F1A8E"/>
    <w:rsid w:val="008F1AC0"/>
    <w:rsid w:val="008F1DA5"/>
    <w:rsid w:val="008F1E43"/>
    <w:rsid w:val="008F2050"/>
    <w:rsid w:val="008F2072"/>
    <w:rsid w:val="008F20EB"/>
    <w:rsid w:val="008F22BA"/>
    <w:rsid w:val="008F22CF"/>
    <w:rsid w:val="008F24AE"/>
    <w:rsid w:val="008F2595"/>
    <w:rsid w:val="008F2620"/>
    <w:rsid w:val="008F277C"/>
    <w:rsid w:val="008F2787"/>
    <w:rsid w:val="008F279D"/>
    <w:rsid w:val="008F27DC"/>
    <w:rsid w:val="008F292C"/>
    <w:rsid w:val="008F2C0B"/>
    <w:rsid w:val="008F2C76"/>
    <w:rsid w:val="008F2D0B"/>
    <w:rsid w:val="008F2EAF"/>
    <w:rsid w:val="008F3116"/>
    <w:rsid w:val="008F3218"/>
    <w:rsid w:val="008F3337"/>
    <w:rsid w:val="008F3355"/>
    <w:rsid w:val="008F3381"/>
    <w:rsid w:val="008F33CA"/>
    <w:rsid w:val="008F33FE"/>
    <w:rsid w:val="008F36D1"/>
    <w:rsid w:val="008F3754"/>
    <w:rsid w:val="008F37AD"/>
    <w:rsid w:val="008F3884"/>
    <w:rsid w:val="008F397D"/>
    <w:rsid w:val="008F3E2C"/>
    <w:rsid w:val="008F3E39"/>
    <w:rsid w:val="008F3EFE"/>
    <w:rsid w:val="008F3F99"/>
    <w:rsid w:val="008F3FDF"/>
    <w:rsid w:val="008F41E4"/>
    <w:rsid w:val="008F4541"/>
    <w:rsid w:val="008F46D2"/>
    <w:rsid w:val="008F4771"/>
    <w:rsid w:val="008F477F"/>
    <w:rsid w:val="008F47C0"/>
    <w:rsid w:val="008F47DF"/>
    <w:rsid w:val="008F4822"/>
    <w:rsid w:val="008F4A48"/>
    <w:rsid w:val="008F4B0F"/>
    <w:rsid w:val="008F4B62"/>
    <w:rsid w:val="008F4F04"/>
    <w:rsid w:val="008F4F99"/>
    <w:rsid w:val="008F5091"/>
    <w:rsid w:val="008F5605"/>
    <w:rsid w:val="008F562D"/>
    <w:rsid w:val="008F5630"/>
    <w:rsid w:val="008F563E"/>
    <w:rsid w:val="008F5791"/>
    <w:rsid w:val="008F57FA"/>
    <w:rsid w:val="008F5803"/>
    <w:rsid w:val="008F5855"/>
    <w:rsid w:val="008F591D"/>
    <w:rsid w:val="008F5938"/>
    <w:rsid w:val="008F5994"/>
    <w:rsid w:val="008F5BFA"/>
    <w:rsid w:val="008F5C97"/>
    <w:rsid w:val="008F5CF1"/>
    <w:rsid w:val="008F5E3F"/>
    <w:rsid w:val="008F5ED5"/>
    <w:rsid w:val="008F5F73"/>
    <w:rsid w:val="008F60E8"/>
    <w:rsid w:val="008F616F"/>
    <w:rsid w:val="008F62DA"/>
    <w:rsid w:val="008F6339"/>
    <w:rsid w:val="008F6390"/>
    <w:rsid w:val="008F6698"/>
    <w:rsid w:val="008F66FA"/>
    <w:rsid w:val="008F6860"/>
    <w:rsid w:val="008F694A"/>
    <w:rsid w:val="008F6AA8"/>
    <w:rsid w:val="008F6AD7"/>
    <w:rsid w:val="008F6C4F"/>
    <w:rsid w:val="008F6D78"/>
    <w:rsid w:val="008F6D8D"/>
    <w:rsid w:val="008F6D91"/>
    <w:rsid w:val="008F6E2B"/>
    <w:rsid w:val="008F70ED"/>
    <w:rsid w:val="008F7424"/>
    <w:rsid w:val="008F77CF"/>
    <w:rsid w:val="008F7900"/>
    <w:rsid w:val="008F7991"/>
    <w:rsid w:val="008F79BD"/>
    <w:rsid w:val="008F7AD2"/>
    <w:rsid w:val="008F7B77"/>
    <w:rsid w:val="008F7C5D"/>
    <w:rsid w:val="008F7FFC"/>
    <w:rsid w:val="009001D4"/>
    <w:rsid w:val="0090026E"/>
    <w:rsid w:val="0090065D"/>
    <w:rsid w:val="0090081C"/>
    <w:rsid w:val="0090098D"/>
    <w:rsid w:val="00900E5D"/>
    <w:rsid w:val="00900E89"/>
    <w:rsid w:val="00900EF8"/>
    <w:rsid w:val="00900F1C"/>
    <w:rsid w:val="00901048"/>
    <w:rsid w:val="009011BD"/>
    <w:rsid w:val="0090127E"/>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C1"/>
    <w:rsid w:val="009025E9"/>
    <w:rsid w:val="009027B3"/>
    <w:rsid w:val="009028C3"/>
    <w:rsid w:val="00902AF5"/>
    <w:rsid w:val="00902B0C"/>
    <w:rsid w:val="00902B3E"/>
    <w:rsid w:val="00902C17"/>
    <w:rsid w:val="00902CF4"/>
    <w:rsid w:val="00902DC7"/>
    <w:rsid w:val="00902E28"/>
    <w:rsid w:val="00903181"/>
    <w:rsid w:val="00903493"/>
    <w:rsid w:val="009035EA"/>
    <w:rsid w:val="00903759"/>
    <w:rsid w:val="0090377F"/>
    <w:rsid w:val="00903829"/>
    <w:rsid w:val="009038AA"/>
    <w:rsid w:val="009038F8"/>
    <w:rsid w:val="00903995"/>
    <w:rsid w:val="00903A52"/>
    <w:rsid w:val="00903A8E"/>
    <w:rsid w:val="00903C02"/>
    <w:rsid w:val="00903CA9"/>
    <w:rsid w:val="00903F73"/>
    <w:rsid w:val="00903FF0"/>
    <w:rsid w:val="009040B2"/>
    <w:rsid w:val="009040E6"/>
    <w:rsid w:val="00904298"/>
    <w:rsid w:val="009043EF"/>
    <w:rsid w:val="0090445A"/>
    <w:rsid w:val="0090449D"/>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BE7"/>
    <w:rsid w:val="00905CDE"/>
    <w:rsid w:val="00905CFB"/>
    <w:rsid w:val="00905D50"/>
    <w:rsid w:val="00905DDD"/>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6FBA"/>
    <w:rsid w:val="00907004"/>
    <w:rsid w:val="00907014"/>
    <w:rsid w:val="0090703C"/>
    <w:rsid w:val="009070D2"/>
    <w:rsid w:val="009071FC"/>
    <w:rsid w:val="00907322"/>
    <w:rsid w:val="00907520"/>
    <w:rsid w:val="00907523"/>
    <w:rsid w:val="00907540"/>
    <w:rsid w:val="00907581"/>
    <w:rsid w:val="009076D8"/>
    <w:rsid w:val="009077F0"/>
    <w:rsid w:val="0090793D"/>
    <w:rsid w:val="0090799C"/>
    <w:rsid w:val="009079E4"/>
    <w:rsid w:val="00907B11"/>
    <w:rsid w:val="00907CCE"/>
    <w:rsid w:val="00907F45"/>
    <w:rsid w:val="00907FC1"/>
    <w:rsid w:val="00910104"/>
    <w:rsid w:val="00910202"/>
    <w:rsid w:val="009102A7"/>
    <w:rsid w:val="00910426"/>
    <w:rsid w:val="00910470"/>
    <w:rsid w:val="0091052D"/>
    <w:rsid w:val="00910556"/>
    <w:rsid w:val="00910611"/>
    <w:rsid w:val="00910634"/>
    <w:rsid w:val="00910707"/>
    <w:rsid w:val="00910744"/>
    <w:rsid w:val="0091082B"/>
    <w:rsid w:val="0091097D"/>
    <w:rsid w:val="00910A87"/>
    <w:rsid w:val="00910C3B"/>
    <w:rsid w:val="00910D61"/>
    <w:rsid w:val="00910D64"/>
    <w:rsid w:val="00910E33"/>
    <w:rsid w:val="00910E36"/>
    <w:rsid w:val="00910FB8"/>
    <w:rsid w:val="00911066"/>
    <w:rsid w:val="00911083"/>
    <w:rsid w:val="0091118E"/>
    <w:rsid w:val="009111AD"/>
    <w:rsid w:val="0091144F"/>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2F61"/>
    <w:rsid w:val="0091303A"/>
    <w:rsid w:val="009130A2"/>
    <w:rsid w:val="009132FE"/>
    <w:rsid w:val="009135F6"/>
    <w:rsid w:val="0091363D"/>
    <w:rsid w:val="009137C8"/>
    <w:rsid w:val="009137FF"/>
    <w:rsid w:val="00913977"/>
    <w:rsid w:val="00913B4E"/>
    <w:rsid w:val="00913CEE"/>
    <w:rsid w:val="00913D27"/>
    <w:rsid w:val="00913D8B"/>
    <w:rsid w:val="00913E67"/>
    <w:rsid w:val="00913F38"/>
    <w:rsid w:val="00914117"/>
    <w:rsid w:val="0091413A"/>
    <w:rsid w:val="00914203"/>
    <w:rsid w:val="00914241"/>
    <w:rsid w:val="0091438A"/>
    <w:rsid w:val="009143B2"/>
    <w:rsid w:val="00914403"/>
    <w:rsid w:val="00914563"/>
    <w:rsid w:val="009146A1"/>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57"/>
    <w:rsid w:val="00915866"/>
    <w:rsid w:val="009158F3"/>
    <w:rsid w:val="00915924"/>
    <w:rsid w:val="009159FD"/>
    <w:rsid w:val="00915B9E"/>
    <w:rsid w:val="00915D04"/>
    <w:rsid w:val="00915D62"/>
    <w:rsid w:val="00915DA5"/>
    <w:rsid w:val="00915FE6"/>
    <w:rsid w:val="00916037"/>
    <w:rsid w:val="0091603A"/>
    <w:rsid w:val="009160DB"/>
    <w:rsid w:val="00916130"/>
    <w:rsid w:val="009163F2"/>
    <w:rsid w:val="009164E5"/>
    <w:rsid w:val="009166ED"/>
    <w:rsid w:val="0091670C"/>
    <w:rsid w:val="00916857"/>
    <w:rsid w:val="00916A71"/>
    <w:rsid w:val="00916AF5"/>
    <w:rsid w:val="00916B6A"/>
    <w:rsid w:val="00916B85"/>
    <w:rsid w:val="00916B95"/>
    <w:rsid w:val="00916C0E"/>
    <w:rsid w:val="00916D58"/>
    <w:rsid w:val="00916E2F"/>
    <w:rsid w:val="00916E55"/>
    <w:rsid w:val="00916F01"/>
    <w:rsid w:val="00916F0D"/>
    <w:rsid w:val="00916FAF"/>
    <w:rsid w:val="00917050"/>
    <w:rsid w:val="009170EC"/>
    <w:rsid w:val="00917107"/>
    <w:rsid w:val="00917360"/>
    <w:rsid w:val="0091746A"/>
    <w:rsid w:val="0091758B"/>
    <w:rsid w:val="0091760A"/>
    <w:rsid w:val="009177E9"/>
    <w:rsid w:val="00917942"/>
    <w:rsid w:val="009179C4"/>
    <w:rsid w:val="009179F6"/>
    <w:rsid w:val="00917E36"/>
    <w:rsid w:val="00917F6F"/>
    <w:rsid w:val="009200F7"/>
    <w:rsid w:val="0092050A"/>
    <w:rsid w:val="00920651"/>
    <w:rsid w:val="00920832"/>
    <w:rsid w:val="009208BA"/>
    <w:rsid w:val="00920908"/>
    <w:rsid w:val="00920B1C"/>
    <w:rsid w:val="00920B6A"/>
    <w:rsid w:val="00920D68"/>
    <w:rsid w:val="00920E21"/>
    <w:rsid w:val="00920F2A"/>
    <w:rsid w:val="00920F8D"/>
    <w:rsid w:val="00921088"/>
    <w:rsid w:val="00921241"/>
    <w:rsid w:val="0092127A"/>
    <w:rsid w:val="00921296"/>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32"/>
    <w:rsid w:val="009228DD"/>
    <w:rsid w:val="00922AB9"/>
    <w:rsid w:val="00922AD4"/>
    <w:rsid w:val="00922BBE"/>
    <w:rsid w:val="00922BDA"/>
    <w:rsid w:val="00922C18"/>
    <w:rsid w:val="00922C22"/>
    <w:rsid w:val="00922C46"/>
    <w:rsid w:val="00922D6E"/>
    <w:rsid w:val="00922EDF"/>
    <w:rsid w:val="00922FC3"/>
    <w:rsid w:val="0092301E"/>
    <w:rsid w:val="00923038"/>
    <w:rsid w:val="00923175"/>
    <w:rsid w:val="009231C2"/>
    <w:rsid w:val="009231DB"/>
    <w:rsid w:val="0092329A"/>
    <w:rsid w:val="009233BC"/>
    <w:rsid w:val="009233D0"/>
    <w:rsid w:val="00923486"/>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EA1"/>
    <w:rsid w:val="00924F16"/>
    <w:rsid w:val="00924F1A"/>
    <w:rsid w:val="00925048"/>
    <w:rsid w:val="0092504A"/>
    <w:rsid w:val="009250E3"/>
    <w:rsid w:val="0092522C"/>
    <w:rsid w:val="0092539C"/>
    <w:rsid w:val="009254B9"/>
    <w:rsid w:val="009254BE"/>
    <w:rsid w:val="00925542"/>
    <w:rsid w:val="0092560D"/>
    <w:rsid w:val="0092566C"/>
    <w:rsid w:val="00925867"/>
    <w:rsid w:val="009258DB"/>
    <w:rsid w:val="009259EC"/>
    <w:rsid w:val="00925A07"/>
    <w:rsid w:val="00925ADC"/>
    <w:rsid w:val="00925ADF"/>
    <w:rsid w:val="00925C98"/>
    <w:rsid w:val="00925D2C"/>
    <w:rsid w:val="00925D8C"/>
    <w:rsid w:val="00925DA8"/>
    <w:rsid w:val="00925DD5"/>
    <w:rsid w:val="00926020"/>
    <w:rsid w:val="00926030"/>
    <w:rsid w:val="00926083"/>
    <w:rsid w:val="00926201"/>
    <w:rsid w:val="009262F1"/>
    <w:rsid w:val="00926400"/>
    <w:rsid w:val="0092649C"/>
    <w:rsid w:val="0092657D"/>
    <w:rsid w:val="00926783"/>
    <w:rsid w:val="00926AE0"/>
    <w:rsid w:val="00926BD3"/>
    <w:rsid w:val="00926BDA"/>
    <w:rsid w:val="00926F93"/>
    <w:rsid w:val="00927000"/>
    <w:rsid w:val="00927086"/>
    <w:rsid w:val="009273BD"/>
    <w:rsid w:val="00927520"/>
    <w:rsid w:val="0092752C"/>
    <w:rsid w:val="00927576"/>
    <w:rsid w:val="00927589"/>
    <w:rsid w:val="009276D0"/>
    <w:rsid w:val="00927708"/>
    <w:rsid w:val="00927709"/>
    <w:rsid w:val="009277E5"/>
    <w:rsid w:val="00927881"/>
    <w:rsid w:val="00927B7E"/>
    <w:rsid w:val="00927CA8"/>
    <w:rsid w:val="00927CD6"/>
    <w:rsid w:val="00927EAC"/>
    <w:rsid w:val="00927F34"/>
    <w:rsid w:val="00927FEA"/>
    <w:rsid w:val="00930107"/>
    <w:rsid w:val="00930216"/>
    <w:rsid w:val="009303D9"/>
    <w:rsid w:val="00930501"/>
    <w:rsid w:val="00930548"/>
    <w:rsid w:val="00930813"/>
    <w:rsid w:val="0093085B"/>
    <w:rsid w:val="00930879"/>
    <w:rsid w:val="0093097E"/>
    <w:rsid w:val="009309B6"/>
    <w:rsid w:val="009309D6"/>
    <w:rsid w:val="00930A51"/>
    <w:rsid w:val="00930BDA"/>
    <w:rsid w:val="00930C07"/>
    <w:rsid w:val="00930C98"/>
    <w:rsid w:val="00930EAB"/>
    <w:rsid w:val="0093131C"/>
    <w:rsid w:val="0093155B"/>
    <w:rsid w:val="00931783"/>
    <w:rsid w:val="0093199B"/>
    <w:rsid w:val="00931A4F"/>
    <w:rsid w:val="00931A98"/>
    <w:rsid w:val="00931AE0"/>
    <w:rsid w:val="00931CAB"/>
    <w:rsid w:val="00931CD1"/>
    <w:rsid w:val="00931D40"/>
    <w:rsid w:val="00931DEB"/>
    <w:rsid w:val="00931EB6"/>
    <w:rsid w:val="00931F35"/>
    <w:rsid w:val="00931F5A"/>
    <w:rsid w:val="009321E6"/>
    <w:rsid w:val="009321E9"/>
    <w:rsid w:val="009322C0"/>
    <w:rsid w:val="0093234D"/>
    <w:rsid w:val="009323BF"/>
    <w:rsid w:val="00932427"/>
    <w:rsid w:val="0093243D"/>
    <w:rsid w:val="0093246E"/>
    <w:rsid w:val="00932529"/>
    <w:rsid w:val="009326A9"/>
    <w:rsid w:val="00932736"/>
    <w:rsid w:val="0093280E"/>
    <w:rsid w:val="0093288F"/>
    <w:rsid w:val="00932A22"/>
    <w:rsid w:val="00932B58"/>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3A6"/>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CED"/>
    <w:rsid w:val="00934D27"/>
    <w:rsid w:val="00934D82"/>
    <w:rsid w:val="00934E8B"/>
    <w:rsid w:val="009350E2"/>
    <w:rsid w:val="00935517"/>
    <w:rsid w:val="0093551C"/>
    <w:rsid w:val="00935534"/>
    <w:rsid w:val="009356A6"/>
    <w:rsid w:val="009356B4"/>
    <w:rsid w:val="00935867"/>
    <w:rsid w:val="00935920"/>
    <w:rsid w:val="00935A09"/>
    <w:rsid w:val="00935B04"/>
    <w:rsid w:val="00935C16"/>
    <w:rsid w:val="00935C4C"/>
    <w:rsid w:val="00935D53"/>
    <w:rsid w:val="00935DB8"/>
    <w:rsid w:val="00935E73"/>
    <w:rsid w:val="00935FBE"/>
    <w:rsid w:val="00936045"/>
    <w:rsid w:val="00936201"/>
    <w:rsid w:val="00936267"/>
    <w:rsid w:val="00936448"/>
    <w:rsid w:val="0093654D"/>
    <w:rsid w:val="0093657B"/>
    <w:rsid w:val="0093657E"/>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100"/>
    <w:rsid w:val="00937225"/>
    <w:rsid w:val="009372F7"/>
    <w:rsid w:val="00937369"/>
    <w:rsid w:val="009374F3"/>
    <w:rsid w:val="0093750C"/>
    <w:rsid w:val="00937614"/>
    <w:rsid w:val="00937876"/>
    <w:rsid w:val="00937896"/>
    <w:rsid w:val="00937C62"/>
    <w:rsid w:val="00937F61"/>
    <w:rsid w:val="009400B2"/>
    <w:rsid w:val="00940318"/>
    <w:rsid w:val="009403B6"/>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94"/>
    <w:rsid w:val="009418FB"/>
    <w:rsid w:val="00941946"/>
    <w:rsid w:val="0094194A"/>
    <w:rsid w:val="00941B1A"/>
    <w:rsid w:val="00941C32"/>
    <w:rsid w:val="00941C71"/>
    <w:rsid w:val="00941D43"/>
    <w:rsid w:val="00941D6E"/>
    <w:rsid w:val="00941EA7"/>
    <w:rsid w:val="00941F2B"/>
    <w:rsid w:val="00941F48"/>
    <w:rsid w:val="009421D2"/>
    <w:rsid w:val="009421E7"/>
    <w:rsid w:val="00942350"/>
    <w:rsid w:val="009423B2"/>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7E"/>
    <w:rsid w:val="00942FC0"/>
    <w:rsid w:val="009430B4"/>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0CF"/>
    <w:rsid w:val="0094418E"/>
    <w:rsid w:val="00944203"/>
    <w:rsid w:val="0094421A"/>
    <w:rsid w:val="009442C2"/>
    <w:rsid w:val="0094446A"/>
    <w:rsid w:val="009444AF"/>
    <w:rsid w:val="009445B3"/>
    <w:rsid w:val="00944644"/>
    <w:rsid w:val="0094481F"/>
    <w:rsid w:val="00944AF2"/>
    <w:rsid w:val="00944B46"/>
    <w:rsid w:val="00944BCB"/>
    <w:rsid w:val="00944CED"/>
    <w:rsid w:val="00944D5B"/>
    <w:rsid w:val="00944E4C"/>
    <w:rsid w:val="00944F41"/>
    <w:rsid w:val="00944F7A"/>
    <w:rsid w:val="00944F87"/>
    <w:rsid w:val="00944F9E"/>
    <w:rsid w:val="00945137"/>
    <w:rsid w:val="009452FE"/>
    <w:rsid w:val="00945471"/>
    <w:rsid w:val="009455DA"/>
    <w:rsid w:val="00945715"/>
    <w:rsid w:val="0094573C"/>
    <w:rsid w:val="00945823"/>
    <w:rsid w:val="00945833"/>
    <w:rsid w:val="0094583E"/>
    <w:rsid w:val="0094590A"/>
    <w:rsid w:val="009459AA"/>
    <w:rsid w:val="009459CC"/>
    <w:rsid w:val="00945A14"/>
    <w:rsid w:val="00945B55"/>
    <w:rsid w:val="00945C40"/>
    <w:rsid w:val="00945C64"/>
    <w:rsid w:val="00945D36"/>
    <w:rsid w:val="00945EFA"/>
    <w:rsid w:val="00945F1B"/>
    <w:rsid w:val="00945FC0"/>
    <w:rsid w:val="0094601E"/>
    <w:rsid w:val="0094624B"/>
    <w:rsid w:val="00946322"/>
    <w:rsid w:val="009463D2"/>
    <w:rsid w:val="009463E2"/>
    <w:rsid w:val="00946409"/>
    <w:rsid w:val="009464C8"/>
    <w:rsid w:val="0094650F"/>
    <w:rsid w:val="009465CB"/>
    <w:rsid w:val="00946606"/>
    <w:rsid w:val="00946724"/>
    <w:rsid w:val="00946BA1"/>
    <w:rsid w:val="00946CFA"/>
    <w:rsid w:val="00946E4F"/>
    <w:rsid w:val="00947058"/>
    <w:rsid w:val="009470BD"/>
    <w:rsid w:val="009470CB"/>
    <w:rsid w:val="0094713A"/>
    <w:rsid w:val="00947432"/>
    <w:rsid w:val="009474A3"/>
    <w:rsid w:val="0094755F"/>
    <w:rsid w:val="00947600"/>
    <w:rsid w:val="009477D7"/>
    <w:rsid w:val="0094781B"/>
    <w:rsid w:val="00947846"/>
    <w:rsid w:val="00947910"/>
    <w:rsid w:val="0094791E"/>
    <w:rsid w:val="00947A21"/>
    <w:rsid w:val="00947B77"/>
    <w:rsid w:val="00947F40"/>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4D"/>
    <w:rsid w:val="00951491"/>
    <w:rsid w:val="009514C1"/>
    <w:rsid w:val="009515B9"/>
    <w:rsid w:val="0095167B"/>
    <w:rsid w:val="00951AE4"/>
    <w:rsid w:val="00951BB3"/>
    <w:rsid w:val="00951BCB"/>
    <w:rsid w:val="00951C1E"/>
    <w:rsid w:val="00951C4C"/>
    <w:rsid w:val="00951D1B"/>
    <w:rsid w:val="00951FBF"/>
    <w:rsid w:val="00952003"/>
    <w:rsid w:val="00952027"/>
    <w:rsid w:val="009520F0"/>
    <w:rsid w:val="0095220A"/>
    <w:rsid w:val="00952361"/>
    <w:rsid w:val="0095244D"/>
    <w:rsid w:val="00952538"/>
    <w:rsid w:val="0095265C"/>
    <w:rsid w:val="00952855"/>
    <w:rsid w:val="00952AE9"/>
    <w:rsid w:val="00952D32"/>
    <w:rsid w:val="00952F39"/>
    <w:rsid w:val="00952F4B"/>
    <w:rsid w:val="00953018"/>
    <w:rsid w:val="0095302B"/>
    <w:rsid w:val="009532DA"/>
    <w:rsid w:val="00953349"/>
    <w:rsid w:val="0095334C"/>
    <w:rsid w:val="00953486"/>
    <w:rsid w:val="00953576"/>
    <w:rsid w:val="009536F2"/>
    <w:rsid w:val="009536FA"/>
    <w:rsid w:val="00953733"/>
    <w:rsid w:val="00953851"/>
    <w:rsid w:val="00953925"/>
    <w:rsid w:val="00953A20"/>
    <w:rsid w:val="00953A8E"/>
    <w:rsid w:val="00953BC4"/>
    <w:rsid w:val="00953F64"/>
    <w:rsid w:val="00953FE5"/>
    <w:rsid w:val="0095402D"/>
    <w:rsid w:val="00954046"/>
    <w:rsid w:val="0095405B"/>
    <w:rsid w:val="00954090"/>
    <w:rsid w:val="00954096"/>
    <w:rsid w:val="0095418D"/>
    <w:rsid w:val="00954236"/>
    <w:rsid w:val="00954240"/>
    <w:rsid w:val="00954339"/>
    <w:rsid w:val="0095442C"/>
    <w:rsid w:val="00954844"/>
    <w:rsid w:val="00954876"/>
    <w:rsid w:val="009548C5"/>
    <w:rsid w:val="00954941"/>
    <w:rsid w:val="00954A06"/>
    <w:rsid w:val="00954A9A"/>
    <w:rsid w:val="00954B9B"/>
    <w:rsid w:val="00954BB5"/>
    <w:rsid w:val="00954C74"/>
    <w:rsid w:val="00954D78"/>
    <w:rsid w:val="00954DDA"/>
    <w:rsid w:val="00954DDE"/>
    <w:rsid w:val="00954DEC"/>
    <w:rsid w:val="0095505F"/>
    <w:rsid w:val="009553DF"/>
    <w:rsid w:val="00955564"/>
    <w:rsid w:val="0095562F"/>
    <w:rsid w:val="009556C2"/>
    <w:rsid w:val="009557F5"/>
    <w:rsid w:val="00955867"/>
    <w:rsid w:val="00955916"/>
    <w:rsid w:val="00955A0E"/>
    <w:rsid w:val="00955B4B"/>
    <w:rsid w:val="00955B77"/>
    <w:rsid w:val="00955C7A"/>
    <w:rsid w:val="00955D2B"/>
    <w:rsid w:val="00955E26"/>
    <w:rsid w:val="00955F54"/>
    <w:rsid w:val="00955FD3"/>
    <w:rsid w:val="00955FF5"/>
    <w:rsid w:val="00956093"/>
    <w:rsid w:val="00956248"/>
    <w:rsid w:val="0095625A"/>
    <w:rsid w:val="0095626F"/>
    <w:rsid w:val="00956324"/>
    <w:rsid w:val="009566B6"/>
    <w:rsid w:val="00956793"/>
    <w:rsid w:val="00956846"/>
    <w:rsid w:val="009568C2"/>
    <w:rsid w:val="00956A82"/>
    <w:rsid w:val="00956A98"/>
    <w:rsid w:val="00956B1C"/>
    <w:rsid w:val="00956B5C"/>
    <w:rsid w:val="00956C85"/>
    <w:rsid w:val="00956CDF"/>
    <w:rsid w:val="00956D70"/>
    <w:rsid w:val="00956F46"/>
    <w:rsid w:val="009570F3"/>
    <w:rsid w:val="009571DF"/>
    <w:rsid w:val="009572D6"/>
    <w:rsid w:val="009573FF"/>
    <w:rsid w:val="0095759F"/>
    <w:rsid w:val="009575BA"/>
    <w:rsid w:val="00957609"/>
    <w:rsid w:val="009576C6"/>
    <w:rsid w:val="009576DA"/>
    <w:rsid w:val="00957744"/>
    <w:rsid w:val="00957923"/>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5E6"/>
    <w:rsid w:val="0096160B"/>
    <w:rsid w:val="0096162A"/>
    <w:rsid w:val="00961651"/>
    <w:rsid w:val="00961831"/>
    <w:rsid w:val="00961861"/>
    <w:rsid w:val="00961B6C"/>
    <w:rsid w:val="00961C5F"/>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2"/>
    <w:rsid w:val="0096408F"/>
    <w:rsid w:val="00964121"/>
    <w:rsid w:val="00964425"/>
    <w:rsid w:val="00964663"/>
    <w:rsid w:val="009646D2"/>
    <w:rsid w:val="0096489D"/>
    <w:rsid w:val="00964957"/>
    <w:rsid w:val="009649CD"/>
    <w:rsid w:val="00964A6B"/>
    <w:rsid w:val="00964AA5"/>
    <w:rsid w:val="00964B72"/>
    <w:rsid w:val="00964B8D"/>
    <w:rsid w:val="00964D9D"/>
    <w:rsid w:val="00964E21"/>
    <w:rsid w:val="00965199"/>
    <w:rsid w:val="00965467"/>
    <w:rsid w:val="009654E0"/>
    <w:rsid w:val="00965528"/>
    <w:rsid w:val="00965529"/>
    <w:rsid w:val="00965564"/>
    <w:rsid w:val="00965992"/>
    <w:rsid w:val="00965A08"/>
    <w:rsid w:val="00965A68"/>
    <w:rsid w:val="00965A7F"/>
    <w:rsid w:val="00965A87"/>
    <w:rsid w:val="00965B0F"/>
    <w:rsid w:val="00965CB9"/>
    <w:rsid w:val="00965CE8"/>
    <w:rsid w:val="00965D50"/>
    <w:rsid w:val="00965DA7"/>
    <w:rsid w:val="00965DD6"/>
    <w:rsid w:val="00965E41"/>
    <w:rsid w:val="00965E56"/>
    <w:rsid w:val="00965E5E"/>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02"/>
    <w:rsid w:val="00966CC9"/>
    <w:rsid w:val="00966D78"/>
    <w:rsid w:val="00966DB9"/>
    <w:rsid w:val="00966E6F"/>
    <w:rsid w:val="00967068"/>
    <w:rsid w:val="00967094"/>
    <w:rsid w:val="009670AE"/>
    <w:rsid w:val="009670C1"/>
    <w:rsid w:val="0096728A"/>
    <w:rsid w:val="00967301"/>
    <w:rsid w:val="009674B4"/>
    <w:rsid w:val="009676D4"/>
    <w:rsid w:val="009676FB"/>
    <w:rsid w:val="00967726"/>
    <w:rsid w:val="00967745"/>
    <w:rsid w:val="009677D8"/>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08"/>
    <w:rsid w:val="00971638"/>
    <w:rsid w:val="0097164F"/>
    <w:rsid w:val="009716A0"/>
    <w:rsid w:val="009716CD"/>
    <w:rsid w:val="0097177B"/>
    <w:rsid w:val="00971A3E"/>
    <w:rsid w:val="00971CBE"/>
    <w:rsid w:val="00971DB3"/>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91"/>
    <w:rsid w:val="009730B9"/>
    <w:rsid w:val="009730D4"/>
    <w:rsid w:val="0097320C"/>
    <w:rsid w:val="00973237"/>
    <w:rsid w:val="009732AB"/>
    <w:rsid w:val="0097338C"/>
    <w:rsid w:val="0097339B"/>
    <w:rsid w:val="00973654"/>
    <w:rsid w:val="009736E3"/>
    <w:rsid w:val="009736EC"/>
    <w:rsid w:val="009737F1"/>
    <w:rsid w:val="00973800"/>
    <w:rsid w:val="009738F1"/>
    <w:rsid w:val="009739E7"/>
    <w:rsid w:val="00973A25"/>
    <w:rsid w:val="00973ACA"/>
    <w:rsid w:val="00973B83"/>
    <w:rsid w:val="00973BBF"/>
    <w:rsid w:val="00973C0C"/>
    <w:rsid w:val="00973CBC"/>
    <w:rsid w:val="00973E30"/>
    <w:rsid w:val="00973E57"/>
    <w:rsid w:val="00973E6C"/>
    <w:rsid w:val="00973E7A"/>
    <w:rsid w:val="00973E7F"/>
    <w:rsid w:val="00973F5B"/>
    <w:rsid w:val="00973F9D"/>
    <w:rsid w:val="00974083"/>
    <w:rsid w:val="009740B4"/>
    <w:rsid w:val="009740CE"/>
    <w:rsid w:val="0097419E"/>
    <w:rsid w:val="009742E9"/>
    <w:rsid w:val="0097442C"/>
    <w:rsid w:val="00974594"/>
    <w:rsid w:val="0097491B"/>
    <w:rsid w:val="009749E8"/>
    <w:rsid w:val="00974A15"/>
    <w:rsid w:val="00974A50"/>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432"/>
    <w:rsid w:val="0097650C"/>
    <w:rsid w:val="009765EB"/>
    <w:rsid w:val="0097665B"/>
    <w:rsid w:val="0097679E"/>
    <w:rsid w:val="0097688A"/>
    <w:rsid w:val="00976A45"/>
    <w:rsid w:val="00976AE9"/>
    <w:rsid w:val="00976B55"/>
    <w:rsid w:val="00976B80"/>
    <w:rsid w:val="00976C53"/>
    <w:rsid w:val="00976EB3"/>
    <w:rsid w:val="00977018"/>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2DB"/>
    <w:rsid w:val="009803B2"/>
    <w:rsid w:val="0098055E"/>
    <w:rsid w:val="0098065B"/>
    <w:rsid w:val="009806DA"/>
    <w:rsid w:val="0098078A"/>
    <w:rsid w:val="00980868"/>
    <w:rsid w:val="0098087D"/>
    <w:rsid w:val="009808C1"/>
    <w:rsid w:val="00980A96"/>
    <w:rsid w:val="00980B1B"/>
    <w:rsid w:val="00980BBA"/>
    <w:rsid w:val="00980C09"/>
    <w:rsid w:val="00980DAA"/>
    <w:rsid w:val="00980F05"/>
    <w:rsid w:val="00980F70"/>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D"/>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93"/>
    <w:rsid w:val="00983BAA"/>
    <w:rsid w:val="00983CDE"/>
    <w:rsid w:val="00983DF3"/>
    <w:rsid w:val="00983F2A"/>
    <w:rsid w:val="009840C3"/>
    <w:rsid w:val="009842DB"/>
    <w:rsid w:val="009845A3"/>
    <w:rsid w:val="009846CF"/>
    <w:rsid w:val="0098479B"/>
    <w:rsid w:val="009847FA"/>
    <w:rsid w:val="00984905"/>
    <w:rsid w:val="00984A49"/>
    <w:rsid w:val="00984A76"/>
    <w:rsid w:val="00984AAC"/>
    <w:rsid w:val="00984B6B"/>
    <w:rsid w:val="00984BB0"/>
    <w:rsid w:val="00984C26"/>
    <w:rsid w:val="00984CE3"/>
    <w:rsid w:val="00984D57"/>
    <w:rsid w:val="00984E5D"/>
    <w:rsid w:val="00984EC5"/>
    <w:rsid w:val="009850F1"/>
    <w:rsid w:val="0098522B"/>
    <w:rsid w:val="0098525B"/>
    <w:rsid w:val="00985277"/>
    <w:rsid w:val="0098528A"/>
    <w:rsid w:val="009852E2"/>
    <w:rsid w:val="009855DC"/>
    <w:rsid w:val="00985717"/>
    <w:rsid w:val="00985770"/>
    <w:rsid w:val="009857AC"/>
    <w:rsid w:val="009857D5"/>
    <w:rsid w:val="009857FB"/>
    <w:rsid w:val="00985811"/>
    <w:rsid w:val="0098590E"/>
    <w:rsid w:val="009859C3"/>
    <w:rsid w:val="009859E7"/>
    <w:rsid w:val="00985A07"/>
    <w:rsid w:val="00985C06"/>
    <w:rsid w:val="00985D31"/>
    <w:rsid w:val="00985DA5"/>
    <w:rsid w:val="00985F69"/>
    <w:rsid w:val="00985FE0"/>
    <w:rsid w:val="009861E0"/>
    <w:rsid w:val="0098623A"/>
    <w:rsid w:val="00986245"/>
    <w:rsid w:val="0098625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2FB"/>
    <w:rsid w:val="0099046B"/>
    <w:rsid w:val="00990803"/>
    <w:rsid w:val="00990829"/>
    <w:rsid w:val="00990895"/>
    <w:rsid w:val="009908AA"/>
    <w:rsid w:val="009908C8"/>
    <w:rsid w:val="0099090E"/>
    <w:rsid w:val="00990AB6"/>
    <w:rsid w:val="00990B69"/>
    <w:rsid w:val="00990CA7"/>
    <w:rsid w:val="00990CB4"/>
    <w:rsid w:val="00991082"/>
    <w:rsid w:val="00991153"/>
    <w:rsid w:val="00991325"/>
    <w:rsid w:val="00991554"/>
    <w:rsid w:val="0099189D"/>
    <w:rsid w:val="00991967"/>
    <w:rsid w:val="00991A62"/>
    <w:rsid w:val="00991DFB"/>
    <w:rsid w:val="00991ED0"/>
    <w:rsid w:val="00991EFB"/>
    <w:rsid w:val="00992274"/>
    <w:rsid w:val="00992367"/>
    <w:rsid w:val="009923C2"/>
    <w:rsid w:val="009927D2"/>
    <w:rsid w:val="00992819"/>
    <w:rsid w:val="0099284F"/>
    <w:rsid w:val="0099288A"/>
    <w:rsid w:val="00992990"/>
    <w:rsid w:val="00992A01"/>
    <w:rsid w:val="00992AEB"/>
    <w:rsid w:val="00992B0F"/>
    <w:rsid w:val="00992B57"/>
    <w:rsid w:val="00992D39"/>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63"/>
    <w:rsid w:val="0099599F"/>
    <w:rsid w:val="00995BDB"/>
    <w:rsid w:val="00995BF5"/>
    <w:rsid w:val="00995C65"/>
    <w:rsid w:val="00995CAD"/>
    <w:rsid w:val="00995D59"/>
    <w:rsid w:val="00995DED"/>
    <w:rsid w:val="0099604B"/>
    <w:rsid w:val="00996085"/>
    <w:rsid w:val="00996135"/>
    <w:rsid w:val="00996232"/>
    <w:rsid w:val="0099639A"/>
    <w:rsid w:val="00996446"/>
    <w:rsid w:val="0099657D"/>
    <w:rsid w:val="009965FE"/>
    <w:rsid w:val="009966DC"/>
    <w:rsid w:val="00996797"/>
    <w:rsid w:val="009967C4"/>
    <w:rsid w:val="00996826"/>
    <w:rsid w:val="00996830"/>
    <w:rsid w:val="0099684A"/>
    <w:rsid w:val="0099698C"/>
    <w:rsid w:val="009969B8"/>
    <w:rsid w:val="00996AF2"/>
    <w:rsid w:val="00996B45"/>
    <w:rsid w:val="00996C45"/>
    <w:rsid w:val="00996EB5"/>
    <w:rsid w:val="00996EB8"/>
    <w:rsid w:val="00996F86"/>
    <w:rsid w:val="00997114"/>
    <w:rsid w:val="0099712B"/>
    <w:rsid w:val="009972E1"/>
    <w:rsid w:val="00997302"/>
    <w:rsid w:val="00997355"/>
    <w:rsid w:val="009973B6"/>
    <w:rsid w:val="009973D1"/>
    <w:rsid w:val="00997406"/>
    <w:rsid w:val="00997476"/>
    <w:rsid w:val="00997536"/>
    <w:rsid w:val="0099774E"/>
    <w:rsid w:val="0099787C"/>
    <w:rsid w:val="00997956"/>
    <w:rsid w:val="00997957"/>
    <w:rsid w:val="00997988"/>
    <w:rsid w:val="009979D0"/>
    <w:rsid w:val="00997AC3"/>
    <w:rsid w:val="00997BEF"/>
    <w:rsid w:val="00997BF0"/>
    <w:rsid w:val="00997F71"/>
    <w:rsid w:val="00997FF6"/>
    <w:rsid w:val="009A01FA"/>
    <w:rsid w:val="009A034E"/>
    <w:rsid w:val="009A03A2"/>
    <w:rsid w:val="009A0411"/>
    <w:rsid w:val="009A0427"/>
    <w:rsid w:val="009A04B9"/>
    <w:rsid w:val="009A05B9"/>
    <w:rsid w:val="009A0633"/>
    <w:rsid w:val="009A067B"/>
    <w:rsid w:val="009A0703"/>
    <w:rsid w:val="009A0733"/>
    <w:rsid w:val="009A07FB"/>
    <w:rsid w:val="009A0903"/>
    <w:rsid w:val="009A0A47"/>
    <w:rsid w:val="009A0A97"/>
    <w:rsid w:val="009A0C58"/>
    <w:rsid w:val="009A0CDB"/>
    <w:rsid w:val="009A0D75"/>
    <w:rsid w:val="009A0DA0"/>
    <w:rsid w:val="009A0EAC"/>
    <w:rsid w:val="009A0F9C"/>
    <w:rsid w:val="009A147F"/>
    <w:rsid w:val="009A15C9"/>
    <w:rsid w:val="009A165F"/>
    <w:rsid w:val="009A1983"/>
    <w:rsid w:val="009A1A7A"/>
    <w:rsid w:val="009A1B3C"/>
    <w:rsid w:val="009A1B77"/>
    <w:rsid w:val="009A1C69"/>
    <w:rsid w:val="009A1D2B"/>
    <w:rsid w:val="009A1E01"/>
    <w:rsid w:val="009A1EBE"/>
    <w:rsid w:val="009A1EC9"/>
    <w:rsid w:val="009A2109"/>
    <w:rsid w:val="009A217C"/>
    <w:rsid w:val="009A21E1"/>
    <w:rsid w:val="009A2327"/>
    <w:rsid w:val="009A23B9"/>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408"/>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717"/>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7D3"/>
    <w:rsid w:val="009A57DA"/>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003"/>
    <w:rsid w:val="009A71AF"/>
    <w:rsid w:val="009A747C"/>
    <w:rsid w:val="009A75B3"/>
    <w:rsid w:val="009A762A"/>
    <w:rsid w:val="009A76AF"/>
    <w:rsid w:val="009A76E9"/>
    <w:rsid w:val="009A7713"/>
    <w:rsid w:val="009A772F"/>
    <w:rsid w:val="009A783D"/>
    <w:rsid w:val="009A784B"/>
    <w:rsid w:val="009A78C1"/>
    <w:rsid w:val="009A78ED"/>
    <w:rsid w:val="009A796F"/>
    <w:rsid w:val="009A7B00"/>
    <w:rsid w:val="009A7DE0"/>
    <w:rsid w:val="009A7E8C"/>
    <w:rsid w:val="009B0024"/>
    <w:rsid w:val="009B002D"/>
    <w:rsid w:val="009B00B3"/>
    <w:rsid w:val="009B0126"/>
    <w:rsid w:val="009B01CE"/>
    <w:rsid w:val="009B0242"/>
    <w:rsid w:val="009B03AF"/>
    <w:rsid w:val="009B0533"/>
    <w:rsid w:val="009B06ED"/>
    <w:rsid w:val="009B0731"/>
    <w:rsid w:val="009B075E"/>
    <w:rsid w:val="009B0887"/>
    <w:rsid w:val="009B0996"/>
    <w:rsid w:val="009B0AEF"/>
    <w:rsid w:val="009B0B4D"/>
    <w:rsid w:val="009B0C1C"/>
    <w:rsid w:val="009B0DE0"/>
    <w:rsid w:val="009B0E38"/>
    <w:rsid w:val="009B0F4F"/>
    <w:rsid w:val="009B0F7D"/>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2B"/>
    <w:rsid w:val="009B1EB9"/>
    <w:rsid w:val="009B1ED6"/>
    <w:rsid w:val="009B1F99"/>
    <w:rsid w:val="009B2103"/>
    <w:rsid w:val="009B2133"/>
    <w:rsid w:val="009B217A"/>
    <w:rsid w:val="009B21EA"/>
    <w:rsid w:val="009B239F"/>
    <w:rsid w:val="009B24CC"/>
    <w:rsid w:val="009B25E6"/>
    <w:rsid w:val="009B25EB"/>
    <w:rsid w:val="009B2755"/>
    <w:rsid w:val="009B2773"/>
    <w:rsid w:val="009B27C1"/>
    <w:rsid w:val="009B281F"/>
    <w:rsid w:val="009B286C"/>
    <w:rsid w:val="009B2875"/>
    <w:rsid w:val="009B29DB"/>
    <w:rsid w:val="009B2C8A"/>
    <w:rsid w:val="009B2D4B"/>
    <w:rsid w:val="009B2D54"/>
    <w:rsid w:val="009B2EAD"/>
    <w:rsid w:val="009B2EBE"/>
    <w:rsid w:val="009B2F75"/>
    <w:rsid w:val="009B3129"/>
    <w:rsid w:val="009B34C9"/>
    <w:rsid w:val="009B3579"/>
    <w:rsid w:val="009B35F5"/>
    <w:rsid w:val="009B3638"/>
    <w:rsid w:val="009B36AB"/>
    <w:rsid w:val="009B3867"/>
    <w:rsid w:val="009B3A45"/>
    <w:rsid w:val="009B3B2A"/>
    <w:rsid w:val="009B3BC4"/>
    <w:rsid w:val="009B3CC7"/>
    <w:rsid w:val="009B3D66"/>
    <w:rsid w:val="009B3D80"/>
    <w:rsid w:val="009B3E21"/>
    <w:rsid w:val="009B3F83"/>
    <w:rsid w:val="009B40EB"/>
    <w:rsid w:val="009B4100"/>
    <w:rsid w:val="009B4221"/>
    <w:rsid w:val="009B42C8"/>
    <w:rsid w:val="009B4385"/>
    <w:rsid w:val="009B45A1"/>
    <w:rsid w:val="009B47D3"/>
    <w:rsid w:val="009B4B88"/>
    <w:rsid w:val="009B4BA4"/>
    <w:rsid w:val="009B4BD4"/>
    <w:rsid w:val="009B4CB4"/>
    <w:rsid w:val="009B4CBD"/>
    <w:rsid w:val="009B4D1E"/>
    <w:rsid w:val="009B4FA2"/>
    <w:rsid w:val="009B50D5"/>
    <w:rsid w:val="009B51C7"/>
    <w:rsid w:val="009B51E9"/>
    <w:rsid w:val="009B5328"/>
    <w:rsid w:val="009B5397"/>
    <w:rsid w:val="009B5413"/>
    <w:rsid w:val="009B56BF"/>
    <w:rsid w:val="009B57E2"/>
    <w:rsid w:val="009B59EA"/>
    <w:rsid w:val="009B5A34"/>
    <w:rsid w:val="009B5A8A"/>
    <w:rsid w:val="009B5AD8"/>
    <w:rsid w:val="009B5AE1"/>
    <w:rsid w:val="009B5C06"/>
    <w:rsid w:val="009B5C78"/>
    <w:rsid w:val="009B5CC2"/>
    <w:rsid w:val="009B5E12"/>
    <w:rsid w:val="009B5EDA"/>
    <w:rsid w:val="009B5EF8"/>
    <w:rsid w:val="009B5F09"/>
    <w:rsid w:val="009B5F2E"/>
    <w:rsid w:val="009B5F32"/>
    <w:rsid w:val="009B5FD5"/>
    <w:rsid w:val="009B6106"/>
    <w:rsid w:val="009B6233"/>
    <w:rsid w:val="009B6297"/>
    <w:rsid w:val="009B6492"/>
    <w:rsid w:val="009B64FB"/>
    <w:rsid w:val="009B6566"/>
    <w:rsid w:val="009B66B9"/>
    <w:rsid w:val="009B6752"/>
    <w:rsid w:val="009B67CB"/>
    <w:rsid w:val="009B67F7"/>
    <w:rsid w:val="009B6805"/>
    <w:rsid w:val="009B680A"/>
    <w:rsid w:val="009B69BF"/>
    <w:rsid w:val="009B6CD8"/>
    <w:rsid w:val="009B6D52"/>
    <w:rsid w:val="009B6D8D"/>
    <w:rsid w:val="009B6ED3"/>
    <w:rsid w:val="009B702E"/>
    <w:rsid w:val="009B7040"/>
    <w:rsid w:val="009B7113"/>
    <w:rsid w:val="009B715F"/>
    <w:rsid w:val="009B7176"/>
    <w:rsid w:val="009B7318"/>
    <w:rsid w:val="009B7365"/>
    <w:rsid w:val="009B745A"/>
    <w:rsid w:val="009B74E5"/>
    <w:rsid w:val="009B7500"/>
    <w:rsid w:val="009B7575"/>
    <w:rsid w:val="009B7711"/>
    <w:rsid w:val="009B7769"/>
    <w:rsid w:val="009B7797"/>
    <w:rsid w:val="009B779E"/>
    <w:rsid w:val="009B7891"/>
    <w:rsid w:val="009B7A1D"/>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4BE"/>
    <w:rsid w:val="009C15B5"/>
    <w:rsid w:val="009C15D9"/>
    <w:rsid w:val="009C161A"/>
    <w:rsid w:val="009C1666"/>
    <w:rsid w:val="009C16D1"/>
    <w:rsid w:val="009C180B"/>
    <w:rsid w:val="009C1856"/>
    <w:rsid w:val="009C18B8"/>
    <w:rsid w:val="009C1AB4"/>
    <w:rsid w:val="009C1B7D"/>
    <w:rsid w:val="009C1BBC"/>
    <w:rsid w:val="009C1C48"/>
    <w:rsid w:val="009C1C6D"/>
    <w:rsid w:val="009C1E1B"/>
    <w:rsid w:val="009C2060"/>
    <w:rsid w:val="009C2149"/>
    <w:rsid w:val="009C2291"/>
    <w:rsid w:val="009C24A2"/>
    <w:rsid w:val="009C25DE"/>
    <w:rsid w:val="009C274F"/>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BDD"/>
    <w:rsid w:val="009C3E0F"/>
    <w:rsid w:val="009C3E4A"/>
    <w:rsid w:val="009C3E63"/>
    <w:rsid w:val="009C3F6D"/>
    <w:rsid w:val="009C3F9D"/>
    <w:rsid w:val="009C4081"/>
    <w:rsid w:val="009C4084"/>
    <w:rsid w:val="009C42D2"/>
    <w:rsid w:val="009C42D7"/>
    <w:rsid w:val="009C42F6"/>
    <w:rsid w:val="009C433F"/>
    <w:rsid w:val="009C43B3"/>
    <w:rsid w:val="009C4497"/>
    <w:rsid w:val="009C4502"/>
    <w:rsid w:val="009C4576"/>
    <w:rsid w:val="009C458C"/>
    <w:rsid w:val="009C458E"/>
    <w:rsid w:val="009C4636"/>
    <w:rsid w:val="009C470C"/>
    <w:rsid w:val="009C48FC"/>
    <w:rsid w:val="009C498F"/>
    <w:rsid w:val="009C4A36"/>
    <w:rsid w:val="009C4AC2"/>
    <w:rsid w:val="009C4ADF"/>
    <w:rsid w:val="009C4B56"/>
    <w:rsid w:val="009C4BFA"/>
    <w:rsid w:val="009C4C98"/>
    <w:rsid w:val="009C4D81"/>
    <w:rsid w:val="009C4D99"/>
    <w:rsid w:val="009C512C"/>
    <w:rsid w:val="009C513A"/>
    <w:rsid w:val="009C519E"/>
    <w:rsid w:val="009C5250"/>
    <w:rsid w:val="009C52CB"/>
    <w:rsid w:val="009C5347"/>
    <w:rsid w:val="009C5556"/>
    <w:rsid w:val="009C5587"/>
    <w:rsid w:val="009C55CA"/>
    <w:rsid w:val="009C56F6"/>
    <w:rsid w:val="009C5761"/>
    <w:rsid w:val="009C5847"/>
    <w:rsid w:val="009C5899"/>
    <w:rsid w:val="009C58B4"/>
    <w:rsid w:val="009C5915"/>
    <w:rsid w:val="009C5966"/>
    <w:rsid w:val="009C59E9"/>
    <w:rsid w:val="009C5A32"/>
    <w:rsid w:val="009C5B35"/>
    <w:rsid w:val="009C5C34"/>
    <w:rsid w:val="009C5D1A"/>
    <w:rsid w:val="009C5D1C"/>
    <w:rsid w:val="009C5E24"/>
    <w:rsid w:val="009C5ECE"/>
    <w:rsid w:val="009C5F02"/>
    <w:rsid w:val="009C5F2E"/>
    <w:rsid w:val="009C61ED"/>
    <w:rsid w:val="009C64A9"/>
    <w:rsid w:val="009C65DF"/>
    <w:rsid w:val="009C6A3A"/>
    <w:rsid w:val="009C6AF8"/>
    <w:rsid w:val="009C6C0A"/>
    <w:rsid w:val="009C6D60"/>
    <w:rsid w:val="009C6F98"/>
    <w:rsid w:val="009C6FB8"/>
    <w:rsid w:val="009C7080"/>
    <w:rsid w:val="009C7124"/>
    <w:rsid w:val="009C71ED"/>
    <w:rsid w:val="009C7202"/>
    <w:rsid w:val="009C723B"/>
    <w:rsid w:val="009C7479"/>
    <w:rsid w:val="009C74B5"/>
    <w:rsid w:val="009C7567"/>
    <w:rsid w:val="009C76FD"/>
    <w:rsid w:val="009C7714"/>
    <w:rsid w:val="009C7897"/>
    <w:rsid w:val="009C7A41"/>
    <w:rsid w:val="009C7B4A"/>
    <w:rsid w:val="009C7DE0"/>
    <w:rsid w:val="009C7E15"/>
    <w:rsid w:val="009C7E16"/>
    <w:rsid w:val="009C7E8E"/>
    <w:rsid w:val="009C7EBF"/>
    <w:rsid w:val="009C7F2C"/>
    <w:rsid w:val="009C7FC0"/>
    <w:rsid w:val="009D003B"/>
    <w:rsid w:val="009D004C"/>
    <w:rsid w:val="009D00E1"/>
    <w:rsid w:val="009D01BF"/>
    <w:rsid w:val="009D022B"/>
    <w:rsid w:val="009D0236"/>
    <w:rsid w:val="009D0245"/>
    <w:rsid w:val="009D0511"/>
    <w:rsid w:val="009D06B0"/>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675"/>
    <w:rsid w:val="009D1743"/>
    <w:rsid w:val="009D188F"/>
    <w:rsid w:val="009D19DD"/>
    <w:rsid w:val="009D1A53"/>
    <w:rsid w:val="009D1CE0"/>
    <w:rsid w:val="009D1E68"/>
    <w:rsid w:val="009D1F17"/>
    <w:rsid w:val="009D2100"/>
    <w:rsid w:val="009D214A"/>
    <w:rsid w:val="009D2163"/>
    <w:rsid w:val="009D243B"/>
    <w:rsid w:val="009D2576"/>
    <w:rsid w:val="009D26DF"/>
    <w:rsid w:val="009D2899"/>
    <w:rsid w:val="009D2A43"/>
    <w:rsid w:val="009D2C1C"/>
    <w:rsid w:val="009D2C1E"/>
    <w:rsid w:val="009D2C36"/>
    <w:rsid w:val="009D2C47"/>
    <w:rsid w:val="009D2CFB"/>
    <w:rsid w:val="009D2D15"/>
    <w:rsid w:val="009D2DFC"/>
    <w:rsid w:val="009D2E75"/>
    <w:rsid w:val="009D2EF9"/>
    <w:rsid w:val="009D2F37"/>
    <w:rsid w:val="009D301C"/>
    <w:rsid w:val="009D31F8"/>
    <w:rsid w:val="009D3249"/>
    <w:rsid w:val="009D33E0"/>
    <w:rsid w:val="009D3431"/>
    <w:rsid w:val="009D347F"/>
    <w:rsid w:val="009D34E3"/>
    <w:rsid w:val="009D3654"/>
    <w:rsid w:val="009D3722"/>
    <w:rsid w:val="009D3786"/>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2"/>
    <w:rsid w:val="009D4C1B"/>
    <w:rsid w:val="009D4C7D"/>
    <w:rsid w:val="009D4D0E"/>
    <w:rsid w:val="009D4F85"/>
    <w:rsid w:val="009D502B"/>
    <w:rsid w:val="009D5079"/>
    <w:rsid w:val="009D5440"/>
    <w:rsid w:val="009D54EA"/>
    <w:rsid w:val="009D5674"/>
    <w:rsid w:val="009D5688"/>
    <w:rsid w:val="009D57D7"/>
    <w:rsid w:val="009D5A95"/>
    <w:rsid w:val="009D5AA2"/>
    <w:rsid w:val="009D5B61"/>
    <w:rsid w:val="009D5B9F"/>
    <w:rsid w:val="009D5C77"/>
    <w:rsid w:val="009D5D25"/>
    <w:rsid w:val="009D5D37"/>
    <w:rsid w:val="009D5D3A"/>
    <w:rsid w:val="009D5D42"/>
    <w:rsid w:val="009D5E9C"/>
    <w:rsid w:val="009D5EEA"/>
    <w:rsid w:val="009D6266"/>
    <w:rsid w:val="009D633C"/>
    <w:rsid w:val="009D641D"/>
    <w:rsid w:val="009D6657"/>
    <w:rsid w:val="009D66AA"/>
    <w:rsid w:val="009D66E2"/>
    <w:rsid w:val="009D6CDB"/>
    <w:rsid w:val="009D6CE7"/>
    <w:rsid w:val="009D6EB4"/>
    <w:rsid w:val="009D72C3"/>
    <w:rsid w:val="009D7345"/>
    <w:rsid w:val="009D7423"/>
    <w:rsid w:val="009D742C"/>
    <w:rsid w:val="009D74AD"/>
    <w:rsid w:val="009D74D6"/>
    <w:rsid w:val="009D74E7"/>
    <w:rsid w:val="009D7579"/>
    <w:rsid w:val="009D75B8"/>
    <w:rsid w:val="009D75CE"/>
    <w:rsid w:val="009D7678"/>
    <w:rsid w:val="009D780C"/>
    <w:rsid w:val="009D787B"/>
    <w:rsid w:val="009D79C4"/>
    <w:rsid w:val="009D7BEE"/>
    <w:rsid w:val="009D7BF9"/>
    <w:rsid w:val="009D7C5D"/>
    <w:rsid w:val="009D7C8E"/>
    <w:rsid w:val="009D7C92"/>
    <w:rsid w:val="009D7F12"/>
    <w:rsid w:val="009E0012"/>
    <w:rsid w:val="009E03EA"/>
    <w:rsid w:val="009E04AC"/>
    <w:rsid w:val="009E057F"/>
    <w:rsid w:val="009E05BB"/>
    <w:rsid w:val="009E067E"/>
    <w:rsid w:val="009E0905"/>
    <w:rsid w:val="009E09BB"/>
    <w:rsid w:val="009E0A8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8BA"/>
    <w:rsid w:val="009E1C8C"/>
    <w:rsid w:val="009E1D4E"/>
    <w:rsid w:val="009E1DD5"/>
    <w:rsid w:val="009E1E25"/>
    <w:rsid w:val="009E1EB5"/>
    <w:rsid w:val="009E1F64"/>
    <w:rsid w:val="009E2200"/>
    <w:rsid w:val="009E222A"/>
    <w:rsid w:val="009E2269"/>
    <w:rsid w:val="009E22C2"/>
    <w:rsid w:val="009E22D7"/>
    <w:rsid w:val="009E23D7"/>
    <w:rsid w:val="009E25CC"/>
    <w:rsid w:val="009E2629"/>
    <w:rsid w:val="009E2641"/>
    <w:rsid w:val="009E26E5"/>
    <w:rsid w:val="009E2823"/>
    <w:rsid w:val="009E2896"/>
    <w:rsid w:val="009E2ABB"/>
    <w:rsid w:val="009E2AF1"/>
    <w:rsid w:val="009E2B07"/>
    <w:rsid w:val="009E2BFB"/>
    <w:rsid w:val="009E2D3D"/>
    <w:rsid w:val="009E2FF7"/>
    <w:rsid w:val="009E3007"/>
    <w:rsid w:val="009E3206"/>
    <w:rsid w:val="009E32A0"/>
    <w:rsid w:val="009E32A8"/>
    <w:rsid w:val="009E33B8"/>
    <w:rsid w:val="009E3761"/>
    <w:rsid w:val="009E37BC"/>
    <w:rsid w:val="009E3807"/>
    <w:rsid w:val="009E38BC"/>
    <w:rsid w:val="009E390F"/>
    <w:rsid w:val="009E3A64"/>
    <w:rsid w:val="009E3AAD"/>
    <w:rsid w:val="009E3B34"/>
    <w:rsid w:val="009E3B38"/>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170"/>
    <w:rsid w:val="009E5173"/>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2E"/>
    <w:rsid w:val="009E67D1"/>
    <w:rsid w:val="009E687D"/>
    <w:rsid w:val="009E6951"/>
    <w:rsid w:val="009E6CBA"/>
    <w:rsid w:val="009E6CE1"/>
    <w:rsid w:val="009E6D81"/>
    <w:rsid w:val="009E6DA3"/>
    <w:rsid w:val="009E7027"/>
    <w:rsid w:val="009E73A5"/>
    <w:rsid w:val="009E7425"/>
    <w:rsid w:val="009E7485"/>
    <w:rsid w:val="009E74C4"/>
    <w:rsid w:val="009E75C1"/>
    <w:rsid w:val="009E7619"/>
    <w:rsid w:val="009E775E"/>
    <w:rsid w:val="009E7762"/>
    <w:rsid w:val="009E78C3"/>
    <w:rsid w:val="009E7AEA"/>
    <w:rsid w:val="009E7B89"/>
    <w:rsid w:val="009E7C24"/>
    <w:rsid w:val="009E7C5B"/>
    <w:rsid w:val="009E7C85"/>
    <w:rsid w:val="009E7D9C"/>
    <w:rsid w:val="009E7FA9"/>
    <w:rsid w:val="009F00AB"/>
    <w:rsid w:val="009F00E4"/>
    <w:rsid w:val="009F012C"/>
    <w:rsid w:val="009F0134"/>
    <w:rsid w:val="009F018A"/>
    <w:rsid w:val="009F0270"/>
    <w:rsid w:val="009F0332"/>
    <w:rsid w:val="009F03E4"/>
    <w:rsid w:val="009F04F6"/>
    <w:rsid w:val="009F0646"/>
    <w:rsid w:val="009F06C3"/>
    <w:rsid w:val="009F0730"/>
    <w:rsid w:val="009F0961"/>
    <w:rsid w:val="009F0B70"/>
    <w:rsid w:val="009F0BF2"/>
    <w:rsid w:val="009F0D0A"/>
    <w:rsid w:val="009F0D33"/>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8C"/>
    <w:rsid w:val="009F28B1"/>
    <w:rsid w:val="009F2946"/>
    <w:rsid w:val="009F299D"/>
    <w:rsid w:val="009F2A9E"/>
    <w:rsid w:val="009F2B48"/>
    <w:rsid w:val="009F2BEC"/>
    <w:rsid w:val="009F2C8D"/>
    <w:rsid w:val="009F2DF4"/>
    <w:rsid w:val="009F317C"/>
    <w:rsid w:val="009F32B6"/>
    <w:rsid w:val="009F32E3"/>
    <w:rsid w:val="009F3400"/>
    <w:rsid w:val="009F3402"/>
    <w:rsid w:val="009F3421"/>
    <w:rsid w:val="009F3512"/>
    <w:rsid w:val="009F3521"/>
    <w:rsid w:val="009F36C9"/>
    <w:rsid w:val="009F36D1"/>
    <w:rsid w:val="009F393E"/>
    <w:rsid w:val="009F39D2"/>
    <w:rsid w:val="009F3CAD"/>
    <w:rsid w:val="009F3D6B"/>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1FA"/>
    <w:rsid w:val="009F52CA"/>
    <w:rsid w:val="009F52CC"/>
    <w:rsid w:val="009F52D6"/>
    <w:rsid w:val="009F53B2"/>
    <w:rsid w:val="009F545F"/>
    <w:rsid w:val="009F54C6"/>
    <w:rsid w:val="009F5551"/>
    <w:rsid w:val="009F5552"/>
    <w:rsid w:val="009F5659"/>
    <w:rsid w:val="009F5911"/>
    <w:rsid w:val="009F5A2D"/>
    <w:rsid w:val="009F5B7F"/>
    <w:rsid w:val="009F5BE1"/>
    <w:rsid w:val="009F5C3E"/>
    <w:rsid w:val="009F5DC3"/>
    <w:rsid w:val="009F5F45"/>
    <w:rsid w:val="009F611D"/>
    <w:rsid w:val="009F61E9"/>
    <w:rsid w:val="009F6386"/>
    <w:rsid w:val="009F63E9"/>
    <w:rsid w:val="009F64E6"/>
    <w:rsid w:val="009F6523"/>
    <w:rsid w:val="009F65BC"/>
    <w:rsid w:val="009F66D4"/>
    <w:rsid w:val="009F670C"/>
    <w:rsid w:val="009F676E"/>
    <w:rsid w:val="009F6895"/>
    <w:rsid w:val="009F6B06"/>
    <w:rsid w:val="009F6CA8"/>
    <w:rsid w:val="009F70CB"/>
    <w:rsid w:val="009F71EC"/>
    <w:rsid w:val="009F71F6"/>
    <w:rsid w:val="009F7348"/>
    <w:rsid w:val="009F74B7"/>
    <w:rsid w:val="009F75C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16"/>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42"/>
    <w:rsid w:val="00A01658"/>
    <w:rsid w:val="00A0168A"/>
    <w:rsid w:val="00A0170C"/>
    <w:rsid w:val="00A0170E"/>
    <w:rsid w:val="00A017B5"/>
    <w:rsid w:val="00A0183B"/>
    <w:rsid w:val="00A0199C"/>
    <w:rsid w:val="00A01A77"/>
    <w:rsid w:val="00A01AE0"/>
    <w:rsid w:val="00A01C4F"/>
    <w:rsid w:val="00A01D0F"/>
    <w:rsid w:val="00A01D3B"/>
    <w:rsid w:val="00A01EAF"/>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2F19"/>
    <w:rsid w:val="00A031E4"/>
    <w:rsid w:val="00A0368E"/>
    <w:rsid w:val="00A03745"/>
    <w:rsid w:val="00A039C4"/>
    <w:rsid w:val="00A03A08"/>
    <w:rsid w:val="00A03A72"/>
    <w:rsid w:val="00A03B16"/>
    <w:rsid w:val="00A03B84"/>
    <w:rsid w:val="00A03BCB"/>
    <w:rsid w:val="00A03C28"/>
    <w:rsid w:val="00A03CA3"/>
    <w:rsid w:val="00A03CB1"/>
    <w:rsid w:val="00A03D90"/>
    <w:rsid w:val="00A03E86"/>
    <w:rsid w:val="00A03E93"/>
    <w:rsid w:val="00A03FC0"/>
    <w:rsid w:val="00A03FDF"/>
    <w:rsid w:val="00A042F3"/>
    <w:rsid w:val="00A04393"/>
    <w:rsid w:val="00A04548"/>
    <w:rsid w:val="00A0459D"/>
    <w:rsid w:val="00A0477C"/>
    <w:rsid w:val="00A0487F"/>
    <w:rsid w:val="00A048AB"/>
    <w:rsid w:val="00A049C7"/>
    <w:rsid w:val="00A04B2B"/>
    <w:rsid w:val="00A04B8F"/>
    <w:rsid w:val="00A04C73"/>
    <w:rsid w:val="00A04C96"/>
    <w:rsid w:val="00A04D16"/>
    <w:rsid w:val="00A04E1B"/>
    <w:rsid w:val="00A04F1B"/>
    <w:rsid w:val="00A05046"/>
    <w:rsid w:val="00A05124"/>
    <w:rsid w:val="00A051B8"/>
    <w:rsid w:val="00A05356"/>
    <w:rsid w:val="00A053E3"/>
    <w:rsid w:val="00A054FF"/>
    <w:rsid w:val="00A05601"/>
    <w:rsid w:val="00A05658"/>
    <w:rsid w:val="00A056E3"/>
    <w:rsid w:val="00A056E4"/>
    <w:rsid w:val="00A05711"/>
    <w:rsid w:val="00A057E2"/>
    <w:rsid w:val="00A0586C"/>
    <w:rsid w:val="00A05BF0"/>
    <w:rsid w:val="00A05C72"/>
    <w:rsid w:val="00A05CE0"/>
    <w:rsid w:val="00A05DFB"/>
    <w:rsid w:val="00A05F8E"/>
    <w:rsid w:val="00A06258"/>
    <w:rsid w:val="00A06365"/>
    <w:rsid w:val="00A0642F"/>
    <w:rsid w:val="00A06460"/>
    <w:rsid w:val="00A064E6"/>
    <w:rsid w:val="00A0682F"/>
    <w:rsid w:val="00A06A30"/>
    <w:rsid w:val="00A06C22"/>
    <w:rsid w:val="00A06D9B"/>
    <w:rsid w:val="00A06DCE"/>
    <w:rsid w:val="00A06E21"/>
    <w:rsid w:val="00A06FC9"/>
    <w:rsid w:val="00A07071"/>
    <w:rsid w:val="00A070DA"/>
    <w:rsid w:val="00A07102"/>
    <w:rsid w:val="00A07122"/>
    <w:rsid w:val="00A071A5"/>
    <w:rsid w:val="00A073DF"/>
    <w:rsid w:val="00A07439"/>
    <w:rsid w:val="00A07576"/>
    <w:rsid w:val="00A0763A"/>
    <w:rsid w:val="00A07708"/>
    <w:rsid w:val="00A07764"/>
    <w:rsid w:val="00A0778F"/>
    <w:rsid w:val="00A077E4"/>
    <w:rsid w:val="00A0786D"/>
    <w:rsid w:val="00A07A3B"/>
    <w:rsid w:val="00A07A68"/>
    <w:rsid w:val="00A07E78"/>
    <w:rsid w:val="00A07F2B"/>
    <w:rsid w:val="00A07F9C"/>
    <w:rsid w:val="00A07FC6"/>
    <w:rsid w:val="00A10015"/>
    <w:rsid w:val="00A10082"/>
    <w:rsid w:val="00A101FF"/>
    <w:rsid w:val="00A10287"/>
    <w:rsid w:val="00A10388"/>
    <w:rsid w:val="00A103F6"/>
    <w:rsid w:val="00A10402"/>
    <w:rsid w:val="00A104C9"/>
    <w:rsid w:val="00A1051B"/>
    <w:rsid w:val="00A10552"/>
    <w:rsid w:val="00A10832"/>
    <w:rsid w:val="00A108EA"/>
    <w:rsid w:val="00A10D0D"/>
    <w:rsid w:val="00A10DAE"/>
    <w:rsid w:val="00A10E68"/>
    <w:rsid w:val="00A11040"/>
    <w:rsid w:val="00A111BA"/>
    <w:rsid w:val="00A11207"/>
    <w:rsid w:val="00A1131E"/>
    <w:rsid w:val="00A116F0"/>
    <w:rsid w:val="00A11717"/>
    <w:rsid w:val="00A117C9"/>
    <w:rsid w:val="00A11833"/>
    <w:rsid w:val="00A11946"/>
    <w:rsid w:val="00A11A29"/>
    <w:rsid w:val="00A11C03"/>
    <w:rsid w:val="00A11EBD"/>
    <w:rsid w:val="00A11EE2"/>
    <w:rsid w:val="00A1203B"/>
    <w:rsid w:val="00A1207D"/>
    <w:rsid w:val="00A12380"/>
    <w:rsid w:val="00A12539"/>
    <w:rsid w:val="00A125AD"/>
    <w:rsid w:val="00A1269A"/>
    <w:rsid w:val="00A12877"/>
    <w:rsid w:val="00A128CF"/>
    <w:rsid w:val="00A12901"/>
    <w:rsid w:val="00A1290C"/>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148"/>
    <w:rsid w:val="00A14206"/>
    <w:rsid w:val="00A143AE"/>
    <w:rsid w:val="00A145DC"/>
    <w:rsid w:val="00A145E2"/>
    <w:rsid w:val="00A14678"/>
    <w:rsid w:val="00A14792"/>
    <w:rsid w:val="00A147C2"/>
    <w:rsid w:val="00A14C1D"/>
    <w:rsid w:val="00A14C6E"/>
    <w:rsid w:val="00A14C98"/>
    <w:rsid w:val="00A14D87"/>
    <w:rsid w:val="00A14DE8"/>
    <w:rsid w:val="00A14E6A"/>
    <w:rsid w:val="00A14F89"/>
    <w:rsid w:val="00A15073"/>
    <w:rsid w:val="00A150AF"/>
    <w:rsid w:val="00A1514F"/>
    <w:rsid w:val="00A15183"/>
    <w:rsid w:val="00A151D2"/>
    <w:rsid w:val="00A152C7"/>
    <w:rsid w:val="00A15320"/>
    <w:rsid w:val="00A1537C"/>
    <w:rsid w:val="00A15452"/>
    <w:rsid w:val="00A15521"/>
    <w:rsid w:val="00A15739"/>
    <w:rsid w:val="00A15910"/>
    <w:rsid w:val="00A159DA"/>
    <w:rsid w:val="00A15A0B"/>
    <w:rsid w:val="00A15C90"/>
    <w:rsid w:val="00A15D96"/>
    <w:rsid w:val="00A15DEB"/>
    <w:rsid w:val="00A15E40"/>
    <w:rsid w:val="00A15E8A"/>
    <w:rsid w:val="00A160FD"/>
    <w:rsid w:val="00A1611E"/>
    <w:rsid w:val="00A16137"/>
    <w:rsid w:val="00A16359"/>
    <w:rsid w:val="00A16600"/>
    <w:rsid w:val="00A166CD"/>
    <w:rsid w:val="00A16747"/>
    <w:rsid w:val="00A16816"/>
    <w:rsid w:val="00A1686C"/>
    <w:rsid w:val="00A169F9"/>
    <w:rsid w:val="00A16B4A"/>
    <w:rsid w:val="00A16F0D"/>
    <w:rsid w:val="00A16FCB"/>
    <w:rsid w:val="00A16FE8"/>
    <w:rsid w:val="00A17078"/>
    <w:rsid w:val="00A17100"/>
    <w:rsid w:val="00A171C9"/>
    <w:rsid w:val="00A17235"/>
    <w:rsid w:val="00A172B0"/>
    <w:rsid w:val="00A174B7"/>
    <w:rsid w:val="00A174D9"/>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5C"/>
    <w:rsid w:val="00A20781"/>
    <w:rsid w:val="00A208A6"/>
    <w:rsid w:val="00A209F1"/>
    <w:rsid w:val="00A20A39"/>
    <w:rsid w:val="00A20A61"/>
    <w:rsid w:val="00A20BEF"/>
    <w:rsid w:val="00A20D28"/>
    <w:rsid w:val="00A20F90"/>
    <w:rsid w:val="00A21113"/>
    <w:rsid w:val="00A2116E"/>
    <w:rsid w:val="00A213F6"/>
    <w:rsid w:val="00A2142B"/>
    <w:rsid w:val="00A21482"/>
    <w:rsid w:val="00A2158E"/>
    <w:rsid w:val="00A21636"/>
    <w:rsid w:val="00A216CD"/>
    <w:rsid w:val="00A21762"/>
    <w:rsid w:val="00A21776"/>
    <w:rsid w:val="00A218D2"/>
    <w:rsid w:val="00A2195C"/>
    <w:rsid w:val="00A21971"/>
    <w:rsid w:val="00A21BA1"/>
    <w:rsid w:val="00A21BC8"/>
    <w:rsid w:val="00A21BF8"/>
    <w:rsid w:val="00A21C5D"/>
    <w:rsid w:val="00A21E3B"/>
    <w:rsid w:val="00A21EF6"/>
    <w:rsid w:val="00A2205F"/>
    <w:rsid w:val="00A22204"/>
    <w:rsid w:val="00A22562"/>
    <w:rsid w:val="00A226BC"/>
    <w:rsid w:val="00A22785"/>
    <w:rsid w:val="00A227FD"/>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D4D"/>
    <w:rsid w:val="00A24F1B"/>
    <w:rsid w:val="00A250D0"/>
    <w:rsid w:val="00A251B6"/>
    <w:rsid w:val="00A251D4"/>
    <w:rsid w:val="00A25205"/>
    <w:rsid w:val="00A253EC"/>
    <w:rsid w:val="00A255AF"/>
    <w:rsid w:val="00A25635"/>
    <w:rsid w:val="00A25653"/>
    <w:rsid w:val="00A25677"/>
    <w:rsid w:val="00A258F8"/>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55"/>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0EB5"/>
    <w:rsid w:val="00A30ECA"/>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2C5"/>
    <w:rsid w:val="00A333BD"/>
    <w:rsid w:val="00A334DF"/>
    <w:rsid w:val="00A334F0"/>
    <w:rsid w:val="00A33864"/>
    <w:rsid w:val="00A338DE"/>
    <w:rsid w:val="00A33952"/>
    <w:rsid w:val="00A339EA"/>
    <w:rsid w:val="00A33C19"/>
    <w:rsid w:val="00A33D3F"/>
    <w:rsid w:val="00A33D88"/>
    <w:rsid w:val="00A33E5A"/>
    <w:rsid w:val="00A33F2E"/>
    <w:rsid w:val="00A34010"/>
    <w:rsid w:val="00A340D2"/>
    <w:rsid w:val="00A340D7"/>
    <w:rsid w:val="00A341FC"/>
    <w:rsid w:val="00A343E4"/>
    <w:rsid w:val="00A34422"/>
    <w:rsid w:val="00A3454F"/>
    <w:rsid w:val="00A345F8"/>
    <w:rsid w:val="00A34621"/>
    <w:rsid w:val="00A34679"/>
    <w:rsid w:val="00A346C5"/>
    <w:rsid w:val="00A34822"/>
    <w:rsid w:val="00A3483F"/>
    <w:rsid w:val="00A348FF"/>
    <w:rsid w:val="00A34998"/>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624"/>
    <w:rsid w:val="00A35737"/>
    <w:rsid w:val="00A3582B"/>
    <w:rsid w:val="00A35878"/>
    <w:rsid w:val="00A358C3"/>
    <w:rsid w:val="00A35ACB"/>
    <w:rsid w:val="00A35B90"/>
    <w:rsid w:val="00A35B99"/>
    <w:rsid w:val="00A35BB1"/>
    <w:rsid w:val="00A35C03"/>
    <w:rsid w:val="00A35D12"/>
    <w:rsid w:val="00A35D8C"/>
    <w:rsid w:val="00A35E14"/>
    <w:rsid w:val="00A35E83"/>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51"/>
    <w:rsid w:val="00A372D4"/>
    <w:rsid w:val="00A37496"/>
    <w:rsid w:val="00A374DA"/>
    <w:rsid w:val="00A374E8"/>
    <w:rsid w:val="00A3769E"/>
    <w:rsid w:val="00A376FE"/>
    <w:rsid w:val="00A3770B"/>
    <w:rsid w:val="00A3771A"/>
    <w:rsid w:val="00A37727"/>
    <w:rsid w:val="00A378F5"/>
    <w:rsid w:val="00A379E1"/>
    <w:rsid w:val="00A37AAC"/>
    <w:rsid w:val="00A37B98"/>
    <w:rsid w:val="00A37C37"/>
    <w:rsid w:val="00A37C71"/>
    <w:rsid w:val="00A37CFE"/>
    <w:rsid w:val="00A37D7D"/>
    <w:rsid w:val="00A37DA9"/>
    <w:rsid w:val="00A37DF1"/>
    <w:rsid w:val="00A37E24"/>
    <w:rsid w:val="00A37E7C"/>
    <w:rsid w:val="00A37E86"/>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C4"/>
    <w:rsid w:val="00A414B7"/>
    <w:rsid w:val="00A4155F"/>
    <w:rsid w:val="00A41608"/>
    <w:rsid w:val="00A4161C"/>
    <w:rsid w:val="00A41640"/>
    <w:rsid w:val="00A416B9"/>
    <w:rsid w:val="00A4178F"/>
    <w:rsid w:val="00A41957"/>
    <w:rsid w:val="00A419F8"/>
    <w:rsid w:val="00A41C60"/>
    <w:rsid w:val="00A41EC0"/>
    <w:rsid w:val="00A41EFC"/>
    <w:rsid w:val="00A41F99"/>
    <w:rsid w:val="00A41FD7"/>
    <w:rsid w:val="00A42034"/>
    <w:rsid w:val="00A42110"/>
    <w:rsid w:val="00A42196"/>
    <w:rsid w:val="00A422C3"/>
    <w:rsid w:val="00A422EA"/>
    <w:rsid w:val="00A42327"/>
    <w:rsid w:val="00A424C8"/>
    <w:rsid w:val="00A424F6"/>
    <w:rsid w:val="00A425D0"/>
    <w:rsid w:val="00A42693"/>
    <w:rsid w:val="00A428C8"/>
    <w:rsid w:val="00A42995"/>
    <w:rsid w:val="00A42A1A"/>
    <w:rsid w:val="00A42A8D"/>
    <w:rsid w:val="00A42B57"/>
    <w:rsid w:val="00A42B95"/>
    <w:rsid w:val="00A42C38"/>
    <w:rsid w:val="00A42D7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422"/>
    <w:rsid w:val="00A44617"/>
    <w:rsid w:val="00A44646"/>
    <w:rsid w:val="00A4469E"/>
    <w:rsid w:val="00A44735"/>
    <w:rsid w:val="00A4477A"/>
    <w:rsid w:val="00A447F9"/>
    <w:rsid w:val="00A4488F"/>
    <w:rsid w:val="00A44993"/>
    <w:rsid w:val="00A44A33"/>
    <w:rsid w:val="00A44CC3"/>
    <w:rsid w:val="00A44CD2"/>
    <w:rsid w:val="00A44EDA"/>
    <w:rsid w:val="00A44FE5"/>
    <w:rsid w:val="00A44FFB"/>
    <w:rsid w:val="00A45159"/>
    <w:rsid w:val="00A451F2"/>
    <w:rsid w:val="00A45202"/>
    <w:rsid w:val="00A4523E"/>
    <w:rsid w:val="00A45440"/>
    <w:rsid w:val="00A4548D"/>
    <w:rsid w:val="00A45577"/>
    <w:rsid w:val="00A4567C"/>
    <w:rsid w:val="00A457E1"/>
    <w:rsid w:val="00A4586E"/>
    <w:rsid w:val="00A45BA2"/>
    <w:rsid w:val="00A45D21"/>
    <w:rsid w:val="00A45D6B"/>
    <w:rsid w:val="00A45F14"/>
    <w:rsid w:val="00A46255"/>
    <w:rsid w:val="00A463E4"/>
    <w:rsid w:val="00A46505"/>
    <w:rsid w:val="00A465F4"/>
    <w:rsid w:val="00A466D3"/>
    <w:rsid w:val="00A466FB"/>
    <w:rsid w:val="00A46765"/>
    <w:rsid w:val="00A468A8"/>
    <w:rsid w:val="00A4693F"/>
    <w:rsid w:val="00A46AAF"/>
    <w:rsid w:val="00A46B00"/>
    <w:rsid w:val="00A46BBD"/>
    <w:rsid w:val="00A46CB7"/>
    <w:rsid w:val="00A46D57"/>
    <w:rsid w:val="00A46DB8"/>
    <w:rsid w:val="00A46F40"/>
    <w:rsid w:val="00A46F63"/>
    <w:rsid w:val="00A471E2"/>
    <w:rsid w:val="00A4752A"/>
    <w:rsid w:val="00A47672"/>
    <w:rsid w:val="00A476B2"/>
    <w:rsid w:val="00A4772A"/>
    <w:rsid w:val="00A4777A"/>
    <w:rsid w:val="00A477A2"/>
    <w:rsid w:val="00A47939"/>
    <w:rsid w:val="00A479E0"/>
    <w:rsid w:val="00A47C4F"/>
    <w:rsid w:val="00A47C92"/>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16"/>
    <w:rsid w:val="00A5218C"/>
    <w:rsid w:val="00A5222D"/>
    <w:rsid w:val="00A5234C"/>
    <w:rsid w:val="00A523FD"/>
    <w:rsid w:val="00A524D1"/>
    <w:rsid w:val="00A52673"/>
    <w:rsid w:val="00A526ED"/>
    <w:rsid w:val="00A52753"/>
    <w:rsid w:val="00A52796"/>
    <w:rsid w:val="00A5279D"/>
    <w:rsid w:val="00A527F3"/>
    <w:rsid w:val="00A5281A"/>
    <w:rsid w:val="00A528B7"/>
    <w:rsid w:val="00A5291C"/>
    <w:rsid w:val="00A5297B"/>
    <w:rsid w:val="00A52A0C"/>
    <w:rsid w:val="00A52ACA"/>
    <w:rsid w:val="00A52B17"/>
    <w:rsid w:val="00A52C1D"/>
    <w:rsid w:val="00A52C66"/>
    <w:rsid w:val="00A52CF2"/>
    <w:rsid w:val="00A52EEF"/>
    <w:rsid w:val="00A52F09"/>
    <w:rsid w:val="00A52F61"/>
    <w:rsid w:val="00A52FD0"/>
    <w:rsid w:val="00A530D1"/>
    <w:rsid w:val="00A53153"/>
    <w:rsid w:val="00A531BE"/>
    <w:rsid w:val="00A53209"/>
    <w:rsid w:val="00A5337B"/>
    <w:rsid w:val="00A533DC"/>
    <w:rsid w:val="00A533ED"/>
    <w:rsid w:val="00A5340C"/>
    <w:rsid w:val="00A5341D"/>
    <w:rsid w:val="00A536A7"/>
    <w:rsid w:val="00A538B7"/>
    <w:rsid w:val="00A53987"/>
    <w:rsid w:val="00A53A90"/>
    <w:rsid w:val="00A53DBF"/>
    <w:rsid w:val="00A53E1F"/>
    <w:rsid w:val="00A53E6E"/>
    <w:rsid w:val="00A53FC1"/>
    <w:rsid w:val="00A53FE0"/>
    <w:rsid w:val="00A54191"/>
    <w:rsid w:val="00A5437D"/>
    <w:rsid w:val="00A54579"/>
    <w:rsid w:val="00A547E9"/>
    <w:rsid w:val="00A5482A"/>
    <w:rsid w:val="00A5487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8D2"/>
    <w:rsid w:val="00A55A5B"/>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D9F"/>
    <w:rsid w:val="00A56E10"/>
    <w:rsid w:val="00A57020"/>
    <w:rsid w:val="00A574AA"/>
    <w:rsid w:val="00A574B6"/>
    <w:rsid w:val="00A574F1"/>
    <w:rsid w:val="00A57749"/>
    <w:rsid w:val="00A577A2"/>
    <w:rsid w:val="00A577DB"/>
    <w:rsid w:val="00A579F6"/>
    <w:rsid w:val="00A57C9A"/>
    <w:rsid w:val="00A57D0F"/>
    <w:rsid w:val="00A57D1F"/>
    <w:rsid w:val="00A57E92"/>
    <w:rsid w:val="00A57FF7"/>
    <w:rsid w:val="00A60175"/>
    <w:rsid w:val="00A603FB"/>
    <w:rsid w:val="00A6061D"/>
    <w:rsid w:val="00A60763"/>
    <w:rsid w:val="00A6087A"/>
    <w:rsid w:val="00A6087E"/>
    <w:rsid w:val="00A6093B"/>
    <w:rsid w:val="00A60957"/>
    <w:rsid w:val="00A609E5"/>
    <w:rsid w:val="00A60A0C"/>
    <w:rsid w:val="00A60B6E"/>
    <w:rsid w:val="00A60BFA"/>
    <w:rsid w:val="00A60CDF"/>
    <w:rsid w:val="00A60D25"/>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38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08F"/>
    <w:rsid w:val="00A641A9"/>
    <w:rsid w:val="00A642F2"/>
    <w:rsid w:val="00A64311"/>
    <w:rsid w:val="00A6436E"/>
    <w:rsid w:val="00A6440D"/>
    <w:rsid w:val="00A644EE"/>
    <w:rsid w:val="00A644F3"/>
    <w:rsid w:val="00A646A0"/>
    <w:rsid w:val="00A6478C"/>
    <w:rsid w:val="00A6486F"/>
    <w:rsid w:val="00A64A26"/>
    <w:rsid w:val="00A64B26"/>
    <w:rsid w:val="00A64C6F"/>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3E9"/>
    <w:rsid w:val="00A66689"/>
    <w:rsid w:val="00A666F0"/>
    <w:rsid w:val="00A667FC"/>
    <w:rsid w:val="00A66A48"/>
    <w:rsid w:val="00A66A79"/>
    <w:rsid w:val="00A66B87"/>
    <w:rsid w:val="00A66DFB"/>
    <w:rsid w:val="00A66E30"/>
    <w:rsid w:val="00A66E79"/>
    <w:rsid w:val="00A671C5"/>
    <w:rsid w:val="00A6758E"/>
    <w:rsid w:val="00A67B7F"/>
    <w:rsid w:val="00A67CD5"/>
    <w:rsid w:val="00A67CED"/>
    <w:rsid w:val="00A67DEE"/>
    <w:rsid w:val="00A67F05"/>
    <w:rsid w:val="00A67F2F"/>
    <w:rsid w:val="00A70417"/>
    <w:rsid w:val="00A705B3"/>
    <w:rsid w:val="00A705C7"/>
    <w:rsid w:val="00A70622"/>
    <w:rsid w:val="00A70683"/>
    <w:rsid w:val="00A70696"/>
    <w:rsid w:val="00A708A8"/>
    <w:rsid w:val="00A7096D"/>
    <w:rsid w:val="00A70971"/>
    <w:rsid w:val="00A70C6B"/>
    <w:rsid w:val="00A70C91"/>
    <w:rsid w:val="00A70CA2"/>
    <w:rsid w:val="00A70CFD"/>
    <w:rsid w:val="00A70F9C"/>
    <w:rsid w:val="00A71007"/>
    <w:rsid w:val="00A71093"/>
    <w:rsid w:val="00A710C3"/>
    <w:rsid w:val="00A71181"/>
    <w:rsid w:val="00A71231"/>
    <w:rsid w:val="00A7141B"/>
    <w:rsid w:val="00A715F7"/>
    <w:rsid w:val="00A7168C"/>
    <w:rsid w:val="00A717F1"/>
    <w:rsid w:val="00A71930"/>
    <w:rsid w:val="00A71B13"/>
    <w:rsid w:val="00A71C1B"/>
    <w:rsid w:val="00A71D99"/>
    <w:rsid w:val="00A71E5D"/>
    <w:rsid w:val="00A71E93"/>
    <w:rsid w:val="00A71FAE"/>
    <w:rsid w:val="00A721D1"/>
    <w:rsid w:val="00A723A2"/>
    <w:rsid w:val="00A7245A"/>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75"/>
    <w:rsid w:val="00A73989"/>
    <w:rsid w:val="00A739B3"/>
    <w:rsid w:val="00A73C67"/>
    <w:rsid w:val="00A73D28"/>
    <w:rsid w:val="00A7409D"/>
    <w:rsid w:val="00A74102"/>
    <w:rsid w:val="00A7419E"/>
    <w:rsid w:val="00A74258"/>
    <w:rsid w:val="00A74482"/>
    <w:rsid w:val="00A74531"/>
    <w:rsid w:val="00A74553"/>
    <w:rsid w:val="00A74945"/>
    <w:rsid w:val="00A74A18"/>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E1"/>
    <w:rsid w:val="00A75E9D"/>
    <w:rsid w:val="00A75F56"/>
    <w:rsid w:val="00A760A9"/>
    <w:rsid w:val="00A761C3"/>
    <w:rsid w:val="00A761F0"/>
    <w:rsid w:val="00A76207"/>
    <w:rsid w:val="00A76348"/>
    <w:rsid w:val="00A7669E"/>
    <w:rsid w:val="00A766C8"/>
    <w:rsid w:val="00A7675D"/>
    <w:rsid w:val="00A7685E"/>
    <w:rsid w:val="00A768C7"/>
    <w:rsid w:val="00A76AD8"/>
    <w:rsid w:val="00A76D8D"/>
    <w:rsid w:val="00A76DA0"/>
    <w:rsid w:val="00A76E9B"/>
    <w:rsid w:val="00A7701C"/>
    <w:rsid w:val="00A770B8"/>
    <w:rsid w:val="00A77222"/>
    <w:rsid w:val="00A772C0"/>
    <w:rsid w:val="00A775EE"/>
    <w:rsid w:val="00A777F0"/>
    <w:rsid w:val="00A77825"/>
    <w:rsid w:val="00A778D1"/>
    <w:rsid w:val="00A779D3"/>
    <w:rsid w:val="00A77A7B"/>
    <w:rsid w:val="00A77AA4"/>
    <w:rsid w:val="00A77AD0"/>
    <w:rsid w:val="00A77CA5"/>
    <w:rsid w:val="00A77D21"/>
    <w:rsid w:val="00A77E1B"/>
    <w:rsid w:val="00A77E21"/>
    <w:rsid w:val="00A77EB8"/>
    <w:rsid w:val="00A77FAE"/>
    <w:rsid w:val="00A77FCF"/>
    <w:rsid w:val="00A80199"/>
    <w:rsid w:val="00A803F7"/>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D3"/>
    <w:rsid w:val="00A818E5"/>
    <w:rsid w:val="00A819C3"/>
    <w:rsid w:val="00A81A82"/>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826"/>
    <w:rsid w:val="00A829AC"/>
    <w:rsid w:val="00A82ABA"/>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C2F"/>
    <w:rsid w:val="00A83C40"/>
    <w:rsid w:val="00A83D22"/>
    <w:rsid w:val="00A83D8F"/>
    <w:rsid w:val="00A83DC0"/>
    <w:rsid w:val="00A83DE2"/>
    <w:rsid w:val="00A83FA7"/>
    <w:rsid w:val="00A8404E"/>
    <w:rsid w:val="00A840AD"/>
    <w:rsid w:val="00A84235"/>
    <w:rsid w:val="00A8429A"/>
    <w:rsid w:val="00A8437B"/>
    <w:rsid w:val="00A843A4"/>
    <w:rsid w:val="00A8459F"/>
    <w:rsid w:val="00A84692"/>
    <w:rsid w:val="00A84737"/>
    <w:rsid w:val="00A84775"/>
    <w:rsid w:val="00A8481F"/>
    <w:rsid w:val="00A84897"/>
    <w:rsid w:val="00A84B8A"/>
    <w:rsid w:val="00A84BBF"/>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23"/>
    <w:rsid w:val="00A86155"/>
    <w:rsid w:val="00A86169"/>
    <w:rsid w:val="00A8631F"/>
    <w:rsid w:val="00A864DB"/>
    <w:rsid w:val="00A86536"/>
    <w:rsid w:val="00A865F8"/>
    <w:rsid w:val="00A86713"/>
    <w:rsid w:val="00A86780"/>
    <w:rsid w:val="00A86800"/>
    <w:rsid w:val="00A86808"/>
    <w:rsid w:val="00A86B0B"/>
    <w:rsid w:val="00A86B9A"/>
    <w:rsid w:val="00A86C77"/>
    <w:rsid w:val="00A86C96"/>
    <w:rsid w:val="00A86CFA"/>
    <w:rsid w:val="00A86D87"/>
    <w:rsid w:val="00A86F67"/>
    <w:rsid w:val="00A87047"/>
    <w:rsid w:val="00A870A2"/>
    <w:rsid w:val="00A870B8"/>
    <w:rsid w:val="00A870E0"/>
    <w:rsid w:val="00A87207"/>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15"/>
    <w:rsid w:val="00A90BC0"/>
    <w:rsid w:val="00A90D50"/>
    <w:rsid w:val="00A90EB5"/>
    <w:rsid w:val="00A91272"/>
    <w:rsid w:val="00A912A4"/>
    <w:rsid w:val="00A914A0"/>
    <w:rsid w:val="00A91518"/>
    <w:rsid w:val="00A915DF"/>
    <w:rsid w:val="00A91602"/>
    <w:rsid w:val="00A91622"/>
    <w:rsid w:val="00A9188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D08"/>
    <w:rsid w:val="00A92D4B"/>
    <w:rsid w:val="00A92DF0"/>
    <w:rsid w:val="00A92E7F"/>
    <w:rsid w:val="00A93165"/>
    <w:rsid w:val="00A931E8"/>
    <w:rsid w:val="00A932D6"/>
    <w:rsid w:val="00A9331C"/>
    <w:rsid w:val="00A9341E"/>
    <w:rsid w:val="00A93446"/>
    <w:rsid w:val="00A9348C"/>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3C"/>
    <w:rsid w:val="00A94863"/>
    <w:rsid w:val="00A94867"/>
    <w:rsid w:val="00A94877"/>
    <w:rsid w:val="00A94AA4"/>
    <w:rsid w:val="00A94B49"/>
    <w:rsid w:val="00A94B5D"/>
    <w:rsid w:val="00A94C88"/>
    <w:rsid w:val="00A94CB6"/>
    <w:rsid w:val="00A94D9F"/>
    <w:rsid w:val="00A95061"/>
    <w:rsid w:val="00A950C2"/>
    <w:rsid w:val="00A950C4"/>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0C"/>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0"/>
    <w:rsid w:val="00A9711F"/>
    <w:rsid w:val="00A971F9"/>
    <w:rsid w:val="00A97216"/>
    <w:rsid w:val="00A97425"/>
    <w:rsid w:val="00A9752E"/>
    <w:rsid w:val="00A9767F"/>
    <w:rsid w:val="00A97721"/>
    <w:rsid w:val="00A97759"/>
    <w:rsid w:val="00A97770"/>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5CB"/>
    <w:rsid w:val="00AA0642"/>
    <w:rsid w:val="00AA0677"/>
    <w:rsid w:val="00AA068C"/>
    <w:rsid w:val="00AA07DB"/>
    <w:rsid w:val="00AA097B"/>
    <w:rsid w:val="00AA0A55"/>
    <w:rsid w:val="00AA0BDA"/>
    <w:rsid w:val="00AA0BE5"/>
    <w:rsid w:val="00AA0E4F"/>
    <w:rsid w:val="00AA0F57"/>
    <w:rsid w:val="00AA1477"/>
    <w:rsid w:val="00AA1564"/>
    <w:rsid w:val="00AA18EB"/>
    <w:rsid w:val="00AA1904"/>
    <w:rsid w:val="00AA19D0"/>
    <w:rsid w:val="00AA1A8F"/>
    <w:rsid w:val="00AA1A99"/>
    <w:rsid w:val="00AA1B37"/>
    <w:rsid w:val="00AA1D92"/>
    <w:rsid w:val="00AA1E13"/>
    <w:rsid w:val="00AA1E40"/>
    <w:rsid w:val="00AA1EC4"/>
    <w:rsid w:val="00AA1F85"/>
    <w:rsid w:val="00AA1FBD"/>
    <w:rsid w:val="00AA1FE0"/>
    <w:rsid w:val="00AA2060"/>
    <w:rsid w:val="00AA2076"/>
    <w:rsid w:val="00AA20D6"/>
    <w:rsid w:val="00AA2174"/>
    <w:rsid w:val="00AA21AB"/>
    <w:rsid w:val="00AA21EF"/>
    <w:rsid w:val="00AA22E1"/>
    <w:rsid w:val="00AA238E"/>
    <w:rsid w:val="00AA26E2"/>
    <w:rsid w:val="00AA2815"/>
    <w:rsid w:val="00AA2853"/>
    <w:rsid w:val="00AA2895"/>
    <w:rsid w:val="00AA28F1"/>
    <w:rsid w:val="00AA2BAD"/>
    <w:rsid w:val="00AA2BE4"/>
    <w:rsid w:val="00AA2D17"/>
    <w:rsid w:val="00AA2D34"/>
    <w:rsid w:val="00AA2F65"/>
    <w:rsid w:val="00AA2FA6"/>
    <w:rsid w:val="00AA333E"/>
    <w:rsid w:val="00AA3420"/>
    <w:rsid w:val="00AA347A"/>
    <w:rsid w:val="00AA34CC"/>
    <w:rsid w:val="00AA35DD"/>
    <w:rsid w:val="00AA362B"/>
    <w:rsid w:val="00AA3674"/>
    <w:rsid w:val="00AA38DB"/>
    <w:rsid w:val="00AA3985"/>
    <w:rsid w:val="00AA3B57"/>
    <w:rsid w:val="00AA3D39"/>
    <w:rsid w:val="00AA3EC1"/>
    <w:rsid w:val="00AA3F87"/>
    <w:rsid w:val="00AA3F98"/>
    <w:rsid w:val="00AA3FDE"/>
    <w:rsid w:val="00AA406C"/>
    <w:rsid w:val="00AA40A9"/>
    <w:rsid w:val="00AA4404"/>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BFD"/>
    <w:rsid w:val="00AA5CE8"/>
    <w:rsid w:val="00AA5E51"/>
    <w:rsid w:val="00AA5F80"/>
    <w:rsid w:val="00AA6031"/>
    <w:rsid w:val="00AA6034"/>
    <w:rsid w:val="00AA60CC"/>
    <w:rsid w:val="00AA60E8"/>
    <w:rsid w:val="00AA62DF"/>
    <w:rsid w:val="00AA632D"/>
    <w:rsid w:val="00AA6414"/>
    <w:rsid w:val="00AA6540"/>
    <w:rsid w:val="00AA66D4"/>
    <w:rsid w:val="00AA6769"/>
    <w:rsid w:val="00AA67F0"/>
    <w:rsid w:val="00AA6941"/>
    <w:rsid w:val="00AA6A25"/>
    <w:rsid w:val="00AA6A8E"/>
    <w:rsid w:val="00AA6BB8"/>
    <w:rsid w:val="00AA6D08"/>
    <w:rsid w:val="00AA6FEB"/>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DC7"/>
    <w:rsid w:val="00AA7E9F"/>
    <w:rsid w:val="00AA7EE5"/>
    <w:rsid w:val="00AA7EFA"/>
    <w:rsid w:val="00AB008F"/>
    <w:rsid w:val="00AB019B"/>
    <w:rsid w:val="00AB0341"/>
    <w:rsid w:val="00AB06A4"/>
    <w:rsid w:val="00AB08DC"/>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CB0"/>
    <w:rsid w:val="00AB2CB2"/>
    <w:rsid w:val="00AB2CC6"/>
    <w:rsid w:val="00AB2F5E"/>
    <w:rsid w:val="00AB3024"/>
    <w:rsid w:val="00AB30D5"/>
    <w:rsid w:val="00AB3165"/>
    <w:rsid w:val="00AB32F8"/>
    <w:rsid w:val="00AB33BC"/>
    <w:rsid w:val="00AB33FD"/>
    <w:rsid w:val="00AB342F"/>
    <w:rsid w:val="00AB3705"/>
    <w:rsid w:val="00AB377E"/>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B63"/>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25"/>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1F3"/>
    <w:rsid w:val="00AB72AC"/>
    <w:rsid w:val="00AB72EF"/>
    <w:rsid w:val="00AB7378"/>
    <w:rsid w:val="00AB7574"/>
    <w:rsid w:val="00AB75E9"/>
    <w:rsid w:val="00AB7630"/>
    <w:rsid w:val="00AB76AF"/>
    <w:rsid w:val="00AB7830"/>
    <w:rsid w:val="00AB7871"/>
    <w:rsid w:val="00AB78A0"/>
    <w:rsid w:val="00AB78CF"/>
    <w:rsid w:val="00AB79E1"/>
    <w:rsid w:val="00AB7A80"/>
    <w:rsid w:val="00AB7AB6"/>
    <w:rsid w:val="00AB7B8F"/>
    <w:rsid w:val="00AB7CE7"/>
    <w:rsid w:val="00AC007C"/>
    <w:rsid w:val="00AC0096"/>
    <w:rsid w:val="00AC0119"/>
    <w:rsid w:val="00AC02A8"/>
    <w:rsid w:val="00AC03B0"/>
    <w:rsid w:val="00AC050B"/>
    <w:rsid w:val="00AC06B3"/>
    <w:rsid w:val="00AC06B7"/>
    <w:rsid w:val="00AC06CD"/>
    <w:rsid w:val="00AC0750"/>
    <w:rsid w:val="00AC09B7"/>
    <w:rsid w:val="00AC0A92"/>
    <w:rsid w:val="00AC0B9F"/>
    <w:rsid w:val="00AC0BEB"/>
    <w:rsid w:val="00AC0D3A"/>
    <w:rsid w:val="00AC0E42"/>
    <w:rsid w:val="00AC0F58"/>
    <w:rsid w:val="00AC1140"/>
    <w:rsid w:val="00AC133A"/>
    <w:rsid w:val="00AC134A"/>
    <w:rsid w:val="00AC1372"/>
    <w:rsid w:val="00AC1458"/>
    <w:rsid w:val="00AC14CD"/>
    <w:rsid w:val="00AC1508"/>
    <w:rsid w:val="00AC151C"/>
    <w:rsid w:val="00AC15D3"/>
    <w:rsid w:val="00AC17F5"/>
    <w:rsid w:val="00AC1853"/>
    <w:rsid w:val="00AC1958"/>
    <w:rsid w:val="00AC1B25"/>
    <w:rsid w:val="00AC1CF5"/>
    <w:rsid w:val="00AC1DFA"/>
    <w:rsid w:val="00AC200D"/>
    <w:rsid w:val="00AC20EB"/>
    <w:rsid w:val="00AC238C"/>
    <w:rsid w:val="00AC2482"/>
    <w:rsid w:val="00AC258F"/>
    <w:rsid w:val="00AC2972"/>
    <w:rsid w:val="00AC2A37"/>
    <w:rsid w:val="00AC2A3B"/>
    <w:rsid w:val="00AC2A89"/>
    <w:rsid w:val="00AC2AE4"/>
    <w:rsid w:val="00AC2C81"/>
    <w:rsid w:val="00AC2DD3"/>
    <w:rsid w:val="00AC2F8E"/>
    <w:rsid w:val="00AC2FFB"/>
    <w:rsid w:val="00AC3026"/>
    <w:rsid w:val="00AC302C"/>
    <w:rsid w:val="00AC3248"/>
    <w:rsid w:val="00AC334F"/>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427"/>
    <w:rsid w:val="00AC4439"/>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10"/>
    <w:rsid w:val="00AC51F6"/>
    <w:rsid w:val="00AC53C8"/>
    <w:rsid w:val="00AC5498"/>
    <w:rsid w:val="00AC54DF"/>
    <w:rsid w:val="00AC5535"/>
    <w:rsid w:val="00AC5655"/>
    <w:rsid w:val="00AC56B8"/>
    <w:rsid w:val="00AC5840"/>
    <w:rsid w:val="00AC58E4"/>
    <w:rsid w:val="00AC59B8"/>
    <w:rsid w:val="00AC59C0"/>
    <w:rsid w:val="00AC5AA2"/>
    <w:rsid w:val="00AC5AF1"/>
    <w:rsid w:val="00AC5B48"/>
    <w:rsid w:val="00AC5C12"/>
    <w:rsid w:val="00AC5C3F"/>
    <w:rsid w:val="00AC5C63"/>
    <w:rsid w:val="00AC5D4F"/>
    <w:rsid w:val="00AC5D88"/>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AF2"/>
    <w:rsid w:val="00AC6D33"/>
    <w:rsid w:val="00AC6F7E"/>
    <w:rsid w:val="00AC70A4"/>
    <w:rsid w:val="00AC717C"/>
    <w:rsid w:val="00AC722A"/>
    <w:rsid w:val="00AC72E5"/>
    <w:rsid w:val="00AC77CF"/>
    <w:rsid w:val="00AC77D6"/>
    <w:rsid w:val="00AC7861"/>
    <w:rsid w:val="00AC7B32"/>
    <w:rsid w:val="00AC7E29"/>
    <w:rsid w:val="00AC7E84"/>
    <w:rsid w:val="00AC7E88"/>
    <w:rsid w:val="00AC7FBB"/>
    <w:rsid w:val="00AC7FF4"/>
    <w:rsid w:val="00AD00BF"/>
    <w:rsid w:val="00AD011F"/>
    <w:rsid w:val="00AD0158"/>
    <w:rsid w:val="00AD018F"/>
    <w:rsid w:val="00AD02BF"/>
    <w:rsid w:val="00AD0344"/>
    <w:rsid w:val="00AD0494"/>
    <w:rsid w:val="00AD04E0"/>
    <w:rsid w:val="00AD06E8"/>
    <w:rsid w:val="00AD07A5"/>
    <w:rsid w:val="00AD0987"/>
    <w:rsid w:val="00AD0A44"/>
    <w:rsid w:val="00AD0A4F"/>
    <w:rsid w:val="00AD0A77"/>
    <w:rsid w:val="00AD0BF8"/>
    <w:rsid w:val="00AD0C82"/>
    <w:rsid w:val="00AD0CE0"/>
    <w:rsid w:val="00AD0D99"/>
    <w:rsid w:val="00AD0E7B"/>
    <w:rsid w:val="00AD0EA5"/>
    <w:rsid w:val="00AD0F3F"/>
    <w:rsid w:val="00AD0F79"/>
    <w:rsid w:val="00AD0F9B"/>
    <w:rsid w:val="00AD0FC5"/>
    <w:rsid w:val="00AD1109"/>
    <w:rsid w:val="00AD1248"/>
    <w:rsid w:val="00AD12C9"/>
    <w:rsid w:val="00AD12DB"/>
    <w:rsid w:val="00AD1445"/>
    <w:rsid w:val="00AD14EE"/>
    <w:rsid w:val="00AD160F"/>
    <w:rsid w:val="00AD1681"/>
    <w:rsid w:val="00AD1689"/>
    <w:rsid w:val="00AD1780"/>
    <w:rsid w:val="00AD19E9"/>
    <w:rsid w:val="00AD1B24"/>
    <w:rsid w:val="00AD1BA4"/>
    <w:rsid w:val="00AD1BC6"/>
    <w:rsid w:val="00AD1C28"/>
    <w:rsid w:val="00AD1C31"/>
    <w:rsid w:val="00AD1CD6"/>
    <w:rsid w:val="00AD1EF3"/>
    <w:rsid w:val="00AD1F0C"/>
    <w:rsid w:val="00AD1F13"/>
    <w:rsid w:val="00AD1F2E"/>
    <w:rsid w:val="00AD1FB1"/>
    <w:rsid w:val="00AD206E"/>
    <w:rsid w:val="00AD207C"/>
    <w:rsid w:val="00AD20DD"/>
    <w:rsid w:val="00AD220C"/>
    <w:rsid w:val="00AD24CC"/>
    <w:rsid w:val="00AD2569"/>
    <w:rsid w:val="00AD2675"/>
    <w:rsid w:val="00AD26F0"/>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A0"/>
    <w:rsid w:val="00AD66B7"/>
    <w:rsid w:val="00AD68AB"/>
    <w:rsid w:val="00AD6932"/>
    <w:rsid w:val="00AD6938"/>
    <w:rsid w:val="00AD69DB"/>
    <w:rsid w:val="00AD6CAF"/>
    <w:rsid w:val="00AD6CCB"/>
    <w:rsid w:val="00AD6EB1"/>
    <w:rsid w:val="00AD7029"/>
    <w:rsid w:val="00AD7059"/>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A54"/>
    <w:rsid w:val="00AE0B2B"/>
    <w:rsid w:val="00AE0B5D"/>
    <w:rsid w:val="00AE0C72"/>
    <w:rsid w:val="00AE0DE8"/>
    <w:rsid w:val="00AE1089"/>
    <w:rsid w:val="00AE1166"/>
    <w:rsid w:val="00AE1270"/>
    <w:rsid w:val="00AE1285"/>
    <w:rsid w:val="00AE13AA"/>
    <w:rsid w:val="00AE1403"/>
    <w:rsid w:val="00AE148B"/>
    <w:rsid w:val="00AE1544"/>
    <w:rsid w:val="00AE164D"/>
    <w:rsid w:val="00AE1783"/>
    <w:rsid w:val="00AE180F"/>
    <w:rsid w:val="00AE1A95"/>
    <w:rsid w:val="00AE1B02"/>
    <w:rsid w:val="00AE1B40"/>
    <w:rsid w:val="00AE1B46"/>
    <w:rsid w:val="00AE1C6A"/>
    <w:rsid w:val="00AE1D74"/>
    <w:rsid w:val="00AE1E51"/>
    <w:rsid w:val="00AE1EBD"/>
    <w:rsid w:val="00AE2001"/>
    <w:rsid w:val="00AE21B4"/>
    <w:rsid w:val="00AE228C"/>
    <w:rsid w:val="00AE22C7"/>
    <w:rsid w:val="00AE2463"/>
    <w:rsid w:val="00AE246C"/>
    <w:rsid w:val="00AE2553"/>
    <w:rsid w:val="00AE265A"/>
    <w:rsid w:val="00AE2685"/>
    <w:rsid w:val="00AE26AA"/>
    <w:rsid w:val="00AE2782"/>
    <w:rsid w:val="00AE29B9"/>
    <w:rsid w:val="00AE2A14"/>
    <w:rsid w:val="00AE2A63"/>
    <w:rsid w:val="00AE2C60"/>
    <w:rsid w:val="00AE2EC8"/>
    <w:rsid w:val="00AE2FB3"/>
    <w:rsid w:val="00AE305F"/>
    <w:rsid w:val="00AE30A6"/>
    <w:rsid w:val="00AE30B1"/>
    <w:rsid w:val="00AE310A"/>
    <w:rsid w:val="00AE311F"/>
    <w:rsid w:val="00AE31E5"/>
    <w:rsid w:val="00AE33C0"/>
    <w:rsid w:val="00AE33FA"/>
    <w:rsid w:val="00AE3462"/>
    <w:rsid w:val="00AE3512"/>
    <w:rsid w:val="00AE35A5"/>
    <w:rsid w:val="00AE3742"/>
    <w:rsid w:val="00AE37A8"/>
    <w:rsid w:val="00AE3937"/>
    <w:rsid w:val="00AE394E"/>
    <w:rsid w:val="00AE3A77"/>
    <w:rsid w:val="00AE3AC0"/>
    <w:rsid w:val="00AE3B0C"/>
    <w:rsid w:val="00AE3B5B"/>
    <w:rsid w:val="00AE3BB5"/>
    <w:rsid w:val="00AE3D3D"/>
    <w:rsid w:val="00AE3D45"/>
    <w:rsid w:val="00AE3F5C"/>
    <w:rsid w:val="00AE3F7C"/>
    <w:rsid w:val="00AE3F89"/>
    <w:rsid w:val="00AE3F97"/>
    <w:rsid w:val="00AE40BB"/>
    <w:rsid w:val="00AE41B3"/>
    <w:rsid w:val="00AE42C0"/>
    <w:rsid w:val="00AE4342"/>
    <w:rsid w:val="00AE4589"/>
    <w:rsid w:val="00AE4617"/>
    <w:rsid w:val="00AE4657"/>
    <w:rsid w:val="00AE465E"/>
    <w:rsid w:val="00AE4792"/>
    <w:rsid w:val="00AE48E6"/>
    <w:rsid w:val="00AE4923"/>
    <w:rsid w:val="00AE4A1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ED"/>
    <w:rsid w:val="00AE5CFE"/>
    <w:rsid w:val="00AE5EB5"/>
    <w:rsid w:val="00AE5EC1"/>
    <w:rsid w:val="00AE5F18"/>
    <w:rsid w:val="00AE6024"/>
    <w:rsid w:val="00AE6105"/>
    <w:rsid w:val="00AE61C1"/>
    <w:rsid w:val="00AE6276"/>
    <w:rsid w:val="00AE646C"/>
    <w:rsid w:val="00AE64E8"/>
    <w:rsid w:val="00AE657C"/>
    <w:rsid w:val="00AE6624"/>
    <w:rsid w:val="00AE6958"/>
    <w:rsid w:val="00AE6994"/>
    <w:rsid w:val="00AE6A4A"/>
    <w:rsid w:val="00AE6AF2"/>
    <w:rsid w:val="00AE6BA0"/>
    <w:rsid w:val="00AE6D47"/>
    <w:rsid w:val="00AE6FFD"/>
    <w:rsid w:val="00AE70BE"/>
    <w:rsid w:val="00AE7224"/>
    <w:rsid w:val="00AE7397"/>
    <w:rsid w:val="00AE73B4"/>
    <w:rsid w:val="00AE757A"/>
    <w:rsid w:val="00AE7654"/>
    <w:rsid w:val="00AE7831"/>
    <w:rsid w:val="00AE7847"/>
    <w:rsid w:val="00AE7919"/>
    <w:rsid w:val="00AE7ABC"/>
    <w:rsid w:val="00AE7B8B"/>
    <w:rsid w:val="00AE7BA7"/>
    <w:rsid w:val="00AE7E6D"/>
    <w:rsid w:val="00AE7EDE"/>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0E49"/>
    <w:rsid w:val="00AF10F3"/>
    <w:rsid w:val="00AF11AB"/>
    <w:rsid w:val="00AF1206"/>
    <w:rsid w:val="00AF1252"/>
    <w:rsid w:val="00AF12EF"/>
    <w:rsid w:val="00AF13CC"/>
    <w:rsid w:val="00AF15B8"/>
    <w:rsid w:val="00AF16D1"/>
    <w:rsid w:val="00AF16DC"/>
    <w:rsid w:val="00AF171C"/>
    <w:rsid w:val="00AF1897"/>
    <w:rsid w:val="00AF18B1"/>
    <w:rsid w:val="00AF19B9"/>
    <w:rsid w:val="00AF1A1D"/>
    <w:rsid w:val="00AF1DE6"/>
    <w:rsid w:val="00AF1F0E"/>
    <w:rsid w:val="00AF1F4C"/>
    <w:rsid w:val="00AF1F55"/>
    <w:rsid w:val="00AF209F"/>
    <w:rsid w:val="00AF2318"/>
    <w:rsid w:val="00AF23A1"/>
    <w:rsid w:val="00AF247D"/>
    <w:rsid w:val="00AF26D7"/>
    <w:rsid w:val="00AF26DC"/>
    <w:rsid w:val="00AF275B"/>
    <w:rsid w:val="00AF28D4"/>
    <w:rsid w:val="00AF29E4"/>
    <w:rsid w:val="00AF2A6D"/>
    <w:rsid w:val="00AF2A96"/>
    <w:rsid w:val="00AF2B0C"/>
    <w:rsid w:val="00AF2D2E"/>
    <w:rsid w:val="00AF2D9B"/>
    <w:rsid w:val="00AF2F1D"/>
    <w:rsid w:val="00AF3037"/>
    <w:rsid w:val="00AF30D2"/>
    <w:rsid w:val="00AF3142"/>
    <w:rsid w:val="00AF3192"/>
    <w:rsid w:val="00AF323C"/>
    <w:rsid w:val="00AF3329"/>
    <w:rsid w:val="00AF33F6"/>
    <w:rsid w:val="00AF3471"/>
    <w:rsid w:val="00AF34D0"/>
    <w:rsid w:val="00AF35AC"/>
    <w:rsid w:val="00AF376F"/>
    <w:rsid w:val="00AF37F9"/>
    <w:rsid w:val="00AF3916"/>
    <w:rsid w:val="00AF3980"/>
    <w:rsid w:val="00AF3B84"/>
    <w:rsid w:val="00AF3D4F"/>
    <w:rsid w:val="00AF3D9C"/>
    <w:rsid w:val="00AF3FA4"/>
    <w:rsid w:val="00AF405D"/>
    <w:rsid w:val="00AF40FC"/>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9B3"/>
    <w:rsid w:val="00AF6A29"/>
    <w:rsid w:val="00AF6A88"/>
    <w:rsid w:val="00AF6B14"/>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8CF"/>
    <w:rsid w:val="00AF7A13"/>
    <w:rsid w:val="00AF7CA7"/>
    <w:rsid w:val="00AF7D2F"/>
    <w:rsid w:val="00AF7E03"/>
    <w:rsid w:val="00AF7F8A"/>
    <w:rsid w:val="00B0000C"/>
    <w:rsid w:val="00B00068"/>
    <w:rsid w:val="00B002F3"/>
    <w:rsid w:val="00B0054F"/>
    <w:rsid w:val="00B00612"/>
    <w:rsid w:val="00B00672"/>
    <w:rsid w:val="00B006E8"/>
    <w:rsid w:val="00B0097E"/>
    <w:rsid w:val="00B00A3B"/>
    <w:rsid w:val="00B00A63"/>
    <w:rsid w:val="00B00B4E"/>
    <w:rsid w:val="00B00D37"/>
    <w:rsid w:val="00B00E2C"/>
    <w:rsid w:val="00B00FF8"/>
    <w:rsid w:val="00B011A3"/>
    <w:rsid w:val="00B01268"/>
    <w:rsid w:val="00B013B0"/>
    <w:rsid w:val="00B0146C"/>
    <w:rsid w:val="00B01470"/>
    <w:rsid w:val="00B015F3"/>
    <w:rsid w:val="00B01619"/>
    <w:rsid w:val="00B0169A"/>
    <w:rsid w:val="00B016BF"/>
    <w:rsid w:val="00B016E1"/>
    <w:rsid w:val="00B017B4"/>
    <w:rsid w:val="00B017EF"/>
    <w:rsid w:val="00B01878"/>
    <w:rsid w:val="00B019F9"/>
    <w:rsid w:val="00B01B98"/>
    <w:rsid w:val="00B01BA8"/>
    <w:rsid w:val="00B01BD7"/>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C96"/>
    <w:rsid w:val="00B02D19"/>
    <w:rsid w:val="00B02D85"/>
    <w:rsid w:val="00B02D8A"/>
    <w:rsid w:val="00B02E7C"/>
    <w:rsid w:val="00B02F3E"/>
    <w:rsid w:val="00B03103"/>
    <w:rsid w:val="00B031A4"/>
    <w:rsid w:val="00B033EE"/>
    <w:rsid w:val="00B034DB"/>
    <w:rsid w:val="00B0357D"/>
    <w:rsid w:val="00B035F2"/>
    <w:rsid w:val="00B03679"/>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91B"/>
    <w:rsid w:val="00B05AF7"/>
    <w:rsid w:val="00B05B0D"/>
    <w:rsid w:val="00B05CEC"/>
    <w:rsid w:val="00B05EB5"/>
    <w:rsid w:val="00B05F72"/>
    <w:rsid w:val="00B06214"/>
    <w:rsid w:val="00B0622B"/>
    <w:rsid w:val="00B06281"/>
    <w:rsid w:val="00B062A9"/>
    <w:rsid w:val="00B06402"/>
    <w:rsid w:val="00B065BD"/>
    <w:rsid w:val="00B06629"/>
    <w:rsid w:val="00B066E1"/>
    <w:rsid w:val="00B06705"/>
    <w:rsid w:val="00B06715"/>
    <w:rsid w:val="00B068C6"/>
    <w:rsid w:val="00B0697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AB0"/>
    <w:rsid w:val="00B07BB4"/>
    <w:rsid w:val="00B07BEE"/>
    <w:rsid w:val="00B07D44"/>
    <w:rsid w:val="00B07DA9"/>
    <w:rsid w:val="00B07EB7"/>
    <w:rsid w:val="00B1002B"/>
    <w:rsid w:val="00B100C8"/>
    <w:rsid w:val="00B1031E"/>
    <w:rsid w:val="00B103F8"/>
    <w:rsid w:val="00B105A2"/>
    <w:rsid w:val="00B10740"/>
    <w:rsid w:val="00B10801"/>
    <w:rsid w:val="00B10845"/>
    <w:rsid w:val="00B108F8"/>
    <w:rsid w:val="00B10B50"/>
    <w:rsid w:val="00B10B65"/>
    <w:rsid w:val="00B10DA1"/>
    <w:rsid w:val="00B10E07"/>
    <w:rsid w:val="00B10EAE"/>
    <w:rsid w:val="00B10F09"/>
    <w:rsid w:val="00B11021"/>
    <w:rsid w:val="00B11057"/>
    <w:rsid w:val="00B1112A"/>
    <w:rsid w:val="00B111E9"/>
    <w:rsid w:val="00B112C8"/>
    <w:rsid w:val="00B1137A"/>
    <w:rsid w:val="00B113DD"/>
    <w:rsid w:val="00B114B3"/>
    <w:rsid w:val="00B116A4"/>
    <w:rsid w:val="00B116CC"/>
    <w:rsid w:val="00B1192E"/>
    <w:rsid w:val="00B11B06"/>
    <w:rsid w:val="00B11D06"/>
    <w:rsid w:val="00B11E00"/>
    <w:rsid w:val="00B11E28"/>
    <w:rsid w:val="00B11E85"/>
    <w:rsid w:val="00B11ED3"/>
    <w:rsid w:val="00B11F20"/>
    <w:rsid w:val="00B11F36"/>
    <w:rsid w:val="00B120B9"/>
    <w:rsid w:val="00B12107"/>
    <w:rsid w:val="00B12119"/>
    <w:rsid w:val="00B1212B"/>
    <w:rsid w:val="00B12239"/>
    <w:rsid w:val="00B12315"/>
    <w:rsid w:val="00B1232A"/>
    <w:rsid w:val="00B12496"/>
    <w:rsid w:val="00B12528"/>
    <w:rsid w:val="00B1252E"/>
    <w:rsid w:val="00B12538"/>
    <w:rsid w:val="00B12598"/>
    <w:rsid w:val="00B125CA"/>
    <w:rsid w:val="00B126AD"/>
    <w:rsid w:val="00B12899"/>
    <w:rsid w:val="00B128B2"/>
    <w:rsid w:val="00B12AEC"/>
    <w:rsid w:val="00B12CB0"/>
    <w:rsid w:val="00B12CB7"/>
    <w:rsid w:val="00B12CC6"/>
    <w:rsid w:val="00B12DF1"/>
    <w:rsid w:val="00B12EBA"/>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C95"/>
    <w:rsid w:val="00B13E93"/>
    <w:rsid w:val="00B14338"/>
    <w:rsid w:val="00B143DE"/>
    <w:rsid w:val="00B144E5"/>
    <w:rsid w:val="00B14512"/>
    <w:rsid w:val="00B1455B"/>
    <w:rsid w:val="00B146A5"/>
    <w:rsid w:val="00B14717"/>
    <w:rsid w:val="00B1486D"/>
    <w:rsid w:val="00B14890"/>
    <w:rsid w:val="00B1493C"/>
    <w:rsid w:val="00B14AA2"/>
    <w:rsid w:val="00B14B11"/>
    <w:rsid w:val="00B14C1A"/>
    <w:rsid w:val="00B14FDF"/>
    <w:rsid w:val="00B15097"/>
    <w:rsid w:val="00B1521D"/>
    <w:rsid w:val="00B15445"/>
    <w:rsid w:val="00B15672"/>
    <w:rsid w:val="00B156AE"/>
    <w:rsid w:val="00B157D4"/>
    <w:rsid w:val="00B157EF"/>
    <w:rsid w:val="00B15A4A"/>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A6D"/>
    <w:rsid w:val="00B16FCD"/>
    <w:rsid w:val="00B17067"/>
    <w:rsid w:val="00B17237"/>
    <w:rsid w:val="00B172B5"/>
    <w:rsid w:val="00B1739E"/>
    <w:rsid w:val="00B17451"/>
    <w:rsid w:val="00B17543"/>
    <w:rsid w:val="00B17A41"/>
    <w:rsid w:val="00B17AA9"/>
    <w:rsid w:val="00B17CA7"/>
    <w:rsid w:val="00B17D16"/>
    <w:rsid w:val="00B17D65"/>
    <w:rsid w:val="00B17ED4"/>
    <w:rsid w:val="00B20019"/>
    <w:rsid w:val="00B201C7"/>
    <w:rsid w:val="00B202EE"/>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34"/>
    <w:rsid w:val="00B21BCC"/>
    <w:rsid w:val="00B21BF0"/>
    <w:rsid w:val="00B21C2E"/>
    <w:rsid w:val="00B21C34"/>
    <w:rsid w:val="00B21C41"/>
    <w:rsid w:val="00B21D34"/>
    <w:rsid w:val="00B21D8D"/>
    <w:rsid w:val="00B21E7F"/>
    <w:rsid w:val="00B21FD6"/>
    <w:rsid w:val="00B220EC"/>
    <w:rsid w:val="00B224B7"/>
    <w:rsid w:val="00B22544"/>
    <w:rsid w:val="00B2258E"/>
    <w:rsid w:val="00B22633"/>
    <w:rsid w:val="00B22748"/>
    <w:rsid w:val="00B227FF"/>
    <w:rsid w:val="00B22867"/>
    <w:rsid w:val="00B22B1A"/>
    <w:rsid w:val="00B22C1D"/>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02"/>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15"/>
    <w:rsid w:val="00B25EF8"/>
    <w:rsid w:val="00B25FD2"/>
    <w:rsid w:val="00B26020"/>
    <w:rsid w:val="00B26033"/>
    <w:rsid w:val="00B26183"/>
    <w:rsid w:val="00B26538"/>
    <w:rsid w:val="00B265F4"/>
    <w:rsid w:val="00B266F4"/>
    <w:rsid w:val="00B26733"/>
    <w:rsid w:val="00B267D9"/>
    <w:rsid w:val="00B267EA"/>
    <w:rsid w:val="00B267F2"/>
    <w:rsid w:val="00B26844"/>
    <w:rsid w:val="00B269B2"/>
    <w:rsid w:val="00B26A75"/>
    <w:rsid w:val="00B26C57"/>
    <w:rsid w:val="00B26CF3"/>
    <w:rsid w:val="00B26F2D"/>
    <w:rsid w:val="00B27008"/>
    <w:rsid w:val="00B2703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DEA"/>
    <w:rsid w:val="00B27E70"/>
    <w:rsid w:val="00B30075"/>
    <w:rsid w:val="00B30100"/>
    <w:rsid w:val="00B3025A"/>
    <w:rsid w:val="00B302AA"/>
    <w:rsid w:val="00B302E6"/>
    <w:rsid w:val="00B302F6"/>
    <w:rsid w:val="00B30499"/>
    <w:rsid w:val="00B30AF2"/>
    <w:rsid w:val="00B30B09"/>
    <w:rsid w:val="00B30DE6"/>
    <w:rsid w:val="00B30E24"/>
    <w:rsid w:val="00B30FF1"/>
    <w:rsid w:val="00B3124B"/>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A"/>
    <w:rsid w:val="00B31DDE"/>
    <w:rsid w:val="00B31E3D"/>
    <w:rsid w:val="00B31E85"/>
    <w:rsid w:val="00B31FB7"/>
    <w:rsid w:val="00B32266"/>
    <w:rsid w:val="00B32382"/>
    <w:rsid w:val="00B32388"/>
    <w:rsid w:val="00B32484"/>
    <w:rsid w:val="00B325C3"/>
    <w:rsid w:val="00B32606"/>
    <w:rsid w:val="00B32672"/>
    <w:rsid w:val="00B3277F"/>
    <w:rsid w:val="00B328C5"/>
    <w:rsid w:val="00B32936"/>
    <w:rsid w:val="00B329DD"/>
    <w:rsid w:val="00B32B47"/>
    <w:rsid w:val="00B32C7D"/>
    <w:rsid w:val="00B32E0A"/>
    <w:rsid w:val="00B32E7A"/>
    <w:rsid w:val="00B32F08"/>
    <w:rsid w:val="00B32F16"/>
    <w:rsid w:val="00B32FCD"/>
    <w:rsid w:val="00B33140"/>
    <w:rsid w:val="00B333F2"/>
    <w:rsid w:val="00B33418"/>
    <w:rsid w:val="00B3395F"/>
    <w:rsid w:val="00B339C2"/>
    <w:rsid w:val="00B33B58"/>
    <w:rsid w:val="00B33C38"/>
    <w:rsid w:val="00B33DF6"/>
    <w:rsid w:val="00B33E36"/>
    <w:rsid w:val="00B3401A"/>
    <w:rsid w:val="00B3409D"/>
    <w:rsid w:val="00B340F9"/>
    <w:rsid w:val="00B3425A"/>
    <w:rsid w:val="00B34336"/>
    <w:rsid w:val="00B345AD"/>
    <w:rsid w:val="00B3471B"/>
    <w:rsid w:val="00B34720"/>
    <w:rsid w:val="00B34809"/>
    <w:rsid w:val="00B34837"/>
    <w:rsid w:val="00B34B0B"/>
    <w:rsid w:val="00B34B2D"/>
    <w:rsid w:val="00B34B39"/>
    <w:rsid w:val="00B34D20"/>
    <w:rsid w:val="00B34D3E"/>
    <w:rsid w:val="00B34F1A"/>
    <w:rsid w:val="00B3533A"/>
    <w:rsid w:val="00B353A7"/>
    <w:rsid w:val="00B35590"/>
    <w:rsid w:val="00B3566E"/>
    <w:rsid w:val="00B35840"/>
    <w:rsid w:val="00B35A70"/>
    <w:rsid w:val="00B35A9B"/>
    <w:rsid w:val="00B35B11"/>
    <w:rsid w:val="00B35B9E"/>
    <w:rsid w:val="00B35BBA"/>
    <w:rsid w:val="00B35BCD"/>
    <w:rsid w:val="00B35C4E"/>
    <w:rsid w:val="00B35E40"/>
    <w:rsid w:val="00B361E0"/>
    <w:rsid w:val="00B3623A"/>
    <w:rsid w:val="00B362F6"/>
    <w:rsid w:val="00B36478"/>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C45"/>
    <w:rsid w:val="00B42DE4"/>
    <w:rsid w:val="00B42ECC"/>
    <w:rsid w:val="00B42F1B"/>
    <w:rsid w:val="00B42FEA"/>
    <w:rsid w:val="00B43102"/>
    <w:rsid w:val="00B431DA"/>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A64"/>
    <w:rsid w:val="00B43CD1"/>
    <w:rsid w:val="00B43D95"/>
    <w:rsid w:val="00B4402A"/>
    <w:rsid w:val="00B44090"/>
    <w:rsid w:val="00B4410C"/>
    <w:rsid w:val="00B442A6"/>
    <w:rsid w:val="00B442EC"/>
    <w:rsid w:val="00B4432A"/>
    <w:rsid w:val="00B4437A"/>
    <w:rsid w:val="00B4440B"/>
    <w:rsid w:val="00B44518"/>
    <w:rsid w:val="00B4459C"/>
    <w:rsid w:val="00B445AE"/>
    <w:rsid w:val="00B446C4"/>
    <w:rsid w:val="00B44BA9"/>
    <w:rsid w:val="00B44BF9"/>
    <w:rsid w:val="00B44C5E"/>
    <w:rsid w:val="00B44FC7"/>
    <w:rsid w:val="00B451C5"/>
    <w:rsid w:val="00B4520A"/>
    <w:rsid w:val="00B452E6"/>
    <w:rsid w:val="00B45352"/>
    <w:rsid w:val="00B456F4"/>
    <w:rsid w:val="00B45758"/>
    <w:rsid w:val="00B457D2"/>
    <w:rsid w:val="00B45A6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9B"/>
    <w:rsid w:val="00B46ACF"/>
    <w:rsid w:val="00B46CD6"/>
    <w:rsid w:val="00B46D5C"/>
    <w:rsid w:val="00B4708B"/>
    <w:rsid w:val="00B470AD"/>
    <w:rsid w:val="00B4713F"/>
    <w:rsid w:val="00B47276"/>
    <w:rsid w:val="00B47295"/>
    <w:rsid w:val="00B47660"/>
    <w:rsid w:val="00B476C1"/>
    <w:rsid w:val="00B47903"/>
    <w:rsid w:val="00B47927"/>
    <w:rsid w:val="00B47960"/>
    <w:rsid w:val="00B47967"/>
    <w:rsid w:val="00B4797F"/>
    <w:rsid w:val="00B4799D"/>
    <w:rsid w:val="00B479E9"/>
    <w:rsid w:val="00B47A74"/>
    <w:rsid w:val="00B47B51"/>
    <w:rsid w:val="00B47B7E"/>
    <w:rsid w:val="00B47BB4"/>
    <w:rsid w:val="00B47BF5"/>
    <w:rsid w:val="00B47DE9"/>
    <w:rsid w:val="00B47E2C"/>
    <w:rsid w:val="00B47EE9"/>
    <w:rsid w:val="00B47F3E"/>
    <w:rsid w:val="00B47FD3"/>
    <w:rsid w:val="00B501D9"/>
    <w:rsid w:val="00B5022E"/>
    <w:rsid w:val="00B503B8"/>
    <w:rsid w:val="00B50477"/>
    <w:rsid w:val="00B50539"/>
    <w:rsid w:val="00B505D7"/>
    <w:rsid w:val="00B5072B"/>
    <w:rsid w:val="00B508F9"/>
    <w:rsid w:val="00B5099C"/>
    <w:rsid w:val="00B509DB"/>
    <w:rsid w:val="00B50A20"/>
    <w:rsid w:val="00B50AD0"/>
    <w:rsid w:val="00B50AEC"/>
    <w:rsid w:val="00B50AF8"/>
    <w:rsid w:val="00B50CC6"/>
    <w:rsid w:val="00B50D21"/>
    <w:rsid w:val="00B50E44"/>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22A"/>
    <w:rsid w:val="00B52AAD"/>
    <w:rsid w:val="00B52B44"/>
    <w:rsid w:val="00B52BC3"/>
    <w:rsid w:val="00B52CFB"/>
    <w:rsid w:val="00B52D01"/>
    <w:rsid w:val="00B52D90"/>
    <w:rsid w:val="00B52ED9"/>
    <w:rsid w:val="00B52F02"/>
    <w:rsid w:val="00B52F7E"/>
    <w:rsid w:val="00B53119"/>
    <w:rsid w:val="00B534B4"/>
    <w:rsid w:val="00B536A9"/>
    <w:rsid w:val="00B536D1"/>
    <w:rsid w:val="00B53937"/>
    <w:rsid w:val="00B5393D"/>
    <w:rsid w:val="00B539D3"/>
    <w:rsid w:val="00B53A15"/>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CF2"/>
    <w:rsid w:val="00B54FA8"/>
    <w:rsid w:val="00B54FF8"/>
    <w:rsid w:val="00B550F4"/>
    <w:rsid w:val="00B55212"/>
    <w:rsid w:val="00B5544D"/>
    <w:rsid w:val="00B55465"/>
    <w:rsid w:val="00B5563F"/>
    <w:rsid w:val="00B556A2"/>
    <w:rsid w:val="00B558CE"/>
    <w:rsid w:val="00B5596B"/>
    <w:rsid w:val="00B55C00"/>
    <w:rsid w:val="00B55E70"/>
    <w:rsid w:val="00B55E84"/>
    <w:rsid w:val="00B55EB0"/>
    <w:rsid w:val="00B55FB2"/>
    <w:rsid w:val="00B56026"/>
    <w:rsid w:val="00B561C5"/>
    <w:rsid w:val="00B563A7"/>
    <w:rsid w:val="00B564D4"/>
    <w:rsid w:val="00B564FD"/>
    <w:rsid w:val="00B5654C"/>
    <w:rsid w:val="00B56654"/>
    <w:rsid w:val="00B5674C"/>
    <w:rsid w:val="00B56876"/>
    <w:rsid w:val="00B56940"/>
    <w:rsid w:val="00B569A8"/>
    <w:rsid w:val="00B56A6F"/>
    <w:rsid w:val="00B56B0D"/>
    <w:rsid w:val="00B56B25"/>
    <w:rsid w:val="00B56B70"/>
    <w:rsid w:val="00B56BDC"/>
    <w:rsid w:val="00B56CA7"/>
    <w:rsid w:val="00B56CCC"/>
    <w:rsid w:val="00B56CDF"/>
    <w:rsid w:val="00B56CF9"/>
    <w:rsid w:val="00B56D68"/>
    <w:rsid w:val="00B56DF3"/>
    <w:rsid w:val="00B56FE9"/>
    <w:rsid w:val="00B5702C"/>
    <w:rsid w:val="00B57402"/>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406"/>
    <w:rsid w:val="00B6064E"/>
    <w:rsid w:val="00B60672"/>
    <w:rsid w:val="00B60875"/>
    <w:rsid w:val="00B60AD6"/>
    <w:rsid w:val="00B60B2B"/>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9B7"/>
    <w:rsid w:val="00B62BDC"/>
    <w:rsid w:val="00B62BDD"/>
    <w:rsid w:val="00B62CA6"/>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829"/>
    <w:rsid w:val="00B649A5"/>
    <w:rsid w:val="00B64C9C"/>
    <w:rsid w:val="00B65049"/>
    <w:rsid w:val="00B65079"/>
    <w:rsid w:val="00B6507B"/>
    <w:rsid w:val="00B650A5"/>
    <w:rsid w:val="00B651E2"/>
    <w:rsid w:val="00B65349"/>
    <w:rsid w:val="00B65379"/>
    <w:rsid w:val="00B65487"/>
    <w:rsid w:val="00B654E0"/>
    <w:rsid w:val="00B65564"/>
    <w:rsid w:val="00B65729"/>
    <w:rsid w:val="00B657B7"/>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66"/>
    <w:rsid w:val="00B66293"/>
    <w:rsid w:val="00B663A6"/>
    <w:rsid w:val="00B664B3"/>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2B1"/>
    <w:rsid w:val="00B67429"/>
    <w:rsid w:val="00B674B2"/>
    <w:rsid w:val="00B67576"/>
    <w:rsid w:val="00B675AE"/>
    <w:rsid w:val="00B67602"/>
    <w:rsid w:val="00B676EA"/>
    <w:rsid w:val="00B6770D"/>
    <w:rsid w:val="00B6775B"/>
    <w:rsid w:val="00B67785"/>
    <w:rsid w:val="00B67803"/>
    <w:rsid w:val="00B67883"/>
    <w:rsid w:val="00B67A74"/>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20"/>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86"/>
    <w:rsid w:val="00B726BB"/>
    <w:rsid w:val="00B72A0D"/>
    <w:rsid w:val="00B72A21"/>
    <w:rsid w:val="00B72D82"/>
    <w:rsid w:val="00B72E3C"/>
    <w:rsid w:val="00B72FF8"/>
    <w:rsid w:val="00B73069"/>
    <w:rsid w:val="00B7310C"/>
    <w:rsid w:val="00B731DC"/>
    <w:rsid w:val="00B731F0"/>
    <w:rsid w:val="00B73505"/>
    <w:rsid w:val="00B73593"/>
    <w:rsid w:val="00B735E5"/>
    <w:rsid w:val="00B73605"/>
    <w:rsid w:val="00B73629"/>
    <w:rsid w:val="00B736B5"/>
    <w:rsid w:val="00B73836"/>
    <w:rsid w:val="00B73882"/>
    <w:rsid w:val="00B73B74"/>
    <w:rsid w:val="00B73DBE"/>
    <w:rsid w:val="00B73DDD"/>
    <w:rsid w:val="00B73E64"/>
    <w:rsid w:val="00B73F11"/>
    <w:rsid w:val="00B73F2B"/>
    <w:rsid w:val="00B73F3A"/>
    <w:rsid w:val="00B7405B"/>
    <w:rsid w:val="00B74149"/>
    <w:rsid w:val="00B74242"/>
    <w:rsid w:val="00B74344"/>
    <w:rsid w:val="00B744E1"/>
    <w:rsid w:val="00B745C8"/>
    <w:rsid w:val="00B7463D"/>
    <w:rsid w:val="00B747E8"/>
    <w:rsid w:val="00B74A6E"/>
    <w:rsid w:val="00B74BA9"/>
    <w:rsid w:val="00B74BAC"/>
    <w:rsid w:val="00B74BAE"/>
    <w:rsid w:val="00B74D3F"/>
    <w:rsid w:val="00B74E01"/>
    <w:rsid w:val="00B74EDC"/>
    <w:rsid w:val="00B75393"/>
    <w:rsid w:val="00B753E2"/>
    <w:rsid w:val="00B7547D"/>
    <w:rsid w:val="00B754C3"/>
    <w:rsid w:val="00B754EE"/>
    <w:rsid w:val="00B7559E"/>
    <w:rsid w:val="00B755A3"/>
    <w:rsid w:val="00B755E5"/>
    <w:rsid w:val="00B7564C"/>
    <w:rsid w:val="00B75691"/>
    <w:rsid w:val="00B75775"/>
    <w:rsid w:val="00B75841"/>
    <w:rsid w:val="00B7595E"/>
    <w:rsid w:val="00B759FD"/>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00"/>
    <w:rsid w:val="00B76D64"/>
    <w:rsid w:val="00B76DAB"/>
    <w:rsid w:val="00B76DAE"/>
    <w:rsid w:val="00B76E45"/>
    <w:rsid w:val="00B76EDD"/>
    <w:rsid w:val="00B76EFD"/>
    <w:rsid w:val="00B77081"/>
    <w:rsid w:val="00B770CF"/>
    <w:rsid w:val="00B77149"/>
    <w:rsid w:val="00B7718E"/>
    <w:rsid w:val="00B773CA"/>
    <w:rsid w:val="00B77538"/>
    <w:rsid w:val="00B7763B"/>
    <w:rsid w:val="00B776F4"/>
    <w:rsid w:val="00B77800"/>
    <w:rsid w:val="00B7787A"/>
    <w:rsid w:val="00B779A5"/>
    <w:rsid w:val="00B77CF2"/>
    <w:rsid w:val="00B77E60"/>
    <w:rsid w:val="00B77F2B"/>
    <w:rsid w:val="00B80004"/>
    <w:rsid w:val="00B80232"/>
    <w:rsid w:val="00B80291"/>
    <w:rsid w:val="00B802C9"/>
    <w:rsid w:val="00B80311"/>
    <w:rsid w:val="00B80327"/>
    <w:rsid w:val="00B8036A"/>
    <w:rsid w:val="00B803F3"/>
    <w:rsid w:val="00B80433"/>
    <w:rsid w:val="00B8049A"/>
    <w:rsid w:val="00B8058F"/>
    <w:rsid w:val="00B8071B"/>
    <w:rsid w:val="00B808D5"/>
    <w:rsid w:val="00B80A8D"/>
    <w:rsid w:val="00B80AAC"/>
    <w:rsid w:val="00B80AF5"/>
    <w:rsid w:val="00B80C40"/>
    <w:rsid w:val="00B80DF5"/>
    <w:rsid w:val="00B80E17"/>
    <w:rsid w:val="00B80EDE"/>
    <w:rsid w:val="00B810F2"/>
    <w:rsid w:val="00B812A8"/>
    <w:rsid w:val="00B8132E"/>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80"/>
    <w:rsid w:val="00B82AB3"/>
    <w:rsid w:val="00B82BD1"/>
    <w:rsid w:val="00B82F06"/>
    <w:rsid w:val="00B82F18"/>
    <w:rsid w:val="00B82F25"/>
    <w:rsid w:val="00B82F32"/>
    <w:rsid w:val="00B82F73"/>
    <w:rsid w:val="00B834D2"/>
    <w:rsid w:val="00B834FA"/>
    <w:rsid w:val="00B83613"/>
    <w:rsid w:val="00B8365A"/>
    <w:rsid w:val="00B8369D"/>
    <w:rsid w:val="00B836BF"/>
    <w:rsid w:val="00B836C0"/>
    <w:rsid w:val="00B83876"/>
    <w:rsid w:val="00B838C6"/>
    <w:rsid w:val="00B8399C"/>
    <w:rsid w:val="00B83A41"/>
    <w:rsid w:val="00B83A7B"/>
    <w:rsid w:val="00B83BFE"/>
    <w:rsid w:val="00B83C73"/>
    <w:rsid w:val="00B83CC3"/>
    <w:rsid w:val="00B83F95"/>
    <w:rsid w:val="00B84000"/>
    <w:rsid w:val="00B8409B"/>
    <w:rsid w:val="00B840D4"/>
    <w:rsid w:val="00B841C9"/>
    <w:rsid w:val="00B842DB"/>
    <w:rsid w:val="00B84305"/>
    <w:rsid w:val="00B843B5"/>
    <w:rsid w:val="00B84732"/>
    <w:rsid w:val="00B84929"/>
    <w:rsid w:val="00B84A61"/>
    <w:rsid w:val="00B84A8E"/>
    <w:rsid w:val="00B84AA4"/>
    <w:rsid w:val="00B84B91"/>
    <w:rsid w:val="00B84D14"/>
    <w:rsid w:val="00B84D36"/>
    <w:rsid w:val="00B84EBC"/>
    <w:rsid w:val="00B84F94"/>
    <w:rsid w:val="00B85054"/>
    <w:rsid w:val="00B85064"/>
    <w:rsid w:val="00B8506A"/>
    <w:rsid w:val="00B850EA"/>
    <w:rsid w:val="00B851C5"/>
    <w:rsid w:val="00B8522F"/>
    <w:rsid w:val="00B85246"/>
    <w:rsid w:val="00B852BF"/>
    <w:rsid w:val="00B85414"/>
    <w:rsid w:val="00B85466"/>
    <w:rsid w:val="00B85470"/>
    <w:rsid w:val="00B856CC"/>
    <w:rsid w:val="00B856E0"/>
    <w:rsid w:val="00B8573C"/>
    <w:rsid w:val="00B857EA"/>
    <w:rsid w:val="00B857F2"/>
    <w:rsid w:val="00B8582F"/>
    <w:rsid w:val="00B85ABC"/>
    <w:rsid w:val="00B85C65"/>
    <w:rsid w:val="00B85C7A"/>
    <w:rsid w:val="00B85C90"/>
    <w:rsid w:val="00B85CD6"/>
    <w:rsid w:val="00B85DC6"/>
    <w:rsid w:val="00B85E04"/>
    <w:rsid w:val="00B86088"/>
    <w:rsid w:val="00B860AD"/>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7CF"/>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699"/>
    <w:rsid w:val="00B90807"/>
    <w:rsid w:val="00B9083A"/>
    <w:rsid w:val="00B90980"/>
    <w:rsid w:val="00B90AB6"/>
    <w:rsid w:val="00B90BB5"/>
    <w:rsid w:val="00B90C51"/>
    <w:rsid w:val="00B90D19"/>
    <w:rsid w:val="00B90E36"/>
    <w:rsid w:val="00B90F23"/>
    <w:rsid w:val="00B912E2"/>
    <w:rsid w:val="00B9144F"/>
    <w:rsid w:val="00B915F2"/>
    <w:rsid w:val="00B91654"/>
    <w:rsid w:val="00B9177F"/>
    <w:rsid w:val="00B9185B"/>
    <w:rsid w:val="00B9197C"/>
    <w:rsid w:val="00B919C2"/>
    <w:rsid w:val="00B91B1D"/>
    <w:rsid w:val="00B91B45"/>
    <w:rsid w:val="00B91B69"/>
    <w:rsid w:val="00B91B9B"/>
    <w:rsid w:val="00B91D20"/>
    <w:rsid w:val="00B92035"/>
    <w:rsid w:val="00B92054"/>
    <w:rsid w:val="00B92171"/>
    <w:rsid w:val="00B92221"/>
    <w:rsid w:val="00B92280"/>
    <w:rsid w:val="00B9237E"/>
    <w:rsid w:val="00B9256E"/>
    <w:rsid w:val="00B9262E"/>
    <w:rsid w:val="00B927BF"/>
    <w:rsid w:val="00B92861"/>
    <w:rsid w:val="00B928CA"/>
    <w:rsid w:val="00B929B4"/>
    <w:rsid w:val="00B92B0C"/>
    <w:rsid w:val="00B92C5F"/>
    <w:rsid w:val="00B92CC1"/>
    <w:rsid w:val="00B92D8F"/>
    <w:rsid w:val="00B92E18"/>
    <w:rsid w:val="00B92F24"/>
    <w:rsid w:val="00B92FC3"/>
    <w:rsid w:val="00B93032"/>
    <w:rsid w:val="00B930A9"/>
    <w:rsid w:val="00B9321E"/>
    <w:rsid w:val="00B932A5"/>
    <w:rsid w:val="00B93401"/>
    <w:rsid w:val="00B93551"/>
    <w:rsid w:val="00B9358B"/>
    <w:rsid w:val="00B935E5"/>
    <w:rsid w:val="00B93625"/>
    <w:rsid w:val="00B93691"/>
    <w:rsid w:val="00B936CD"/>
    <w:rsid w:val="00B939BE"/>
    <w:rsid w:val="00B93A0F"/>
    <w:rsid w:val="00B94176"/>
    <w:rsid w:val="00B9435E"/>
    <w:rsid w:val="00B94580"/>
    <w:rsid w:val="00B9477C"/>
    <w:rsid w:val="00B94794"/>
    <w:rsid w:val="00B948DA"/>
    <w:rsid w:val="00B94A2E"/>
    <w:rsid w:val="00B94A3F"/>
    <w:rsid w:val="00B94AC2"/>
    <w:rsid w:val="00B94C81"/>
    <w:rsid w:val="00B94D3A"/>
    <w:rsid w:val="00B94D3B"/>
    <w:rsid w:val="00B94D45"/>
    <w:rsid w:val="00B94EB7"/>
    <w:rsid w:val="00B94F43"/>
    <w:rsid w:val="00B94F82"/>
    <w:rsid w:val="00B94FCD"/>
    <w:rsid w:val="00B9500D"/>
    <w:rsid w:val="00B950B1"/>
    <w:rsid w:val="00B950F3"/>
    <w:rsid w:val="00B9511E"/>
    <w:rsid w:val="00B952DC"/>
    <w:rsid w:val="00B9537E"/>
    <w:rsid w:val="00B954F4"/>
    <w:rsid w:val="00B9565B"/>
    <w:rsid w:val="00B95683"/>
    <w:rsid w:val="00B956F2"/>
    <w:rsid w:val="00B9585E"/>
    <w:rsid w:val="00B95C87"/>
    <w:rsid w:val="00B95CC6"/>
    <w:rsid w:val="00B95D4F"/>
    <w:rsid w:val="00B95E9B"/>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57"/>
    <w:rsid w:val="00B96BD0"/>
    <w:rsid w:val="00B96C2D"/>
    <w:rsid w:val="00B96C46"/>
    <w:rsid w:val="00B96C9F"/>
    <w:rsid w:val="00B96DA8"/>
    <w:rsid w:val="00B96F57"/>
    <w:rsid w:val="00B970C9"/>
    <w:rsid w:val="00B97124"/>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125"/>
    <w:rsid w:val="00BA0213"/>
    <w:rsid w:val="00BA021B"/>
    <w:rsid w:val="00BA02E9"/>
    <w:rsid w:val="00BA030F"/>
    <w:rsid w:val="00BA0352"/>
    <w:rsid w:val="00BA035E"/>
    <w:rsid w:val="00BA0397"/>
    <w:rsid w:val="00BA039D"/>
    <w:rsid w:val="00BA03A6"/>
    <w:rsid w:val="00BA0474"/>
    <w:rsid w:val="00BA04A7"/>
    <w:rsid w:val="00BA089D"/>
    <w:rsid w:val="00BA08C1"/>
    <w:rsid w:val="00BA09D6"/>
    <w:rsid w:val="00BA0A79"/>
    <w:rsid w:val="00BA0ACC"/>
    <w:rsid w:val="00BA0B4D"/>
    <w:rsid w:val="00BA0B87"/>
    <w:rsid w:val="00BA0E95"/>
    <w:rsid w:val="00BA0F39"/>
    <w:rsid w:val="00BA10EB"/>
    <w:rsid w:val="00BA11A3"/>
    <w:rsid w:val="00BA16E0"/>
    <w:rsid w:val="00BA1806"/>
    <w:rsid w:val="00BA1929"/>
    <w:rsid w:val="00BA1976"/>
    <w:rsid w:val="00BA1988"/>
    <w:rsid w:val="00BA1A65"/>
    <w:rsid w:val="00BA1AEA"/>
    <w:rsid w:val="00BA1BDC"/>
    <w:rsid w:val="00BA1CE5"/>
    <w:rsid w:val="00BA1D0A"/>
    <w:rsid w:val="00BA1E48"/>
    <w:rsid w:val="00BA1E89"/>
    <w:rsid w:val="00BA2041"/>
    <w:rsid w:val="00BA20CF"/>
    <w:rsid w:val="00BA20FD"/>
    <w:rsid w:val="00BA22AD"/>
    <w:rsid w:val="00BA25B9"/>
    <w:rsid w:val="00BA2883"/>
    <w:rsid w:val="00BA297B"/>
    <w:rsid w:val="00BA2996"/>
    <w:rsid w:val="00BA2C8E"/>
    <w:rsid w:val="00BA2CE6"/>
    <w:rsid w:val="00BA2E36"/>
    <w:rsid w:val="00BA2EFA"/>
    <w:rsid w:val="00BA314E"/>
    <w:rsid w:val="00BA323F"/>
    <w:rsid w:val="00BA3352"/>
    <w:rsid w:val="00BA354F"/>
    <w:rsid w:val="00BA379B"/>
    <w:rsid w:val="00BA37CE"/>
    <w:rsid w:val="00BA3838"/>
    <w:rsid w:val="00BA39B0"/>
    <w:rsid w:val="00BA3A00"/>
    <w:rsid w:val="00BA3AC0"/>
    <w:rsid w:val="00BA3CD8"/>
    <w:rsid w:val="00BA3E09"/>
    <w:rsid w:val="00BA3F0B"/>
    <w:rsid w:val="00BA4057"/>
    <w:rsid w:val="00BA466D"/>
    <w:rsid w:val="00BA499D"/>
    <w:rsid w:val="00BA49F1"/>
    <w:rsid w:val="00BA4A1C"/>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63"/>
    <w:rsid w:val="00BA5BA1"/>
    <w:rsid w:val="00BA5CED"/>
    <w:rsid w:val="00BA5D40"/>
    <w:rsid w:val="00BA5D58"/>
    <w:rsid w:val="00BA602B"/>
    <w:rsid w:val="00BA6064"/>
    <w:rsid w:val="00BA606F"/>
    <w:rsid w:val="00BA61CE"/>
    <w:rsid w:val="00BA64F8"/>
    <w:rsid w:val="00BA668C"/>
    <w:rsid w:val="00BA66E8"/>
    <w:rsid w:val="00BA68D1"/>
    <w:rsid w:val="00BA6981"/>
    <w:rsid w:val="00BA6A61"/>
    <w:rsid w:val="00BA6A86"/>
    <w:rsid w:val="00BA6AFB"/>
    <w:rsid w:val="00BA6C30"/>
    <w:rsid w:val="00BA6D43"/>
    <w:rsid w:val="00BA6E8D"/>
    <w:rsid w:val="00BA6ECE"/>
    <w:rsid w:val="00BA7032"/>
    <w:rsid w:val="00BA74E8"/>
    <w:rsid w:val="00BA760B"/>
    <w:rsid w:val="00BA770B"/>
    <w:rsid w:val="00BA7778"/>
    <w:rsid w:val="00BA7857"/>
    <w:rsid w:val="00BA7882"/>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6B0"/>
    <w:rsid w:val="00BB07E2"/>
    <w:rsid w:val="00BB0836"/>
    <w:rsid w:val="00BB0875"/>
    <w:rsid w:val="00BB0999"/>
    <w:rsid w:val="00BB09EA"/>
    <w:rsid w:val="00BB0A07"/>
    <w:rsid w:val="00BB0BF0"/>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3B"/>
    <w:rsid w:val="00BB1889"/>
    <w:rsid w:val="00BB1994"/>
    <w:rsid w:val="00BB19D7"/>
    <w:rsid w:val="00BB1A1F"/>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6C"/>
    <w:rsid w:val="00BB2FAB"/>
    <w:rsid w:val="00BB2FE6"/>
    <w:rsid w:val="00BB301D"/>
    <w:rsid w:val="00BB318D"/>
    <w:rsid w:val="00BB31A9"/>
    <w:rsid w:val="00BB31FE"/>
    <w:rsid w:val="00BB32DD"/>
    <w:rsid w:val="00BB334A"/>
    <w:rsid w:val="00BB33B7"/>
    <w:rsid w:val="00BB33D0"/>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83"/>
    <w:rsid w:val="00BB43EE"/>
    <w:rsid w:val="00BB4554"/>
    <w:rsid w:val="00BB45A9"/>
    <w:rsid w:val="00BB45BB"/>
    <w:rsid w:val="00BB4873"/>
    <w:rsid w:val="00BB4896"/>
    <w:rsid w:val="00BB4B55"/>
    <w:rsid w:val="00BB4B9F"/>
    <w:rsid w:val="00BB4BA6"/>
    <w:rsid w:val="00BB4CF2"/>
    <w:rsid w:val="00BB4D3A"/>
    <w:rsid w:val="00BB4FE0"/>
    <w:rsid w:val="00BB5055"/>
    <w:rsid w:val="00BB50EB"/>
    <w:rsid w:val="00BB512A"/>
    <w:rsid w:val="00BB51EE"/>
    <w:rsid w:val="00BB52A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19E"/>
    <w:rsid w:val="00BB62D8"/>
    <w:rsid w:val="00BB6490"/>
    <w:rsid w:val="00BB64E8"/>
    <w:rsid w:val="00BB6537"/>
    <w:rsid w:val="00BB6592"/>
    <w:rsid w:val="00BB65FC"/>
    <w:rsid w:val="00BB6611"/>
    <w:rsid w:val="00BB66F1"/>
    <w:rsid w:val="00BB67B1"/>
    <w:rsid w:val="00BB6815"/>
    <w:rsid w:val="00BB69C5"/>
    <w:rsid w:val="00BB6A17"/>
    <w:rsid w:val="00BB6CAA"/>
    <w:rsid w:val="00BB6E82"/>
    <w:rsid w:val="00BB6E88"/>
    <w:rsid w:val="00BB6F75"/>
    <w:rsid w:val="00BB7011"/>
    <w:rsid w:val="00BB703F"/>
    <w:rsid w:val="00BB7070"/>
    <w:rsid w:val="00BB7278"/>
    <w:rsid w:val="00BB72DF"/>
    <w:rsid w:val="00BB73CE"/>
    <w:rsid w:val="00BB752E"/>
    <w:rsid w:val="00BB7617"/>
    <w:rsid w:val="00BB7871"/>
    <w:rsid w:val="00BB7AAD"/>
    <w:rsid w:val="00BB7AF9"/>
    <w:rsid w:val="00BB7B65"/>
    <w:rsid w:val="00BB7CA4"/>
    <w:rsid w:val="00BB7D76"/>
    <w:rsid w:val="00BB7E32"/>
    <w:rsid w:val="00BB7EAC"/>
    <w:rsid w:val="00BB7F2D"/>
    <w:rsid w:val="00BC02E5"/>
    <w:rsid w:val="00BC02FD"/>
    <w:rsid w:val="00BC03D1"/>
    <w:rsid w:val="00BC0478"/>
    <w:rsid w:val="00BC04A4"/>
    <w:rsid w:val="00BC057D"/>
    <w:rsid w:val="00BC0590"/>
    <w:rsid w:val="00BC0628"/>
    <w:rsid w:val="00BC0A1E"/>
    <w:rsid w:val="00BC0B64"/>
    <w:rsid w:val="00BC0B8F"/>
    <w:rsid w:val="00BC0B94"/>
    <w:rsid w:val="00BC0D44"/>
    <w:rsid w:val="00BC0DF8"/>
    <w:rsid w:val="00BC0FE0"/>
    <w:rsid w:val="00BC111C"/>
    <w:rsid w:val="00BC11A1"/>
    <w:rsid w:val="00BC12E9"/>
    <w:rsid w:val="00BC130F"/>
    <w:rsid w:val="00BC13AE"/>
    <w:rsid w:val="00BC148F"/>
    <w:rsid w:val="00BC1573"/>
    <w:rsid w:val="00BC1580"/>
    <w:rsid w:val="00BC161D"/>
    <w:rsid w:val="00BC1624"/>
    <w:rsid w:val="00BC1660"/>
    <w:rsid w:val="00BC16D1"/>
    <w:rsid w:val="00BC173C"/>
    <w:rsid w:val="00BC1786"/>
    <w:rsid w:val="00BC17D0"/>
    <w:rsid w:val="00BC18A4"/>
    <w:rsid w:val="00BC1A2B"/>
    <w:rsid w:val="00BC1B5B"/>
    <w:rsid w:val="00BC1BF8"/>
    <w:rsid w:val="00BC1C42"/>
    <w:rsid w:val="00BC1CD7"/>
    <w:rsid w:val="00BC1D61"/>
    <w:rsid w:val="00BC1D8A"/>
    <w:rsid w:val="00BC1E47"/>
    <w:rsid w:val="00BC1E4B"/>
    <w:rsid w:val="00BC1F2C"/>
    <w:rsid w:val="00BC1F91"/>
    <w:rsid w:val="00BC2190"/>
    <w:rsid w:val="00BC22E9"/>
    <w:rsid w:val="00BC2476"/>
    <w:rsid w:val="00BC24E0"/>
    <w:rsid w:val="00BC258F"/>
    <w:rsid w:val="00BC2603"/>
    <w:rsid w:val="00BC2645"/>
    <w:rsid w:val="00BC290D"/>
    <w:rsid w:val="00BC29C3"/>
    <w:rsid w:val="00BC29F6"/>
    <w:rsid w:val="00BC2A6A"/>
    <w:rsid w:val="00BC2BEC"/>
    <w:rsid w:val="00BC2CF0"/>
    <w:rsid w:val="00BC2DC4"/>
    <w:rsid w:val="00BC2F7A"/>
    <w:rsid w:val="00BC2F98"/>
    <w:rsid w:val="00BC2FAF"/>
    <w:rsid w:val="00BC2FF2"/>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BC1"/>
    <w:rsid w:val="00BC3C80"/>
    <w:rsid w:val="00BC3CAC"/>
    <w:rsid w:val="00BC3CB1"/>
    <w:rsid w:val="00BC3CBB"/>
    <w:rsid w:val="00BC3D35"/>
    <w:rsid w:val="00BC3E20"/>
    <w:rsid w:val="00BC3F7F"/>
    <w:rsid w:val="00BC40BE"/>
    <w:rsid w:val="00BC40DC"/>
    <w:rsid w:val="00BC4102"/>
    <w:rsid w:val="00BC43FC"/>
    <w:rsid w:val="00BC451F"/>
    <w:rsid w:val="00BC4739"/>
    <w:rsid w:val="00BC47F3"/>
    <w:rsid w:val="00BC4858"/>
    <w:rsid w:val="00BC4972"/>
    <w:rsid w:val="00BC4B69"/>
    <w:rsid w:val="00BC4C78"/>
    <w:rsid w:val="00BC4C87"/>
    <w:rsid w:val="00BC4D26"/>
    <w:rsid w:val="00BC4E7D"/>
    <w:rsid w:val="00BC4E92"/>
    <w:rsid w:val="00BC4F7D"/>
    <w:rsid w:val="00BC4F96"/>
    <w:rsid w:val="00BC5047"/>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EB7"/>
    <w:rsid w:val="00BC5FAB"/>
    <w:rsid w:val="00BC6092"/>
    <w:rsid w:val="00BC60D4"/>
    <w:rsid w:val="00BC62B8"/>
    <w:rsid w:val="00BC633D"/>
    <w:rsid w:val="00BC648B"/>
    <w:rsid w:val="00BC66FF"/>
    <w:rsid w:val="00BC6872"/>
    <w:rsid w:val="00BC692B"/>
    <w:rsid w:val="00BC697B"/>
    <w:rsid w:val="00BC6A11"/>
    <w:rsid w:val="00BC6B17"/>
    <w:rsid w:val="00BC6B3A"/>
    <w:rsid w:val="00BC6CEC"/>
    <w:rsid w:val="00BC6DA0"/>
    <w:rsid w:val="00BC6E2B"/>
    <w:rsid w:val="00BC6EF3"/>
    <w:rsid w:val="00BC6FA1"/>
    <w:rsid w:val="00BC6FF0"/>
    <w:rsid w:val="00BC717C"/>
    <w:rsid w:val="00BC726A"/>
    <w:rsid w:val="00BC73AE"/>
    <w:rsid w:val="00BC742F"/>
    <w:rsid w:val="00BC75BB"/>
    <w:rsid w:val="00BC76BD"/>
    <w:rsid w:val="00BC7706"/>
    <w:rsid w:val="00BC77E1"/>
    <w:rsid w:val="00BC7AEB"/>
    <w:rsid w:val="00BC7B28"/>
    <w:rsid w:val="00BC7B2E"/>
    <w:rsid w:val="00BC7C8A"/>
    <w:rsid w:val="00BC7D6C"/>
    <w:rsid w:val="00BC7E51"/>
    <w:rsid w:val="00BD005D"/>
    <w:rsid w:val="00BD0071"/>
    <w:rsid w:val="00BD00CF"/>
    <w:rsid w:val="00BD0132"/>
    <w:rsid w:val="00BD01CF"/>
    <w:rsid w:val="00BD0220"/>
    <w:rsid w:val="00BD02E6"/>
    <w:rsid w:val="00BD0377"/>
    <w:rsid w:val="00BD0467"/>
    <w:rsid w:val="00BD0554"/>
    <w:rsid w:val="00BD05CA"/>
    <w:rsid w:val="00BD0800"/>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1E"/>
    <w:rsid w:val="00BD1D6B"/>
    <w:rsid w:val="00BD1D99"/>
    <w:rsid w:val="00BD1DAF"/>
    <w:rsid w:val="00BD1EB5"/>
    <w:rsid w:val="00BD1F3A"/>
    <w:rsid w:val="00BD2010"/>
    <w:rsid w:val="00BD2253"/>
    <w:rsid w:val="00BD226C"/>
    <w:rsid w:val="00BD2271"/>
    <w:rsid w:val="00BD2275"/>
    <w:rsid w:val="00BD2292"/>
    <w:rsid w:val="00BD2523"/>
    <w:rsid w:val="00BD260E"/>
    <w:rsid w:val="00BD269F"/>
    <w:rsid w:val="00BD26FB"/>
    <w:rsid w:val="00BD2AB7"/>
    <w:rsid w:val="00BD2ADE"/>
    <w:rsid w:val="00BD2E53"/>
    <w:rsid w:val="00BD2FC8"/>
    <w:rsid w:val="00BD2FD7"/>
    <w:rsid w:val="00BD30CB"/>
    <w:rsid w:val="00BD30CD"/>
    <w:rsid w:val="00BD3221"/>
    <w:rsid w:val="00BD333A"/>
    <w:rsid w:val="00BD33D2"/>
    <w:rsid w:val="00BD3428"/>
    <w:rsid w:val="00BD3433"/>
    <w:rsid w:val="00BD3450"/>
    <w:rsid w:val="00BD34FA"/>
    <w:rsid w:val="00BD3677"/>
    <w:rsid w:val="00BD386E"/>
    <w:rsid w:val="00BD389C"/>
    <w:rsid w:val="00BD38CE"/>
    <w:rsid w:val="00BD3912"/>
    <w:rsid w:val="00BD3ACD"/>
    <w:rsid w:val="00BD3B3F"/>
    <w:rsid w:val="00BD3C23"/>
    <w:rsid w:val="00BD3C4D"/>
    <w:rsid w:val="00BD3C7F"/>
    <w:rsid w:val="00BD3D58"/>
    <w:rsid w:val="00BD3DE6"/>
    <w:rsid w:val="00BD3F37"/>
    <w:rsid w:val="00BD410C"/>
    <w:rsid w:val="00BD4146"/>
    <w:rsid w:val="00BD4213"/>
    <w:rsid w:val="00BD4259"/>
    <w:rsid w:val="00BD4455"/>
    <w:rsid w:val="00BD44D7"/>
    <w:rsid w:val="00BD44E1"/>
    <w:rsid w:val="00BD44E5"/>
    <w:rsid w:val="00BD4548"/>
    <w:rsid w:val="00BD4549"/>
    <w:rsid w:val="00BD46D0"/>
    <w:rsid w:val="00BD4750"/>
    <w:rsid w:val="00BD4861"/>
    <w:rsid w:val="00BD4906"/>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7E"/>
    <w:rsid w:val="00BD64E0"/>
    <w:rsid w:val="00BD64F7"/>
    <w:rsid w:val="00BD656F"/>
    <w:rsid w:val="00BD660F"/>
    <w:rsid w:val="00BD6738"/>
    <w:rsid w:val="00BD67E5"/>
    <w:rsid w:val="00BD67F5"/>
    <w:rsid w:val="00BD6A1A"/>
    <w:rsid w:val="00BD6A28"/>
    <w:rsid w:val="00BD6BF6"/>
    <w:rsid w:val="00BD6CBF"/>
    <w:rsid w:val="00BD6D57"/>
    <w:rsid w:val="00BD6F11"/>
    <w:rsid w:val="00BD7048"/>
    <w:rsid w:val="00BD7250"/>
    <w:rsid w:val="00BD728E"/>
    <w:rsid w:val="00BD74C9"/>
    <w:rsid w:val="00BD754F"/>
    <w:rsid w:val="00BD7578"/>
    <w:rsid w:val="00BD75DE"/>
    <w:rsid w:val="00BD7659"/>
    <w:rsid w:val="00BD7787"/>
    <w:rsid w:val="00BD77CE"/>
    <w:rsid w:val="00BD7A17"/>
    <w:rsid w:val="00BD7A5C"/>
    <w:rsid w:val="00BD7B7D"/>
    <w:rsid w:val="00BD7B81"/>
    <w:rsid w:val="00BD7BF0"/>
    <w:rsid w:val="00BD7C0E"/>
    <w:rsid w:val="00BD7C36"/>
    <w:rsid w:val="00BD7CB4"/>
    <w:rsid w:val="00BD7CE1"/>
    <w:rsid w:val="00BD7D59"/>
    <w:rsid w:val="00BD7DC0"/>
    <w:rsid w:val="00BD7E19"/>
    <w:rsid w:val="00BD7E96"/>
    <w:rsid w:val="00BD7EB7"/>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8C"/>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BA1"/>
    <w:rsid w:val="00BE1C7D"/>
    <w:rsid w:val="00BE1D59"/>
    <w:rsid w:val="00BE1F40"/>
    <w:rsid w:val="00BE1F76"/>
    <w:rsid w:val="00BE2059"/>
    <w:rsid w:val="00BE2224"/>
    <w:rsid w:val="00BE2494"/>
    <w:rsid w:val="00BE2526"/>
    <w:rsid w:val="00BE2709"/>
    <w:rsid w:val="00BE2710"/>
    <w:rsid w:val="00BE2770"/>
    <w:rsid w:val="00BE27F1"/>
    <w:rsid w:val="00BE28CA"/>
    <w:rsid w:val="00BE2B75"/>
    <w:rsid w:val="00BE2C20"/>
    <w:rsid w:val="00BE2CEF"/>
    <w:rsid w:val="00BE2DD1"/>
    <w:rsid w:val="00BE3012"/>
    <w:rsid w:val="00BE3124"/>
    <w:rsid w:val="00BE31CC"/>
    <w:rsid w:val="00BE320E"/>
    <w:rsid w:val="00BE33B5"/>
    <w:rsid w:val="00BE33FC"/>
    <w:rsid w:val="00BE3410"/>
    <w:rsid w:val="00BE35CF"/>
    <w:rsid w:val="00BE362A"/>
    <w:rsid w:val="00BE362F"/>
    <w:rsid w:val="00BE3636"/>
    <w:rsid w:val="00BE3664"/>
    <w:rsid w:val="00BE383D"/>
    <w:rsid w:val="00BE38BD"/>
    <w:rsid w:val="00BE39B9"/>
    <w:rsid w:val="00BE3A97"/>
    <w:rsid w:val="00BE3BD8"/>
    <w:rsid w:val="00BE3EE1"/>
    <w:rsid w:val="00BE3F18"/>
    <w:rsid w:val="00BE3F72"/>
    <w:rsid w:val="00BE407A"/>
    <w:rsid w:val="00BE4191"/>
    <w:rsid w:val="00BE41B5"/>
    <w:rsid w:val="00BE4262"/>
    <w:rsid w:val="00BE431F"/>
    <w:rsid w:val="00BE433C"/>
    <w:rsid w:val="00BE4389"/>
    <w:rsid w:val="00BE4402"/>
    <w:rsid w:val="00BE45D1"/>
    <w:rsid w:val="00BE4614"/>
    <w:rsid w:val="00BE4639"/>
    <w:rsid w:val="00BE47FF"/>
    <w:rsid w:val="00BE4817"/>
    <w:rsid w:val="00BE490A"/>
    <w:rsid w:val="00BE49B1"/>
    <w:rsid w:val="00BE4AC4"/>
    <w:rsid w:val="00BE4AE8"/>
    <w:rsid w:val="00BE4C3B"/>
    <w:rsid w:val="00BE4CC6"/>
    <w:rsid w:val="00BE4CD1"/>
    <w:rsid w:val="00BE4CDF"/>
    <w:rsid w:val="00BE51CB"/>
    <w:rsid w:val="00BE53A4"/>
    <w:rsid w:val="00BE5436"/>
    <w:rsid w:val="00BE54CA"/>
    <w:rsid w:val="00BE553A"/>
    <w:rsid w:val="00BE56BD"/>
    <w:rsid w:val="00BE57C2"/>
    <w:rsid w:val="00BE582B"/>
    <w:rsid w:val="00BE58DC"/>
    <w:rsid w:val="00BE58DD"/>
    <w:rsid w:val="00BE5979"/>
    <w:rsid w:val="00BE59B4"/>
    <w:rsid w:val="00BE5BCA"/>
    <w:rsid w:val="00BE5D4C"/>
    <w:rsid w:val="00BE5D82"/>
    <w:rsid w:val="00BE5EFB"/>
    <w:rsid w:val="00BE60BA"/>
    <w:rsid w:val="00BE6124"/>
    <w:rsid w:val="00BE6237"/>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6AF"/>
    <w:rsid w:val="00BE77DC"/>
    <w:rsid w:val="00BE78FC"/>
    <w:rsid w:val="00BE7900"/>
    <w:rsid w:val="00BE7BB4"/>
    <w:rsid w:val="00BE7C24"/>
    <w:rsid w:val="00BE7EC2"/>
    <w:rsid w:val="00BF002B"/>
    <w:rsid w:val="00BF0068"/>
    <w:rsid w:val="00BF0083"/>
    <w:rsid w:val="00BF0102"/>
    <w:rsid w:val="00BF0316"/>
    <w:rsid w:val="00BF0595"/>
    <w:rsid w:val="00BF05D1"/>
    <w:rsid w:val="00BF074B"/>
    <w:rsid w:val="00BF0871"/>
    <w:rsid w:val="00BF0A47"/>
    <w:rsid w:val="00BF0CA5"/>
    <w:rsid w:val="00BF0CCD"/>
    <w:rsid w:val="00BF0E47"/>
    <w:rsid w:val="00BF1047"/>
    <w:rsid w:val="00BF1294"/>
    <w:rsid w:val="00BF12B9"/>
    <w:rsid w:val="00BF13CF"/>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20E"/>
    <w:rsid w:val="00BF2566"/>
    <w:rsid w:val="00BF25E8"/>
    <w:rsid w:val="00BF26C5"/>
    <w:rsid w:val="00BF272D"/>
    <w:rsid w:val="00BF27A1"/>
    <w:rsid w:val="00BF285D"/>
    <w:rsid w:val="00BF294B"/>
    <w:rsid w:val="00BF294E"/>
    <w:rsid w:val="00BF29C7"/>
    <w:rsid w:val="00BF2A7F"/>
    <w:rsid w:val="00BF2B1A"/>
    <w:rsid w:val="00BF2B41"/>
    <w:rsid w:val="00BF2D38"/>
    <w:rsid w:val="00BF2D78"/>
    <w:rsid w:val="00BF2DBC"/>
    <w:rsid w:val="00BF2DF0"/>
    <w:rsid w:val="00BF2E8A"/>
    <w:rsid w:val="00BF2EEE"/>
    <w:rsid w:val="00BF2F9D"/>
    <w:rsid w:val="00BF2FF6"/>
    <w:rsid w:val="00BF30FF"/>
    <w:rsid w:val="00BF3106"/>
    <w:rsid w:val="00BF3128"/>
    <w:rsid w:val="00BF31D6"/>
    <w:rsid w:val="00BF342D"/>
    <w:rsid w:val="00BF348B"/>
    <w:rsid w:val="00BF34EE"/>
    <w:rsid w:val="00BF366F"/>
    <w:rsid w:val="00BF36D0"/>
    <w:rsid w:val="00BF373A"/>
    <w:rsid w:val="00BF3768"/>
    <w:rsid w:val="00BF383F"/>
    <w:rsid w:val="00BF3877"/>
    <w:rsid w:val="00BF38C0"/>
    <w:rsid w:val="00BF3996"/>
    <w:rsid w:val="00BF3BC6"/>
    <w:rsid w:val="00BF3D25"/>
    <w:rsid w:val="00BF400D"/>
    <w:rsid w:val="00BF4061"/>
    <w:rsid w:val="00BF41C6"/>
    <w:rsid w:val="00BF423C"/>
    <w:rsid w:val="00BF4357"/>
    <w:rsid w:val="00BF4436"/>
    <w:rsid w:val="00BF44FF"/>
    <w:rsid w:val="00BF4561"/>
    <w:rsid w:val="00BF45B4"/>
    <w:rsid w:val="00BF45D4"/>
    <w:rsid w:val="00BF46A8"/>
    <w:rsid w:val="00BF477F"/>
    <w:rsid w:val="00BF47E0"/>
    <w:rsid w:val="00BF4B16"/>
    <w:rsid w:val="00BF4B77"/>
    <w:rsid w:val="00BF4B8A"/>
    <w:rsid w:val="00BF4BB6"/>
    <w:rsid w:val="00BF4BDA"/>
    <w:rsid w:val="00BF4BFF"/>
    <w:rsid w:val="00BF4D83"/>
    <w:rsid w:val="00BF50D5"/>
    <w:rsid w:val="00BF5218"/>
    <w:rsid w:val="00BF53B1"/>
    <w:rsid w:val="00BF54D1"/>
    <w:rsid w:val="00BF5537"/>
    <w:rsid w:val="00BF55E2"/>
    <w:rsid w:val="00BF56D6"/>
    <w:rsid w:val="00BF579E"/>
    <w:rsid w:val="00BF5845"/>
    <w:rsid w:val="00BF5B18"/>
    <w:rsid w:val="00BF5BB4"/>
    <w:rsid w:val="00BF5C67"/>
    <w:rsid w:val="00BF5D43"/>
    <w:rsid w:val="00BF5F10"/>
    <w:rsid w:val="00BF611E"/>
    <w:rsid w:val="00BF61DC"/>
    <w:rsid w:val="00BF621C"/>
    <w:rsid w:val="00BF62C7"/>
    <w:rsid w:val="00BF63FD"/>
    <w:rsid w:val="00BF66BC"/>
    <w:rsid w:val="00BF67A9"/>
    <w:rsid w:val="00BF67AE"/>
    <w:rsid w:val="00BF67EF"/>
    <w:rsid w:val="00BF6A9D"/>
    <w:rsid w:val="00BF6B45"/>
    <w:rsid w:val="00BF6B87"/>
    <w:rsid w:val="00BF6B91"/>
    <w:rsid w:val="00BF6D97"/>
    <w:rsid w:val="00BF6DE5"/>
    <w:rsid w:val="00BF6DFF"/>
    <w:rsid w:val="00BF70A6"/>
    <w:rsid w:val="00BF7182"/>
    <w:rsid w:val="00BF719C"/>
    <w:rsid w:val="00BF7204"/>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9"/>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833"/>
    <w:rsid w:val="00C02901"/>
    <w:rsid w:val="00C029D5"/>
    <w:rsid w:val="00C029F9"/>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9CA"/>
    <w:rsid w:val="00C03B84"/>
    <w:rsid w:val="00C03C41"/>
    <w:rsid w:val="00C03C62"/>
    <w:rsid w:val="00C03C93"/>
    <w:rsid w:val="00C03C98"/>
    <w:rsid w:val="00C03CCD"/>
    <w:rsid w:val="00C03E52"/>
    <w:rsid w:val="00C03EA7"/>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14"/>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A3"/>
    <w:rsid w:val="00C064F4"/>
    <w:rsid w:val="00C065C7"/>
    <w:rsid w:val="00C06751"/>
    <w:rsid w:val="00C06847"/>
    <w:rsid w:val="00C068B7"/>
    <w:rsid w:val="00C06A6F"/>
    <w:rsid w:val="00C06ADA"/>
    <w:rsid w:val="00C06B0B"/>
    <w:rsid w:val="00C06CF8"/>
    <w:rsid w:val="00C06D62"/>
    <w:rsid w:val="00C06D8B"/>
    <w:rsid w:val="00C06EAA"/>
    <w:rsid w:val="00C07197"/>
    <w:rsid w:val="00C071B6"/>
    <w:rsid w:val="00C07351"/>
    <w:rsid w:val="00C0752A"/>
    <w:rsid w:val="00C07650"/>
    <w:rsid w:val="00C076DE"/>
    <w:rsid w:val="00C07741"/>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AF"/>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10"/>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E9D"/>
    <w:rsid w:val="00C1418C"/>
    <w:rsid w:val="00C14261"/>
    <w:rsid w:val="00C142FD"/>
    <w:rsid w:val="00C143BB"/>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2B5"/>
    <w:rsid w:val="00C1545D"/>
    <w:rsid w:val="00C15519"/>
    <w:rsid w:val="00C15558"/>
    <w:rsid w:val="00C1568E"/>
    <w:rsid w:val="00C156E3"/>
    <w:rsid w:val="00C157D2"/>
    <w:rsid w:val="00C1591D"/>
    <w:rsid w:val="00C15971"/>
    <w:rsid w:val="00C1597B"/>
    <w:rsid w:val="00C15AA3"/>
    <w:rsid w:val="00C15B3E"/>
    <w:rsid w:val="00C15BC0"/>
    <w:rsid w:val="00C15D6D"/>
    <w:rsid w:val="00C16107"/>
    <w:rsid w:val="00C1621D"/>
    <w:rsid w:val="00C16222"/>
    <w:rsid w:val="00C1623D"/>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C12"/>
    <w:rsid w:val="00C16D89"/>
    <w:rsid w:val="00C16E20"/>
    <w:rsid w:val="00C16F85"/>
    <w:rsid w:val="00C1709A"/>
    <w:rsid w:val="00C17134"/>
    <w:rsid w:val="00C172C3"/>
    <w:rsid w:val="00C17311"/>
    <w:rsid w:val="00C17397"/>
    <w:rsid w:val="00C173BD"/>
    <w:rsid w:val="00C1750C"/>
    <w:rsid w:val="00C1753C"/>
    <w:rsid w:val="00C17596"/>
    <w:rsid w:val="00C17717"/>
    <w:rsid w:val="00C17747"/>
    <w:rsid w:val="00C17ACF"/>
    <w:rsid w:val="00C17ADE"/>
    <w:rsid w:val="00C17C39"/>
    <w:rsid w:val="00C17D35"/>
    <w:rsid w:val="00C17D46"/>
    <w:rsid w:val="00C17DA1"/>
    <w:rsid w:val="00C17E08"/>
    <w:rsid w:val="00C17FEF"/>
    <w:rsid w:val="00C20003"/>
    <w:rsid w:val="00C200A8"/>
    <w:rsid w:val="00C2017A"/>
    <w:rsid w:val="00C202F2"/>
    <w:rsid w:val="00C2045D"/>
    <w:rsid w:val="00C204CF"/>
    <w:rsid w:val="00C20501"/>
    <w:rsid w:val="00C20563"/>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94E"/>
    <w:rsid w:val="00C21B3E"/>
    <w:rsid w:val="00C21CD7"/>
    <w:rsid w:val="00C21CE0"/>
    <w:rsid w:val="00C21D0A"/>
    <w:rsid w:val="00C21E8A"/>
    <w:rsid w:val="00C21F26"/>
    <w:rsid w:val="00C21FC5"/>
    <w:rsid w:val="00C21FCD"/>
    <w:rsid w:val="00C22043"/>
    <w:rsid w:val="00C22059"/>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2FD8"/>
    <w:rsid w:val="00C230E9"/>
    <w:rsid w:val="00C23166"/>
    <w:rsid w:val="00C232A2"/>
    <w:rsid w:val="00C2337E"/>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442"/>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776"/>
    <w:rsid w:val="00C279F9"/>
    <w:rsid w:val="00C27A7B"/>
    <w:rsid w:val="00C27C94"/>
    <w:rsid w:val="00C27D7B"/>
    <w:rsid w:val="00C27E44"/>
    <w:rsid w:val="00C3004C"/>
    <w:rsid w:val="00C30118"/>
    <w:rsid w:val="00C30173"/>
    <w:rsid w:val="00C301EA"/>
    <w:rsid w:val="00C30246"/>
    <w:rsid w:val="00C30252"/>
    <w:rsid w:val="00C30581"/>
    <w:rsid w:val="00C305B1"/>
    <w:rsid w:val="00C30734"/>
    <w:rsid w:val="00C307D3"/>
    <w:rsid w:val="00C30849"/>
    <w:rsid w:val="00C30A80"/>
    <w:rsid w:val="00C30AB9"/>
    <w:rsid w:val="00C30C35"/>
    <w:rsid w:val="00C30EA9"/>
    <w:rsid w:val="00C313BA"/>
    <w:rsid w:val="00C3141E"/>
    <w:rsid w:val="00C31432"/>
    <w:rsid w:val="00C315D6"/>
    <w:rsid w:val="00C31602"/>
    <w:rsid w:val="00C31662"/>
    <w:rsid w:val="00C31707"/>
    <w:rsid w:val="00C31836"/>
    <w:rsid w:val="00C31A5D"/>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2F7E"/>
    <w:rsid w:val="00C330A3"/>
    <w:rsid w:val="00C330C2"/>
    <w:rsid w:val="00C33319"/>
    <w:rsid w:val="00C3336E"/>
    <w:rsid w:val="00C3344A"/>
    <w:rsid w:val="00C33538"/>
    <w:rsid w:val="00C335E8"/>
    <w:rsid w:val="00C3360B"/>
    <w:rsid w:val="00C3370B"/>
    <w:rsid w:val="00C33715"/>
    <w:rsid w:val="00C3384E"/>
    <w:rsid w:val="00C338F7"/>
    <w:rsid w:val="00C3391A"/>
    <w:rsid w:val="00C33C54"/>
    <w:rsid w:val="00C33D68"/>
    <w:rsid w:val="00C33DE4"/>
    <w:rsid w:val="00C33F24"/>
    <w:rsid w:val="00C33FC9"/>
    <w:rsid w:val="00C341B2"/>
    <w:rsid w:val="00C34219"/>
    <w:rsid w:val="00C34231"/>
    <w:rsid w:val="00C34236"/>
    <w:rsid w:val="00C34641"/>
    <w:rsid w:val="00C34676"/>
    <w:rsid w:val="00C34889"/>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123"/>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4B0"/>
    <w:rsid w:val="00C36575"/>
    <w:rsid w:val="00C366CB"/>
    <w:rsid w:val="00C367A9"/>
    <w:rsid w:val="00C36AD4"/>
    <w:rsid w:val="00C36B0C"/>
    <w:rsid w:val="00C36C39"/>
    <w:rsid w:val="00C36E31"/>
    <w:rsid w:val="00C36FB8"/>
    <w:rsid w:val="00C37025"/>
    <w:rsid w:val="00C37127"/>
    <w:rsid w:val="00C37141"/>
    <w:rsid w:val="00C37150"/>
    <w:rsid w:val="00C3715A"/>
    <w:rsid w:val="00C371F6"/>
    <w:rsid w:val="00C37487"/>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D6F"/>
    <w:rsid w:val="00C40DAE"/>
    <w:rsid w:val="00C40E46"/>
    <w:rsid w:val="00C41017"/>
    <w:rsid w:val="00C410BC"/>
    <w:rsid w:val="00C4110A"/>
    <w:rsid w:val="00C4122E"/>
    <w:rsid w:val="00C41285"/>
    <w:rsid w:val="00C4132A"/>
    <w:rsid w:val="00C41338"/>
    <w:rsid w:val="00C41498"/>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67B"/>
    <w:rsid w:val="00C42733"/>
    <w:rsid w:val="00C42788"/>
    <w:rsid w:val="00C427E0"/>
    <w:rsid w:val="00C42858"/>
    <w:rsid w:val="00C42940"/>
    <w:rsid w:val="00C42A16"/>
    <w:rsid w:val="00C42A44"/>
    <w:rsid w:val="00C42CD8"/>
    <w:rsid w:val="00C42F11"/>
    <w:rsid w:val="00C430AC"/>
    <w:rsid w:val="00C43118"/>
    <w:rsid w:val="00C43357"/>
    <w:rsid w:val="00C43568"/>
    <w:rsid w:val="00C43587"/>
    <w:rsid w:val="00C435AB"/>
    <w:rsid w:val="00C435C4"/>
    <w:rsid w:val="00C4365A"/>
    <w:rsid w:val="00C43695"/>
    <w:rsid w:val="00C436F2"/>
    <w:rsid w:val="00C438BA"/>
    <w:rsid w:val="00C43B1F"/>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19"/>
    <w:rsid w:val="00C457C9"/>
    <w:rsid w:val="00C45811"/>
    <w:rsid w:val="00C45850"/>
    <w:rsid w:val="00C45FDA"/>
    <w:rsid w:val="00C46061"/>
    <w:rsid w:val="00C4607D"/>
    <w:rsid w:val="00C4617F"/>
    <w:rsid w:val="00C46305"/>
    <w:rsid w:val="00C463FD"/>
    <w:rsid w:val="00C46445"/>
    <w:rsid w:val="00C4690B"/>
    <w:rsid w:val="00C46999"/>
    <w:rsid w:val="00C46A7D"/>
    <w:rsid w:val="00C46A8B"/>
    <w:rsid w:val="00C46B6C"/>
    <w:rsid w:val="00C46CEA"/>
    <w:rsid w:val="00C46D1E"/>
    <w:rsid w:val="00C46D32"/>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CB2"/>
    <w:rsid w:val="00C47D60"/>
    <w:rsid w:val="00C47E3B"/>
    <w:rsid w:val="00C5012C"/>
    <w:rsid w:val="00C50146"/>
    <w:rsid w:val="00C50277"/>
    <w:rsid w:val="00C5028C"/>
    <w:rsid w:val="00C502C8"/>
    <w:rsid w:val="00C503C3"/>
    <w:rsid w:val="00C5047A"/>
    <w:rsid w:val="00C504A9"/>
    <w:rsid w:val="00C505DD"/>
    <w:rsid w:val="00C50983"/>
    <w:rsid w:val="00C50990"/>
    <w:rsid w:val="00C509BE"/>
    <w:rsid w:val="00C50A0A"/>
    <w:rsid w:val="00C50B15"/>
    <w:rsid w:val="00C50C75"/>
    <w:rsid w:val="00C50E15"/>
    <w:rsid w:val="00C50E79"/>
    <w:rsid w:val="00C50F14"/>
    <w:rsid w:val="00C51059"/>
    <w:rsid w:val="00C51255"/>
    <w:rsid w:val="00C512A3"/>
    <w:rsid w:val="00C512E2"/>
    <w:rsid w:val="00C51366"/>
    <w:rsid w:val="00C516CF"/>
    <w:rsid w:val="00C518B1"/>
    <w:rsid w:val="00C519A8"/>
    <w:rsid w:val="00C519D0"/>
    <w:rsid w:val="00C51A1A"/>
    <w:rsid w:val="00C51A63"/>
    <w:rsid w:val="00C51A69"/>
    <w:rsid w:val="00C51CF3"/>
    <w:rsid w:val="00C51D61"/>
    <w:rsid w:val="00C51E5D"/>
    <w:rsid w:val="00C51E95"/>
    <w:rsid w:val="00C51EE3"/>
    <w:rsid w:val="00C51F96"/>
    <w:rsid w:val="00C52075"/>
    <w:rsid w:val="00C520E6"/>
    <w:rsid w:val="00C5221B"/>
    <w:rsid w:val="00C522ED"/>
    <w:rsid w:val="00C5233D"/>
    <w:rsid w:val="00C52401"/>
    <w:rsid w:val="00C52486"/>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DF4"/>
    <w:rsid w:val="00C53E6D"/>
    <w:rsid w:val="00C53EDE"/>
    <w:rsid w:val="00C53FD6"/>
    <w:rsid w:val="00C54001"/>
    <w:rsid w:val="00C54060"/>
    <w:rsid w:val="00C540C3"/>
    <w:rsid w:val="00C54174"/>
    <w:rsid w:val="00C5455E"/>
    <w:rsid w:val="00C54572"/>
    <w:rsid w:val="00C545E9"/>
    <w:rsid w:val="00C54629"/>
    <w:rsid w:val="00C54631"/>
    <w:rsid w:val="00C54719"/>
    <w:rsid w:val="00C54772"/>
    <w:rsid w:val="00C54894"/>
    <w:rsid w:val="00C548F0"/>
    <w:rsid w:val="00C548FA"/>
    <w:rsid w:val="00C549BF"/>
    <w:rsid w:val="00C549C0"/>
    <w:rsid w:val="00C54B7E"/>
    <w:rsid w:val="00C54C04"/>
    <w:rsid w:val="00C54C1F"/>
    <w:rsid w:val="00C54D61"/>
    <w:rsid w:val="00C54D75"/>
    <w:rsid w:val="00C54FEC"/>
    <w:rsid w:val="00C551F9"/>
    <w:rsid w:val="00C552C3"/>
    <w:rsid w:val="00C5539C"/>
    <w:rsid w:val="00C555A3"/>
    <w:rsid w:val="00C555B8"/>
    <w:rsid w:val="00C556D5"/>
    <w:rsid w:val="00C556E5"/>
    <w:rsid w:val="00C55812"/>
    <w:rsid w:val="00C55845"/>
    <w:rsid w:val="00C55881"/>
    <w:rsid w:val="00C55992"/>
    <w:rsid w:val="00C5599E"/>
    <w:rsid w:val="00C559AA"/>
    <w:rsid w:val="00C559EF"/>
    <w:rsid w:val="00C55A1D"/>
    <w:rsid w:val="00C55A83"/>
    <w:rsid w:val="00C55C5E"/>
    <w:rsid w:val="00C55DDE"/>
    <w:rsid w:val="00C55E2A"/>
    <w:rsid w:val="00C55F17"/>
    <w:rsid w:val="00C56045"/>
    <w:rsid w:val="00C560BE"/>
    <w:rsid w:val="00C56202"/>
    <w:rsid w:val="00C56233"/>
    <w:rsid w:val="00C562E6"/>
    <w:rsid w:val="00C562FF"/>
    <w:rsid w:val="00C5633C"/>
    <w:rsid w:val="00C563CB"/>
    <w:rsid w:val="00C565F1"/>
    <w:rsid w:val="00C56790"/>
    <w:rsid w:val="00C5680E"/>
    <w:rsid w:val="00C5691B"/>
    <w:rsid w:val="00C569D8"/>
    <w:rsid w:val="00C56A88"/>
    <w:rsid w:val="00C56ACC"/>
    <w:rsid w:val="00C56CC3"/>
    <w:rsid w:val="00C56CCB"/>
    <w:rsid w:val="00C56F4F"/>
    <w:rsid w:val="00C57009"/>
    <w:rsid w:val="00C5702A"/>
    <w:rsid w:val="00C574E4"/>
    <w:rsid w:val="00C57621"/>
    <w:rsid w:val="00C57676"/>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370"/>
    <w:rsid w:val="00C61683"/>
    <w:rsid w:val="00C61685"/>
    <w:rsid w:val="00C6169F"/>
    <w:rsid w:val="00C61836"/>
    <w:rsid w:val="00C618F0"/>
    <w:rsid w:val="00C61901"/>
    <w:rsid w:val="00C61954"/>
    <w:rsid w:val="00C619C4"/>
    <w:rsid w:val="00C61A4C"/>
    <w:rsid w:val="00C61A66"/>
    <w:rsid w:val="00C61BA9"/>
    <w:rsid w:val="00C61D00"/>
    <w:rsid w:val="00C61D3D"/>
    <w:rsid w:val="00C61D43"/>
    <w:rsid w:val="00C61DA6"/>
    <w:rsid w:val="00C61EDC"/>
    <w:rsid w:val="00C61F15"/>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8DF"/>
    <w:rsid w:val="00C63AAA"/>
    <w:rsid w:val="00C63BF7"/>
    <w:rsid w:val="00C63C2C"/>
    <w:rsid w:val="00C63C6C"/>
    <w:rsid w:val="00C63D31"/>
    <w:rsid w:val="00C63E18"/>
    <w:rsid w:val="00C64405"/>
    <w:rsid w:val="00C6451C"/>
    <w:rsid w:val="00C64622"/>
    <w:rsid w:val="00C64A52"/>
    <w:rsid w:val="00C64A70"/>
    <w:rsid w:val="00C64A95"/>
    <w:rsid w:val="00C64ACE"/>
    <w:rsid w:val="00C64C2C"/>
    <w:rsid w:val="00C64C71"/>
    <w:rsid w:val="00C64D7E"/>
    <w:rsid w:val="00C64DC2"/>
    <w:rsid w:val="00C64E1C"/>
    <w:rsid w:val="00C64E2E"/>
    <w:rsid w:val="00C64E91"/>
    <w:rsid w:val="00C64FC1"/>
    <w:rsid w:val="00C6531F"/>
    <w:rsid w:val="00C65372"/>
    <w:rsid w:val="00C653C0"/>
    <w:rsid w:val="00C653CD"/>
    <w:rsid w:val="00C65492"/>
    <w:rsid w:val="00C65513"/>
    <w:rsid w:val="00C65563"/>
    <w:rsid w:val="00C65794"/>
    <w:rsid w:val="00C657EB"/>
    <w:rsid w:val="00C6586F"/>
    <w:rsid w:val="00C65882"/>
    <w:rsid w:val="00C658AB"/>
    <w:rsid w:val="00C65B6A"/>
    <w:rsid w:val="00C65D95"/>
    <w:rsid w:val="00C6600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DBF"/>
    <w:rsid w:val="00C66E36"/>
    <w:rsid w:val="00C66E78"/>
    <w:rsid w:val="00C67020"/>
    <w:rsid w:val="00C6725E"/>
    <w:rsid w:val="00C672AF"/>
    <w:rsid w:val="00C6737A"/>
    <w:rsid w:val="00C674D6"/>
    <w:rsid w:val="00C67631"/>
    <w:rsid w:val="00C67775"/>
    <w:rsid w:val="00C677B9"/>
    <w:rsid w:val="00C678D7"/>
    <w:rsid w:val="00C67B00"/>
    <w:rsid w:val="00C67BA5"/>
    <w:rsid w:val="00C67BDE"/>
    <w:rsid w:val="00C67CDD"/>
    <w:rsid w:val="00C67EFD"/>
    <w:rsid w:val="00C67F07"/>
    <w:rsid w:val="00C700E2"/>
    <w:rsid w:val="00C700FF"/>
    <w:rsid w:val="00C70142"/>
    <w:rsid w:val="00C70183"/>
    <w:rsid w:val="00C7028E"/>
    <w:rsid w:val="00C7039D"/>
    <w:rsid w:val="00C7045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0E"/>
    <w:rsid w:val="00C71541"/>
    <w:rsid w:val="00C71631"/>
    <w:rsid w:val="00C716E6"/>
    <w:rsid w:val="00C71785"/>
    <w:rsid w:val="00C7179C"/>
    <w:rsid w:val="00C717EA"/>
    <w:rsid w:val="00C71906"/>
    <w:rsid w:val="00C71A03"/>
    <w:rsid w:val="00C71A89"/>
    <w:rsid w:val="00C71AB2"/>
    <w:rsid w:val="00C71C8D"/>
    <w:rsid w:val="00C71EC0"/>
    <w:rsid w:val="00C71F49"/>
    <w:rsid w:val="00C7200D"/>
    <w:rsid w:val="00C720BA"/>
    <w:rsid w:val="00C720CC"/>
    <w:rsid w:val="00C72184"/>
    <w:rsid w:val="00C722C0"/>
    <w:rsid w:val="00C72383"/>
    <w:rsid w:val="00C72430"/>
    <w:rsid w:val="00C724AC"/>
    <w:rsid w:val="00C724C8"/>
    <w:rsid w:val="00C724E8"/>
    <w:rsid w:val="00C7254F"/>
    <w:rsid w:val="00C7259E"/>
    <w:rsid w:val="00C72652"/>
    <w:rsid w:val="00C726B7"/>
    <w:rsid w:val="00C72767"/>
    <w:rsid w:val="00C72955"/>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0EF"/>
    <w:rsid w:val="00C75300"/>
    <w:rsid w:val="00C7534A"/>
    <w:rsid w:val="00C75487"/>
    <w:rsid w:val="00C754A7"/>
    <w:rsid w:val="00C755D2"/>
    <w:rsid w:val="00C757FD"/>
    <w:rsid w:val="00C7580F"/>
    <w:rsid w:val="00C75854"/>
    <w:rsid w:val="00C75861"/>
    <w:rsid w:val="00C75935"/>
    <w:rsid w:val="00C759D3"/>
    <w:rsid w:val="00C75A24"/>
    <w:rsid w:val="00C75A33"/>
    <w:rsid w:val="00C75BE1"/>
    <w:rsid w:val="00C75DA1"/>
    <w:rsid w:val="00C75DB0"/>
    <w:rsid w:val="00C75E3F"/>
    <w:rsid w:val="00C75E95"/>
    <w:rsid w:val="00C75FC0"/>
    <w:rsid w:val="00C7637F"/>
    <w:rsid w:val="00C76510"/>
    <w:rsid w:val="00C76600"/>
    <w:rsid w:val="00C76670"/>
    <w:rsid w:val="00C76AB7"/>
    <w:rsid w:val="00C76B1B"/>
    <w:rsid w:val="00C76B7C"/>
    <w:rsid w:val="00C76BC2"/>
    <w:rsid w:val="00C76C16"/>
    <w:rsid w:val="00C76F41"/>
    <w:rsid w:val="00C76FDB"/>
    <w:rsid w:val="00C77267"/>
    <w:rsid w:val="00C77340"/>
    <w:rsid w:val="00C773BE"/>
    <w:rsid w:val="00C774A9"/>
    <w:rsid w:val="00C776B2"/>
    <w:rsid w:val="00C77AEF"/>
    <w:rsid w:val="00C77BE1"/>
    <w:rsid w:val="00C77CA7"/>
    <w:rsid w:val="00C77D6F"/>
    <w:rsid w:val="00C77D7E"/>
    <w:rsid w:val="00C77DB2"/>
    <w:rsid w:val="00C77EC1"/>
    <w:rsid w:val="00C77EC2"/>
    <w:rsid w:val="00C77F0F"/>
    <w:rsid w:val="00C77F58"/>
    <w:rsid w:val="00C77F81"/>
    <w:rsid w:val="00C8002E"/>
    <w:rsid w:val="00C801E3"/>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111"/>
    <w:rsid w:val="00C82297"/>
    <w:rsid w:val="00C824A7"/>
    <w:rsid w:val="00C826AC"/>
    <w:rsid w:val="00C82753"/>
    <w:rsid w:val="00C828C5"/>
    <w:rsid w:val="00C8295D"/>
    <w:rsid w:val="00C829A7"/>
    <w:rsid w:val="00C82B4D"/>
    <w:rsid w:val="00C82BA1"/>
    <w:rsid w:val="00C82C67"/>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2F"/>
    <w:rsid w:val="00C84684"/>
    <w:rsid w:val="00C846A3"/>
    <w:rsid w:val="00C84784"/>
    <w:rsid w:val="00C84883"/>
    <w:rsid w:val="00C84999"/>
    <w:rsid w:val="00C84D82"/>
    <w:rsid w:val="00C84E05"/>
    <w:rsid w:val="00C84EE4"/>
    <w:rsid w:val="00C84F18"/>
    <w:rsid w:val="00C84F54"/>
    <w:rsid w:val="00C85005"/>
    <w:rsid w:val="00C850F2"/>
    <w:rsid w:val="00C85194"/>
    <w:rsid w:val="00C855C6"/>
    <w:rsid w:val="00C8562A"/>
    <w:rsid w:val="00C85634"/>
    <w:rsid w:val="00C8585D"/>
    <w:rsid w:val="00C85896"/>
    <w:rsid w:val="00C85947"/>
    <w:rsid w:val="00C8597C"/>
    <w:rsid w:val="00C859CD"/>
    <w:rsid w:val="00C85A11"/>
    <w:rsid w:val="00C85B7B"/>
    <w:rsid w:val="00C85C44"/>
    <w:rsid w:val="00C85C46"/>
    <w:rsid w:val="00C85C9D"/>
    <w:rsid w:val="00C85D17"/>
    <w:rsid w:val="00C85DA4"/>
    <w:rsid w:val="00C85EC0"/>
    <w:rsid w:val="00C86132"/>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3B7"/>
    <w:rsid w:val="00C87495"/>
    <w:rsid w:val="00C8749B"/>
    <w:rsid w:val="00C87598"/>
    <w:rsid w:val="00C8759F"/>
    <w:rsid w:val="00C87667"/>
    <w:rsid w:val="00C8767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D93"/>
    <w:rsid w:val="00C90EFA"/>
    <w:rsid w:val="00C91193"/>
    <w:rsid w:val="00C9123C"/>
    <w:rsid w:val="00C913AC"/>
    <w:rsid w:val="00C914A8"/>
    <w:rsid w:val="00C91780"/>
    <w:rsid w:val="00C918D3"/>
    <w:rsid w:val="00C919E6"/>
    <w:rsid w:val="00C91D02"/>
    <w:rsid w:val="00C91D25"/>
    <w:rsid w:val="00C91EEA"/>
    <w:rsid w:val="00C920AC"/>
    <w:rsid w:val="00C92124"/>
    <w:rsid w:val="00C921DA"/>
    <w:rsid w:val="00C92255"/>
    <w:rsid w:val="00C9229D"/>
    <w:rsid w:val="00C923F5"/>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555"/>
    <w:rsid w:val="00C94559"/>
    <w:rsid w:val="00C94609"/>
    <w:rsid w:val="00C94855"/>
    <w:rsid w:val="00C9493C"/>
    <w:rsid w:val="00C94CE4"/>
    <w:rsid w:val="00C94D5F"/>
    <w:rsid w:val="00C94DB9"/>
    <w:rsid w:val="00C94DF6"/>
    <w:rsid w:val="00C94EFD"/>
    <w:rsid w:val="00C94F34"/>
    <w:rsid w:val="00C950BC"/>
    <w:rsid w:val="00C9522B"/>
    <w:rsid w:val="00C95373"/>
    <w:rsid w:val="00C95382"/>
    <w:rsid w:val="00C953DA"/>
    <w:rsid w:val="00C95625"/>
    <w:rsid w:val="00C9574E"/>
    <w:rsid w:val="00C95858"/>
    <w:rsid w:val="00C958E2"/>
    <w:rsid w:val="00C9591C"/>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A45"/>
    <w:rsid w:val="00C96CC4"/>
    <w:rsid w:val="00C96F92"/>
    <w:rsid w:val="00C96FDD"/>
    <w:rsid w:val="00C9703A"/>
    <w:rsid w:val="00C97099"/>
    <w:rsid w:val="00C970B3"/>
    <w:rsid w:val="00C97326"/>
    <w:rsid w:val="00C97426"/>
    <w:rsid w:val="00C975B8"/>
    <w:rsid w:val="00C975F3"/>
    <w:rsid w:val="00C9762F"/>
    <w:rsid w:val="00C976D4"/>
    <w:rsid w:val="00C97731"/>
    <w:rsid w:val="00C979CD"/>
    <w:rsid w:val="00C97A92"/>
    <w:rsid w:val="00C97B65"/>
    <w:rsid w:val="00C97CA1"/>
    <w:rsid w:val="00C97D13"/>
    <w:rsid w:val="00C97E52"/>
    <w:rsid w:val="00C97F3E"/>
    <w:rsid w:val="00CA0138"/>
    <w:rsid w:val="00CA019E"/>
    <w:rsid w:val="00CA01BA"/>
    <w:rsid w:val="00CA01C5"/>
    <w:rsid w:val="00CA0256"/>
    <w:rsid w:val="00CA02BB"/>
    <w:rsid w:val="00CA03BF"/>
    <w:rsid w:val="00CA06D8"/>
    <w:rsid w:val="00CA0951"/>
    <w:rsid w:val="00CA0A66"/>
    <w:rsid w:val="00CA0E90"/>
    <w:rsid w:val="00CA0EE1"/>
    <w:rsid w:val="00CA0F79"/>
    <w:rsid w:val="00CA0FDC"/>
    <w:rsid w:val="00CA1025"/>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784"/>
    <w:rsid w:val="00CA2AF3"/>
    <w:rsid w:val="00CA2C16"/>
    <w:rsid w:val="00CA2C7E"/>
    <w:rsid w:val="00CA2EA6"/>
    <w:rsid w:val="00CA31E3"/>
    <w:rsid w:val="00CA320C"/>
    <w:rsid w:val="00CA3228"/>
    <w:rsid w:val="00CA36F0"/>
    <w:rsid w:val="00CA3886"/>
    <w:rsid w:val="00CA3969"/>
    <w:rsid w:val="00CA397C"/>
    <w:rsid w:val="00CA3B6C"/>
    <w:rsid w:val="00CA3BB7"/>
    <w:rsid w:val="00CA3BCD"/>
    <w:rsid w:val="00CA3BEB"/>
    <w:rsid w:val="00CA3C10"/>
    <w:rsid w:val="00CA3D28"/>
    <w:rsid w:val="00CA3E86"/>
    <w:rsid w:val="00CA3FE0"/>
    <w:rsid w:val="00CA41FA"/>
    <w:rsid w:val="00CA4303"/>
    <w:rsid w:val="00CA4385"/>
    <w:rsid w:val="00CA43C5"/>
    <w:rsid w:val="00CA43CA"/>
    <w:rsid w:val="00CA4505"/>
    <w:rsid w:val="00CA45B1"/>
    <w:rsid w:val="00CA4883"/>
    <w:rsid w:val="00CA49E0"/>
    <w:rsid w:val="00CA4B59"/>
    <w:rsid w:val="00CA4BF8"/>
    <w:rsid w:val="00CA4C59"/>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1F"/>
    <w:rsid w:val="00CA6336"/>
    <w:rsid w:val="00CA634A"/>
    <w:rsid w:val="00CA63DA"/>
    <w:rsid w:val="00CA63F2"/>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919"/>
    <w:rsid w:val="00CA7B84"/>
    <w:rsid w:val="00CA7D74"/>
    <w:rsid w:val="00CA7ED6"/>
    <w:rsid w:val="00CA7FB9"/>
    <w:rsid w:val="00CB011C"/>
    <w:rsid w:val="00CB0355"/>
    <w:rsid w:val="00CB0412"/>
    <w:rsid w:val="00CB050C"/>
    <w:rsid w:val="00CB0613"/>
    <w:rsid w:val="00CB071C"/>
    <w:rsid w:val="00CB0827"/>
    <w:rsid w:val="00CB082E"/>
    <w:rsid w:val="00CB092B"/>
    <w:rsid w:val="00CB0A15"/>
    <w:rsid w:val="00CB0B17"/>
    <w:rsid w:val="00CB0B5B"/>
    <w:rsid w:val="00CB0B9A"/>
    <w:rsid w:val="00CB0C2F"/>
    <w:rsid w:val="00CB0C9D"/>
    <w:rsid w:val="00CB0E33"/>
    <w:rsid w:val="00CB0E4E"/>
    <w:rsid w:val="00CB0E69"/>
    <w:rsid w:val="00CB0EF7"/>
    <w:rsid w:val="00CB0F05"/>
    <w:rsid w:val="00CB106C"/>
    <w:rsid w:val="00CB1220"/>
    <w:rsid w:val="00CB1500"/>
    <w:rsid w:val="00CB15BD"/>
    <w:rsid w:val="00CB15EE"/>
    <w:rsid w:val="00CB1735"/>
    <w:rsid w:val="00CB1946"/>
    <w:rsid w:val="00CB1A3A"/>
    <w:rsid w:val="00CB1C66"/>
    <w:rsid w:val="00CB1F88"/>
    <w:rsid w:val="00CB203B"/>
    <w:rsid w:val="00CB244A"/>
    <w:rsid w:val="00CB24AA"/>
    <w:rsid w:val="00CB254B"/>
    <w:rsid w:val="00CB263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09C"/>
    <w:rsid w:val="00CB322C"/>
    <w:rsid w:val="00CB3363"/>
    <w:rsid w:val="00CB338B"/>
    <w:rsid w:val="00CB3400"/>
    <w:rsid w:val="00CB3D3F"/>
    <w:rsid w:val="00CB3D82"/>
    <w:rsid w:val="00CB3EBD"/>
    <w:rsid w:val="00CB3EED"/>
    <w:rsid w:val="00CB3F5F"/>
    <w:rsid w:val="00CB40DB"/>
    <w:rsid w:val="00CB40F8"/>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1F"/>
    <w:rsid w:val="00CB4E3F"/>
    <w:rsid w:val="00CB4E54"/>
    <w:rsid w:val="00CB4F4D"/>
    <w:rsid w:val="00CB5092"/>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1E3"/>
    <w:rsid w:val="00CB637D"/>
    <w:rsid w:val="00CB6447"/>
    <w:rsid w:val="00CB65C8"/>
    <w:rsid w:val="00CB665F"/>
    <w:rsid w:val="00CB674E"/>
    <w:rsid w:val="00CB67A5"/>
    <w:rsid w:val="00CB689A"/>
    <w:rsid w:val="00CB6907"/>
    <w:rsid w:val="00CB6A2A"/>
    <w:rsid w:val="00CB6A63"/>
    <w:rsid w:val="00CB6A9A"/>
    <w:rsid w:val="00CB6A9C"/>
    <w:rsid w:val="00CB6C79"/>
    <w:rsid w:val="00CB6D05"/>
    <w:rsid w:val="00CB6DAF"/>
    <w:rsid w:val="00CB6DCE"/>
    <w:rsid w:val="00CB6E9B"/>
    <w:rsid w:val="00CB704C"/>
    <w:rsid w:val="00CB70EC"/>
    <w:rsid w:val="00CB7566"/>
    <w:rsid w:val="00CB7617"/>
    <w:rsid w:val="00CB7959"/>
    <w:rsid w:val="00CB7AD3"/>
    <w:rsid w:val="00CB7BB2"/>
    <w:rsid w:val="00CB7D2B"/>
    <w:rsid w:val="00CB7D56"/>
    <w:rsid w:val="00CB7DAB"/>
    <w:rsid w:val="00CB7F96"/>
    <w:rsid w:val="00CC00FE"/>
    <w:rsid w:val="00CC0267"/>
    <w:rsid w:val="00CC02B1"/>
    <w:rsid w:val="00CC02EC"/>
    <w:rsid w:val="00CC035D"/>
    <w:rsid w:val="00CC0404"/>
    <w:rsid w:val="00CC0439"/>
    <w:rsid w:val="00CC0780"/>
    <w:rsid w:val="00CC07B3"/>
    <w:rsid w:val="00CC0914"/>
    <w:rsid w:val="00CC0B75"/>
    <w:rsid w:val="00CC0BCA"/>
    <w:rsid w:val="00CC0E06"/>
    <w:rsid w:val="00CC0E2B"/>
    <w:rsid w:val="00CC0E96"/>
    <w:rsid w:val="00CC1067"/>
    <w:rsid w:val="00CC10A9"/>
    <w:rsid w:val="00CC111F"/>
    <w:rsid w:val="00CC116E"/>
    <w:rsid w:val="00CC11DD"/>
    <w:rsid w:val="00CC11DF"/>
    <w:rsid w:val="00CC132A"/>
    <w:rsid w:val="00CC138D"/>
    <w:rsid w:val="00CC141D"/>
    <w:rsid w:val="00CC15EC"/>
    <w:rsid w:val="00CC162A"/>
    <w:rsid w:val="00CC182B"/>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2CD"/>
    <w:rsid w:val="00CC34E9"/>
    <w:rsid w:val="00CC3680"/>
    <w:rsid w:val="00CC3719"/>
    <w:rsid w:val="00CC399E"/>
    <w:rsid w:val="00CC3AB7"/>
    <w:rsid w:val="00CC3E48"/>
    <w:rsid w:val="00CC3EF4"/>
    <w:rsid w:val="00CC3F96"/>
    <w:rsid w:val="00CC3FD5"/>
    <w:rsid w:val="00CC4034"/>
    <w:rsid w:val="00CC4123"/>
    <w:rsid w:val="00CC42D8"/>
    <w:rsid w:val="00CC4308"/>
    <w:rsid w:val="00CC4408"/>
    <w:rsid w:val="00CC45E3"/>
    <w:rsid w:val="00CC4610"/>
    <w:rsid w:val="00CC4632"/>
    <w:rsid w:val="00CC4650"/>
    <w:rsid w:val="00CC4656"/>
    <w:rsid w:val="00CC4658"/>
    <w:rsid w:val="00CC4705"/>
    <w:rsid w:val="00CC483C"/>
    <w:rsid w:val="00CC4AAF"/>
    <w:rsid w:val="00CC4DAA"/>
    <w:rsid w:val="00CC4F66"/>
    <w:rsid w:val="00CC4FBF"/>
    <w:rsid w:val="00CC513B"/>
    <w:rsid w:val="00CC5236"/>
    <w:rsid w:val="00CC5241"/>
    <w:rsid w:val="00CC5272"/>
    <w:rsid w:val="00CC53C3"/>
    <w:rsid w:val="00CC54E1"/>
    <w:rsid w:val="00CC569D"/>
    <w:rsid w:val="00CC58DE"/>
    <w:rsid w:val="00CC5B27"/>
    <w:rsid w:val="00CC5BE8"/>
    <w:rsid w:val="00CC5C88"/>
    <w:rsid w:val="00CC5D5B"/>
    <w:rsid w:val="00CC5DD3"/>
    <w:rsid w:val="00CC5E84"/>
    <w:rsid w:val="00CC5F68"/>
    <w:rsid w:val="00CC601C"/>
    <w:rsid w:val="00CC60E1"/>
    <w:rsid w:val="00CC61E2"/>
    <w:rsid w:val="00CC6422"/>
    <w:rsid w:val="00CC6695"/>
    <w:rsid w:val="00CC6865"/>
    <w:rsid w:val="00CC68C7"/>
    <w:rsid w:val="00CC6924"/>
    <w:rsid w:val="00CC69CE"/>
    <w:rsid w:val="00CC6A46"/>
    <w:rsid w:val="00CC6AAE"/>
    <w:rsid w:val="00CC6BDD"/>
    <w:rsid w:val="00CC6C53"/>
    <w:rsid w:val="00CC6D6E"/>
    <w:rsid w:val="00CC6E07"/>
    <w:rsid w:val="00CC6E0F"/>
    <w:rsid w:val="00CC6EFD"/>
    <w:rsid w:val="00CC6F18"/>
    <w:rsid w:val="00CC6F4C"/>
    <w:rsid w:val="00CC6FB5"/>
    <w:rsid w:val="00CC6FD2"/>
    <w:rsid w:val="00CC7170"/>
    <w:rsid w:val="00CC7174"/>
    <w:rsid w:val="00CC7311"/>
    <w:rsid w:val="00CC7323"/>
    <w:rsid w:val="00CC7493"/>
    <w:rsid w:val="00CC756D"/>
    <w:rsid w:val="00CC75A2"/>
    <w:rsid w:val="00CC76E6"/>
    <w:rsid w:val="00CC7892"/>
    <w:rsid w:val="00CC78B3"/>
    <w:rsid w:val="00CC7A7B"/>
    <w:rsid w:val="00CC7C76"/>
    <w:rsid w:val="00CC7C91"/>
    <w:rsid w:val="00CC7D5F"/>
    <w:rsid w:val="00CC7E03"/>
    <w:rsid w:val="00CC7E52"/>
    <w:rsid w:val="00CC7EF2"/>
    <w:rsid w:val="00CC7F7A"/>
    <w:rsid w:val="00CD006E"/>
    <w:rsid w:val="00CD018F"/>
    <w:rsid w:val="00CD037D"/>
    <w:rsid w:val="00CD0445"/>
    <w:rsid w:val="00CD0527"/>
    <w:rsid w:val="00CD060E"/>
    <w:rsid w:val="00CD0611"/>
    <w:rsid w:val="00CD06A1"/>
    <w:rsid w:val="00CD06ED"/>
    <w:rsid w:val="00CD072C"/>
    <w:rsid w:val="00CD07B5"/>
    <w:rsid w:val="00CD085D"/>
    <w:rsid w:val="00CD08F1"/>
    <w:rsid w:val="00CD0BCA"/>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92F"/>
    <w:rsid w:val="00CD1D39"/>
    <w:rsid w:val="00CD1DBB"/>
    <w:rsid w:val="00CD1E2C"/>
    <w:rsid w:val="00CD1FC6"/>
    <w:rsid w:val="00CD1FFC"/>
    <w:rsid w:val="00CD20FB"/>
    <w:rsid w:val="00CD2188"/>
    <w:rsid w:val="00CD21C4"/>
    <w:rsid w:val="00CD22CE"/>
    <w:rsid w:val="00CD23B0"/>
    <w:rsid w:val="00CD23E3"/>
    <w:rsid w:val="00CD25DE"/>
    <w:rsid w:val="00CD2688"/>
    <w:rsid w:val="00CD26AE"/>
    <w:rsid w:val="00CD2724"/>
    <w:rsid w:val="00CD2966"/>
    <w:rsid w:val="00CD2A15"/>
    <w:rsid w:val="00CD2A17"/>
    <w:rsid w:val="00CD2A89"/>
    <w:rsid w:val="00CD2AFF"/>
    <w:rsid w:val="00CD2B04"/>
    <w:rsid w:val="00CD2E15"/>
    <w:rsid w:val="00CD2F21"/>
    <w:rsid w:val="00CD2F80"/>
    <w:rsid w:val="00CD306B"/>
    <w:rsid w:val="00CD308C"/>
    <w:rsid w:val="00CD3341"/>
    <w:rsid w:val="00CD34E9"/>
    <w:rsid w:val="00CD351B"/>
    <w:rsid w:val="00CD361C"/>
    <w:rsid w:val="00CD3678"/>
    <w:rsid w:val="00CD36F8"/>
    <w:rsid w:val="00CD3712"/>
    <w:rsid w:val="00CD3799"/>
    <w:rsid w:val="00CD3848"/>
    <w:rsid w:val="00CD38C9"/>
    <w:rsid w:val="00CD38E9"/>
    <w:rsid w:val="00CD3A7D"/>
    <w:rsid w:val="00CD3BD8"/>
    <w:rsid w:val="00CD3E32"/>
    <w:rsid w:val="00CD3F6C"/>
    <w:rsid w:val="00CD3F8B"/>
    <w:rsid w:val="00CD4077"/>
    <w:rsid w:val="00CD40CA"/>
    <w:rsid w:val="00CD4302"/>
    <w:rsid w:val="00CD43B2"/>
    <w:rsid w:val="00CD4403"/>
    <w:rsid w:val="00CD4447"/>
    <w:rsid w:val="00CD4502"/>
    <w:rsid w:val="00CD4524"/>
    <w:rsid w:val="00CD4578"/>
    <w:rsid w:val="00CD4614"/>
    <w:rsid w:val="00CD461C"/>
    <w:rsid w:val="00CD4819"/>
    <w:rsid w:val="00CD4A10"/>
    <w:rsid w:val="00CD4A35"/>
    <w:rsid w:val="00CD4A76"/>
    <w:rsid w:val="00CD4B2F"/>
    <w:rsid w:val="00CD4B52"/>
    <w:rsid w:val="00CD4C0C"/>
    <w:rsid w:val="00CD4DA5"/>
    <w:rsid w:val="00CD4ECB"/>
    <w:rsid w:val="00CD4EFF"/>
    <w:rsid w:val="00CD4F23"/>
    <w:rsid w:val="00CD4F5B"/>
    <w:rsid w:val="00CD4FAB"/>
    <w:rsid w:val="00CD500E"/>
    <w:rsid w:val="00CD5099"/>
    <w:rsid w:val="00CD5571"/>
    <w:rsid w:val="00CD5626"/>
    <w:rsid w:val="00CD56C6"/>
    <w:rsid w:val="00CD578B"/>
    <w:rsid w:val="00CD5950"/>
    <w:rsid w:val="00CD5A41"/>
    <w:rsid w:val="00CD5B56"/>
    <w:rsid w:val="00CD5B5D"/>
    <w:rsid w:val="00CD5B81"/>
    <w:rsid w:val="00CD5C07"/>
    <w:rsid w:val="00CD5E50"/>
    <w:rsid w:val="00CD5E55"/>
    <w:rsid w:val="00CD5E70"/>
    <w:rsid w:val="00CD5E78"/>
    <w:rsid w:val="00CD6189"/>
    <w:rsid w:val="00CD6238"/>
    <w:rsid w:val="00CD6264"/>
    <w:rsid w:val="00CD63A2"/>
    <w:rsid w:val="00CD6543"/>
    <w:rsid w:val="00CD65E7"/>
    <w:rsid w:val="00CD6723"/>
    <w:rsid w:val="00CD6760"/>
    <w:rsid w:val="00CD6832"/>
    <w:rsid w:val="00CD69D9"/>
    <w:rsid w:val="00CD6BA4"/>
    <w:rsid w:val="00CD6E69"/>
    <w:rsid w:val="00CD6E78"/>
    <w:rsid w:val="00CD6F87"/>
    <w:rsid w:val="00CD7042"/>
    <w:rsid w:val="00CD71C9"/>
    <w:rsid w:val="00CD7285"/>
    <w:rsid w:val="00CD72AC"/>
    <w:rsid w:val="00CD742F"/>
    <w:rsid w:val="00CD75A2"/>
    <w:rsid w:val="00CD778D"/>
    <w:rsid w:val="00CD7848"/>
    <w:rsid w:val="00CD79C6"/>
    <w:rsid w:val="00CD79DB"/>
    <w:rsid w:val="00CD7B3B"/>
    <w:rsid w:val="00CD7CCD"/>
    <w:rsid w:val="00CD7E4C"/>
    <w:rsid w:val="00CD7E4E"/>
    <w:rsid w:val="00CD7FDB"/>
    <w:rsid w:val="00CE012B"/>
    <w:rsid w:val="00CE042E"/>
    <w:rsid w:val="00CE05F2"/>
    <w:rsid w:val="00CE0629"/>
    <w:rsid w:val="00CE0746"/>
    <w:rsid w:val="00CE075B"/>
    <w:rsid w:val="00CE085A"/>
    <w:rsid w:val="00CE08B6"/>
    <w:rsid w:val="00CE0975"/>
    <w:rsid w:val="00CE0BBA"/>
    <w:rsid w:val="00CE0C3B"/>
    <w:rsid w:val="00CE0D51"/>
    <w:rsid w:val="00CE0DFD"/>
    <w:rsid w:val="00CE0F7A"/>
    <w:rsid w:val="00CE0F85"/>
    <w:rsid w:val="00CE1038"/>
    <w:rsid w:val="00CE10E6"/>
    <w:rsid w:val="00CE139D"/>
    <w:rsid w:val="00CE1470"/>
    <w:rsid w:val="00CE1534"/>
    <w:rsid w:val="00CE1581"/>
    <w:rsid w:val="00CE15DF"/>
    <w:rsid w:val="00CE18E0"/>
    <w:rsid w:val="00CE1B62"/>
    <w:rsid w:val="00CE1B94"/>
    <w:rsid w:val="00CE1BA7"/>
    <w:rsid w:val="00CE1BD1"/>
    <w:rsid w:val="00CE1E74"/>
    <w:rsid w:val="00CE1ED2"/>
    <w:rsid w:val="00CE1F9E"/>
    <w:rsid w:val="00CE1FBB"/>
    <w:rsid w:val="00CE21FE"/>
    <w:rsid w:val="00CE229B"/>
    <w:rsid w:val="00CE2518"/>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93"/>
    <w:rsid w:val="00CE30DA"/>
    <w:rsid w:val="00CE3137"/>
    <w:rsid w:val="00CE31A9"/>
    <w:rsid w:val="00CE31C4"/>
    <w:rsid w:val="00CE325A"/>
    <w:rsid w:val="00CE34DC"/>
    <w:rsid w:val="00CE3613"/>
    <w:rsid w:val="00CE38ED"/>
    <w:rsid w:val="00CE38FE"/>
    <w:rsid w:val="00CE3ACB"/>
    <w:rsid w:val="00CE3E7F"/>
    <w:rsid w:val="00CE4003"/>
    <w:rsid w:val="00CE4070"/>
    <w:rsid w:val="00CE42C3"/>
    <w:rsid w:val="00CE430A"/>
    <w:rsid w:val="00CE433A"/>
    <w:rsid w:val="00CE43AC"/>
    <w:rsid w:val="00CE43C4"/>
    <w:rsid w:val="00CE448B"/>
    <w:rsid w:val="00CE44DA"/>
    <w:rsid w:val="00CE4626"/>
    <w:rsid w:val="00CE4657"/>
    <w:rsid w:val="00CE46B3"/>
    <w:rsid w:val="00CE46F4"/>
    <w:rsid w:val="00CE47CC"/>
    <w:rsid w:val="00CE47FE"/>
    <w:rsid w:val="00CE4804"/>
    <w:rsid w:val="00CE495C"/>
    <w:rsid w:val="00CE4B75"/>
    <w:rsid w:val="00CE4B92"/>
    <w:rsid w:val="00CE4D06"/>
    <w:rsid w:val="00CE4D0E"/>
    <w:rsid w:val="00CE4F05"/>
    <w:rsid w:val="00CE4F52"/>
    <w:rsid w:val="00CE4FB6"/>
    <w:rsid w:val="00CE5162"/>
    <w:rsid w:val="00CE5163"/>
    <w:rsid w:val="00CE522D"/>
    <w:rsid w:val="00CE538E"/>
    <w:rsid w:val="00CE55AE"/>
    <w:rsid w:val="00CE5639"/>
    <w:rsid w:val="00CE57F3"/>
    <w:rsid w:val="00CE5818"/>
    <w:rsid w:val="00CE5819"/>
    <w:rsid w:val="00CE5845"/>
    <w:rsid w:val="00CE5854"/>
    <w:rsid w:val="00CE597D"/>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8A0"/>
    <w:rsid w:val="00CE790D"/>
    <w:rsid w:val="00CE7A51"/>
    <w:rsid w:val="00CE7BED"/>
    <w:rsid w:val="00CE7CBB"/>
    <w:rsid w:val="00CE7EE8"/>
    <w:rsid w:val="00CE7FF3"/>
    <w:rsid w:val="00CF01D8"/>
    <w:rsid w:val="00CF02D7"/>
    <w:rsid w:val="00CF046B"/>
    <w:rsid w:val="00CF0574"/>
    <w:rsid w:val="00CF0581"/>
    <w:rsid w:val="00CF06DA"/>
    <w:rsid w:val="00CF0700"/>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242"/>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84E"/>
    <w:rsid w:val="00CF2A20"/>
    <w:rsid w:val="00CF2A70"/>
    <w:rsid w:val="00CF2AC5"/>
    <w:rsid w:val="00CF2B7D"/>
    <w:rsid w:val="00CF2B85"/>
    <w:rsid w:val="00CF2C13"/>
    <w:rsid w:val="00CF2D08"/>
    <w:rsid w:val="00CF2DBB"/>
    <w:rsid w:val="00CF30DA"/>
    <w:rsid w:val="00CF31D1"/>
    <w:rsid w:val="00CF3400"/>
    <w:rsid w:val="00CF3499"/>
    <w:rsid w:val="00CF358B"/>
    <w:rsid w:val="00CF36E5"/>
    <w:rsid w:val="00CF3709"/>
    <w:rsid w:val="00CF3756"/>
    <w:rsid w:val="00CF38E1"/>
    <w:rsid w:val="00CF39EA"/>
    <w:rsid w:val="00CF3A0B"/>
    <w:rsid w:val="00CF3A57"/>
    <w:rsid w:val="00CF3B36"/>
    <w:rsid w:val="00CF3E3A"/>
    <w:rsid w:val="00CF3F18"/>
    <w:rsid w:val="00CF412F"/>
    <w:rsid w:val="00CF4138"/>
    <w:rsid w:val="00CF41E9"/>
    <w:rsid w:val="00CF4221"/>
    <w:rsid w:val="00CF4244"/>
    <w:rsid w:val="00CF42ED"/>
    <w:rsid w:val="00CF4441"/>
    <w:rsid w:val="00CF459E"/>
    <w:rsid w:val="00CF45E9"/>
    <w:rsid w:val="00CF46C0"/>
    <w:rsid w:val="00CF475C"/>
    <w:rsid w:val="00CF4799"/>
    <w:rsid w:val="00CF47CC"/>
    <w:rsid w:val="00CF47DE"/>
    <w:rsid w:val="00CF4871"/>
    <w:rsid w:val="00CF4946"/>
    <w:rsid w:val="00CF4966"/>
    <w:rsid w:val="00CF497C"/>
    <w:rsid w:val="00CF4AB5"/>
    <w:rsid w:val="00CF4B20"/>
    <w:rsid w:val="00CF4D24"/>
    <w:rsid w:val="00CF4D63"/>
    <w:rsid w:val="00CF4D99"/>
    <w:rsid w:val="00CF4ECE"/>
    <w:rsid w:val="00CF52EC"/>
    <w:rsid w:val="00CF52FB"/>
    <w:rsid w:val="00CF5302"/>
    <w:rsid w:val="00CF532F"/>
    <w:rsid w:val="00CF53B9"/>
    <w:rsid w:val="00CF53E3"/>
    <w:rsid w:val="00CF54C4"/>
    <w:rsid w:val="00CF5529"/>
    <w:rsid w:val="00CF5557"/>
    <w:rsid w:val="00CF568B"/>
    <w:rsid w:val="00CF583F"/>
    <w:rsid w:val="00CF594F"/>
    <w:rsid w:val="00CF59A1"/>
    <w:rsid w:val="00CF59B5"/>
    <w:rsid w:val="00CF60DE"/>
    <w:rsid w:val="00CF6140"/>
    <w:rsid w:val="00CF61A8"/>
    <w:rsid w:val="00CF6205"/>
    <w:rsid w:val="00CF63C4"/>
    <w:rsid w:val="00CF6579"/>
    <w:rsid w:val="00CF6596"/>
    <w:rsid w:val="00CF65D9"/>
    <w:rsid w:val="00CF6782"/>
    <w:rsid w:val="00CF67BC"/>
    <w:rsid w:val="00CF6899"/>
    <w:rsid w:val="00CF6A51"/>
    <w:rsid w:val="00CF6ACE"/>
    <w:rsid w:val="00CF6BAB"/>
    <w:rsid w:val="00CF6BD7"/>
    <w:rsid w:val="00CF6C40"/>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34B"/>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AA"/>
    <w:rsid w:val="00D016B0"/>
    <w:rsid w:val="00D01710"/>
    <w:rsid w:val="00D017D6"/>
    <w:rsid w:val="00D018A0"/>
    <w:rsid w:val="00D01982"/>
    <w:rsid w:val="00D019C1"/>
    <w:rsid w:val="00D01AA0"/>
    <w:rsid w:val="00D01AE9"/>
    <w:rsid w:val="00D01BB9"/>
    <w:rsid w:val="00D01C2B"/>
    <w:rsid w:val="00D01DF6"/>
    <w:rsid w:val="00D01E60"/>
    <w:rsid w:val="00D01F82"/>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9A2"/>
    <w:rsid w:val="00D04B59"/>
    <w:rsid w:val="00D04C34"/>
    <w:rsid w:val="00D04CEF"/>
    <w:rsid w:val="00D04F8D"/>
    <w:rsid w:val="00D050C0"/>
    <w:rsid w:val="00D05176"/>
    <w:rsid w:val="00D05198"/>
    <w:rsid w:val="00D051B4"/>
    <w:rsid w:val="00D051D7"/>
    <w:rsid w:val="00D05209"/>
    <w:rsid w:val="00D0540E"/>
    <w:rsid w:val="00D0545F"/>
    <w:rsid w:val="00D0548E"/>
    <w:rsid w:val="00D054B2"/>
    <w:rsid w:val="00D05548"/>
    <w:rsid w:val="00D05596"/>
    <w:rsid w:val="00D055F9"/>
    <w:rsid w:val="00D05786"/>
    <w:rsid w:val="00D05798"/>
    <w:rsid w:val="00D05931"/>
    <w:rsid w:val="00D0599C"/>
    <w:rsid w:val="00D059A2"/>
    <w:rsid w:val="00D05A51"/>
    <w:rsid w:val="00D05A6D"/>
    <w:rsid w:val="00D05DDC"/>
    <w:rsid w:val="00D05DFF"/>
    <w:rsid w:val="00D05E81"/>
    <w:rsid w:val="00D05E82"/>
    <w:rsid w:val="00D05EEA"/>
    <w:rsid w:val="00D05FB0"/>
    <w:rsid w:val="00D0608F"/>
    <w:rsid w:val="00D06093"/>
    <w:rsid w:val="00D061BF"/>
    <w:rsid w:val="00D062E2"/>
    <w:rsid w:val="00D064CD"/>
    <w:rsid w:val="00D0652D"/>
    <w:rsid w:val="00D06879"/>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37"/>
    <w:rsid w:val="00D07C77"/>
    <w:rsid w:val="00D07DD0"/>
    <w:rsid w:val="00D07FF1"/>
    <w:rsid w:val="00D100FA"/>
    <w:rsid w:val="00D10196"/>
    <w:rsid w:val="00D101CB"/>
    <w:rsid w:val="00D1031D"/>
    <w:rsid w:val="00D10356"/>
    <w:rsid w:val="00D103B7"/>
    <w:rsid w:val="00D10473"/>
    <w:rsid w:val="00D104AC"/>
    <w:rsid w:val="00D10545"/>
    <w:rsid w:val="00D10576"/>
    <w:rsid w:val="00D1069D"/>
    <w:rsid w:val="00D109C9"/>
    <w:rsid w:val="00D109DC"/>
    <w:rsid w:val="00D109E9"/>
    <w:rsid w:val="00D10A97"/>
    <w:rsid w:val="00D10C3B"/>
    <w:rsid w:val="00D10C4C"/>
    <w:rsid w:val="00D10D42"/>
    <w:rsid w:val="00D10E08"/>
    <w:rsid w:val="00D11020"/>
    <w:rsid w:val="00D1114F"/>
    <w:rsid w:val="00D11393"/>
    <w:rsid w:val="00D11402"/>
    <w:rsid w:val="00D114EC"/>
    <w:rsid w:val="00D11514"/>
    <w:rsid w:val="00D11579"/>
    <w:rsid w:val="00D116A7"/>
    <w:rsid w:val="00D117CA"/>
    <w:rsid w:val="00D119CE"/>
    <w:rsid w:val="00D11A1B"/>
    <w:rsid w:val="00D11A99"/>
    <w:rsid w:val="00D11AB9"/>
    <w:rsid w:val="00D11BE7"/>
    <w:rsid w:val="00D11D26"/>
    <w:rsid w:val="00D11D80"/>
    <w:rsid w:val="00D11E83"/>
    <w:rsid w:val="00D11E84"/>
    <w:rsid w:val="00D11F89"/>
    <w:rsid w:val="00D120DE"/>
    <w:rsid w:val="00D120EB"/>
    <w:rsid w:val="00D12242"/>
    <w:rsid w:val="00D122B2"/>
    <w:rsid w:val="00D1230B"/>
    <w:rsid w:val="00D12318"/>
    <w:rsid w:val="00D12549"/>
    <w:rsid w:val="00D1275D"/>
    <w:rsid w:val="00D12926"/>
    <w:rsid w:val="00D1295E"/>
    <w:rsid w:val="00D129F9"/>
    <w:rsid w:val="00D12A18"/>
    <w:rsid w:val="00D12B58"/>
    <w:rsid w:val="00D12B6E"/>
    <w:rsid w:val="00D12C29"/>
    <w:rsid w:val="00D12D9D"/>
    <w:rsid w:val="00D12E03"/>
    <w:rsid w:val="00D12E07"/>
    <w:rsid w:val="00D12E82"/>
    <w:rsid w:val="00D12F51"/>
    <w:rsid w:val="00D12FE1"/>
    <w:rsid w:val="00D130A5"/>
    <w:rsid w:val="00D13155"/>
    <w:rsid w:val="00D131C2"/>
    <w:rsid w:val="00D13350"/>
    <w:rsid w:val="00D134D4"/>
    <w:rsid w:val="00D13640"/>
    <w:rsid w:val="00D136A4"/>
    <w:rsid w:val="00D136F2"/>
    <w:rsid w:val="00D13858"/>
    <w:rsid w:val="00D1397F"/>
    <w:rsid w:val="00D13A73"/>
    <w:rsid w:val="00D13BC9"/>
    <w:rsid w:val="00D13F6F"/>
    <w:rsid w:val="00D14072"/>
    <w:rsid w:val="00D145AF"/>
    <w:rsid w:val="00D145D6"/>
    <w:rsid w:val="00D145FF"/>
    <w:rsid w:val="00D14677"/>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7E"/>
    <w:rsid w:val="00D15181"/>
    <w:rsid w:val="00D1519B"/>
    <w:rsid w:val="00D151C0"/>
    <w:rsid w:val="00D151F7"/>
    <w:rsid w:val="00D152F5"/>
    <w:rsid w:val="00D1531A"/>
    <w:rsid w:val="00D15377"/>
    <w:rsid w:val="00D15657"/>
    <w:rsid w:val="00D158D7"/>
    <w:rsid w:val="00D15A6B"/>
    <w:rsid w:val="00D15B5D"/>
    <w:rsid w:val="00D15CE6"/>
    <w:rsid w:val="00D15D84"/>
    <w:rsid w:val="00D15D99"/>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1F"/>
    <w:rsid w:val="00D17A95"/>
    <w:rsid w:val="00D17ABE"/>
    <w:rsid w:val="00D17BCD"/>
    <w:rsid w:val="00D17C5D"/>
    <w:rsid w:val="00D17D05"/>
    <w:rsid w:val="00D17FCE"/>
    <w:rsid w:val="00D200B6"/>
    <w:rsid w:val="00D20230"/>
    <w:rsid w:val="00D20252"/>
    <w:rsid w:val="00D2027E"/>
    <w:rsid w:val="00D202B3"/>
    <w:rsid w:val="00D202F2"/>
    <w:rsid w:val="00D2033E"/>
    <w:rsid w:val="00D20376"/>
    <w:rsid w:val="00D2038C"/>
    <w:rsid w:val="00D20425"/>
    <w:rsid w:val="00D20791"/>
    <w:rsid w:val="00D2085C"/>
    <w:rsid w:val="00D20924"/>
    <w:rsid w:val="00D209B5"/>
    <w:rsid w:val="00D209C1"/>
    <w:rsid w:val="00D209F9"/>
    <w:rsid w:val="00D209FF"/>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8E0"/>
    <w:rsid w:val="00D21B10"/>
    <w:rsid w:val="00D21B3F"/>
    <w:rsid w:val="00D21C2C"/>
    <w:rsid w:val="00D21C6F"/>
    <w:rsid w:val="00D21FB1"/>
    <w:rsid w:val="00D22087"/>
    <w:rsid w:val="00D2219D"/>
    <w:rsid w:val="00D221EE"/>
    <w:rsid w:val="00D221FC"/>
    <w:rsid w:val="00D222E1"/>
    <w:rsid w:val="00D222F9"/>
    <w:rsid w:val="00D224ED"/>
    <w:rsid w:val="00D225D9"/>
    <w:rsid w:val="00D225F5"/>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74C"/>
    <w:rsid w:val="00D24A79"/>
    <w:rsid w:val="00D24ACA"/>
    <w:rsid w:val="00D24AF7"/>
    <w:rsid w:val="00D24D23"/>
    <w:rsid w:val="00D24D9B"/>
    <w:rsid w:val="00D24E24"/>
    <w:rsid w:val="00D24E68"/>
    <w:rsid w:val="00D24F21"/>
    <w:rsid w:val="00D24F47"/>
    <w:rsid w:val="00D2504F"/>
    <w:rsid w:val="00D250BD"/>
    <w:rsid w:val="00D25126"/>
    <w:rsid w:val="00D2518D"/>
    <w:rsid w:val="00D25301"/>
    <w:rsid w:val="00D25335"/>
    <w:rsid w:val="00D2540B"/>
    <w:rsid w:val="00D25475"/>
    <w:rsid w:val="00D254B2"/>
    <w:rsid w:val="00D2555A"/>
    <w:rsid w:val="00D25835"/>
    <w:rsid w:val="00D258D2"/>
    <w:rsid w:val="00D25A0E"/>
    <w:rsid w:val="00D25A0F"/>
    <w:rsid w:val="00D25A69"/>
    <w:rsid w:val="00D25E86"/>
    <w:rsid w:val="00D26143"/>
    <w:rsid w:val="00D26220"/>
    <w:rsid w:val="00D26304"/>
    <w:rsid w:val="00D263AC"/>
    <w:rsid w:val="00D26453"/>
    <w:rsid w:val="00D264E8"/>
    <w:rsid w:val="00D2674D"/>
    <w:rsid w:val="00D26834"/>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882"/>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231"/>
    <w:rsid w:val="00D32421"/>
    <w:rsid w:val="00D3267A"/>
    <w:rsid w:val="00D326CF"/>
    <w:rsid w:val="00D32C44"/>
    <w:rsid w:val="00D32F48"/>
    <w:rsid w:val="00D32F75"/>
    <w:rsid w:val="00D330B4"/>
    <w:rsid w:val="00D3320B"/>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7E5"/>
    <w:rsid w:val="00D3487A"/>
    <w:rsid w:val="00D34A68"/>
    <w:rsid w:val="00D34D1A"/>
    <w:rsid w:val="00D34D28"/>
    <w:rsid w:val="00D34D7D"/>
    <w:rsid w:val="00D34DFD"/>
    <w:rsid w:val="00D34F6C"/>
    <w:rsid w:val="00D34FD4"/>
    <w:rsid w:val="00D35004"/>
    <w:rsid w:val="00D35165"/>
    <w:rsid w:val="00D3516A"/>
    <w:rsid w:val="00D351FD"/>
    <w:rsid w:val="00D352E6"/>
    <w:rsid w:val="00D355CF"/>
    <w:rsid w:val="00D35741"/>
    <w:rsid w:val="00D35782"/>
    <w:rsid w:val="00D358C4"/>
    <w:rsid w:val="00D35B12"/>
    <w:rsid w:val="00D35B94"/>
    <w:rsid w:val="00D35BDA"/>
    <w:rsid w:val="00D35D3B"/>
    <w:rsid w:val="00D35D5A"/>
    <w:rsid w:val="00D35E51"/>
    <w:rsid w:val="00D35F3E"/>
    <w:rsid w:val="00D35FA4"/>
    <w:rsid w:val="00D36018"/>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22"/>
    <w:rsid w:val="00D36FC0"/>
    <w:rsid w:val="00D3713A"/>
    <w:rsid w:val="00D3714E"/>
    <w:rsid w:val="00D371D9"/>
    <w:rsid w:val="00D371DF"/>
    <w:rsid w:val="00D37218"/>
    <w:rsid w:val="00D3745D"/>
    <w:rsid w:val="00D37602"/>
    <w:rsid w:val="00D3762C"/>
    <w:rsid w:val="00D37640"/>
    <w:rsid w:val="00D3769D"/>
    <w:rsid w:val="00D37807"/>
    <w:rsid w:val="00D3781F"/>
    <w:rsid w:val="00D37A15"/>
    <w:rsid w:val="00D37AD9"/>
    <w:rsid w:val="00D37C82"/>
    <w:rsid w:val="00D37D40"/>
    <w:rsid w:val="00D37E73"/>
    <w:rsid w:val="00D37EB5"/>
    <w:rsid w:val="00D37F44"/>
    <w:rsid w:val="00D37F94"/>
    <w:rsid w:val="00D40065"/>
    <w:rsid w:val="00D40126"/>
    <w:rsid w:val="00D4017A"/>
    <w:rsid w:val="00D401C1"/>
    <w:rsid w:val="00D4038B"/>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1EFA"/>
    <w:rsid w:val="00D42094"/>
    <w:rsid w:val="00D4212C"/>
    <w:rsid w:val="00D4212D"/>
    <w:rsid w:val="00D42196"/>
    <w:rsid w:val="00D4227E"/>
    <w:rsid w:val="00D42289"/>
    <w:rsid w:val="00D422F6"/>
    <w:rsid w:val="00D422FF"/>
    <w:rsid w:val="00D42362"/>
    <w:rsid w:val="00D42578"/>
    <w:rsid w:val="00D4257E"/>
    <w:rsid w:val="00D425D4"/>
    <w:rsid w:val="00D4263E"/>
    <w:rsid w:val="00D4284D"/>
    <w:rsid w:val="00D429A4"/>
    <w:rsid w:val="00D42BAD"/>
    <w:rsid w:val="00D42D6A"/>
    <w:rsid w:val="00D42DCB"/>
    <w:rsid w:val="00D42DF9"/>
    <w:rsid w:val="00D42E67"/>
    <w:rsid w:val="00D42E9A"/>
    <w:rsid w:val="00D430CE"/>
    <w:rsid w:val="00D431E1"/>
    <w:rsid w:val="00D4320E"/>
    <w:rsid w:val="00D433E8"/>
    <w:rsid w:val="00D4365F"/>
    <w:rsid w:val="00D436D3"/>
    <w:rsid w:val="00D438E1"/>
    <w:rsid w:val="00D439E1"/>
    <w:rsid w:val="00D43A44"/>
    <w:rsid w:val="00D43C2E"/>
    <w:rsid w:val="00D43C8E"/>
    <w:rsid w:val="00D43CD9"/>
    <w:rsid w:val="00D43F73"/>
    <w:rsid w:val="00D43FFA"/>
    <w:rsid w:val="00D4423E"/>
    <w:rsid w:val="00D442BB"/>
    <w:rsid w:val="00D4436B"/>
    <w:rsid w:val="00D443F4"/>
    <w:rsid w:val="00D4441C"/>
    <w:rsid w:val="00D4449A"/>
    <w:rsid w:val="00D44574"/>
    <w:rsid w:val="00D44608"/>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13"/>
    <w:rsid w:val="00D45E51"/>
    <w:rsid w:val="00D45EEF"/>
    <w:rsid w:val="00D460A8"/>
    <w:rsid w:val="00D4615B"/>
    <w:rsid w:val="00D46211"/>
    <w:rsid w:val="00D4627B"/>
    <w:rsid w:val="00D463AF"/>
    <w:rsid w:val="00D46412"/>
    <w:rsid w:val="00D4643D"/>
    <w:rsid w:val="00D46491"/>
    <w:rsid w:val="00D464B4"/>
    <w:rsid w:val="00D4660E"/>
    <w:rsid w:val="00D46681"/>
    <w:rsid w:val="00D46821"/>
    <w:rsid w:val="00D4682E"/>
    <w:rsid w:val="00D4692B"/>
    <w:rsid w:val="00D469CB"/>
    <w:rsid w:val="00D46A07"/>
    <w:rsid w:val="00D46A7C"/>
    <w:rsid w:val="00D46BE2"/>
    <w:rsid w:val="00D46D03"/>
    <w:rsid w:val="00D46DA7"/>
    <w:rsid w:val="00D46DC1"/>
    <w:rsid w:val="00D46DC6"/>
    <w:rsid w:val="00D46DD7"/>
    <w:rsid w:val="00D46DF7"/>
    <w:rsid w:val="00D46E3F"/>
    <w:rsid w:val="00D46E53"/>
    <w:rsid w:val="00D46E78"/>
    <w:rsid w:val="00D46F11"/>
    <w:rsid w:val="00D46F5D"/>
    <w:rsid w:val="00D470E8"/>
    <w:rsid w:val="00D4720C"/>
    <w:rsid w:val="00D47275"/>
    <w:rsid w:val="00D47369"/>
    <w:rsid w:val="00D47403"/>
    <w:rsid w:val="00D47519"/>
    <w:rsid w:val="00D475D5"/>
    <w:rsid w:val="00D47651"/>
    <w:rsid w:val="00D47676"/>
    <w:rsid w:val="00D477B1"/>
    <w:rsid w:val="00D47883"/>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350"/>
    <w:rsid w:val="00D51428"/>
    <w:rsid w:val="00D514DB"/>
    <w:rsid w:val="00D51587"/>
    <w:rsid w:val="00D51800"/>
    <w:rsid w:val="00D519A2"/>
    <w:rsid w:val="00D519CA"/>
    <w:rsid w:val="00D519E9"/>
    <w:rsid w:val="00D51AC2"/>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567"/>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426"/>
    <w:rsid w:val="00D545B5"/>
    <w:rsid w:val="00D546B8"/>
    <w:rsid w:val="00D547A0"/>
    <w:rsid w:val="00D547AB"/>
    <w:rsid w:val="00D54975"/>
    <w:rsid w:val="00D54A30"/>
    <w:rsid w:val="00D54B0C"/>
    <w:rsid w:val="00D54B51"/>
    <w:rsid w:val="00D54B93"/>
    <w:rsid w:val="00D54D21"/>
    <w:rsid w:val="00D54EDC"/>
    <w:rsid w:val="00D54F73"/>
    <w:rsid w:val="00D55072"/>
    <w:rsid w:val="00D55101"/>
    <w:rsid w:val="00D553E9"/>
    <w:rsid w:val="00D55457"/>
    <w:rsid w:val="00D55574"/>
    <w:rsid w:val="00D555FE"/>
    <w:rsid w:val="00D556A8"/>
    <w:rsid w:val="00D55715"/>
    <w:rsid w:val="00D5592E"/>
    <w:rsid w:val="00D559CC"/>
    <w:rsid w:val="00D55B54"/>
    <w:rsid w:val="00D55B87"/>
    <w:rsid w:val="00D55BDD"/>
    <w:rsid w:val="00D55F03"/>
    <w:rsid w:val="00D560FD"/>
    <w:rsid w:val="00D561C0"/>
    <w:rsid w:val="00D5631F"/>
    <w:rsid w:val="00D56344"/>
    <w:rsid w:val="00D56584"/>
    <w:rsid w:val="00D568C5"/>
    <w:rsid w:val="00D56A5A"/>
    <w:rsid w:val="00D56A72"/>
    <w:rsid w:val="00D56DFF"/>
    <w:rsid w:val="00D56EC7"/>
    <w:rsid w:val="00D56FF6"/>
    <w:rsid w:val="00D57037"/>
    <w:rsid w:val="00D570C5"/>
    <w:rsid w:val="00D5723D"/>
    <w:rsid w:val="00D572B9"/>
    <w:rsid w:val="00D57650"/>
    <w:rsid w:val="00D577C1"/>
    <w:rsid w:val="00D577CA"/>
    <w:rsid w:val="00D577DD"/>
    <w:rsid w:val="00D57995"/>
    <w:rsid w:val="00D57B45"/>
    <w:rsid w:val="00D57B93"/>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A"/>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08"/>
    <w:rsid w:val="00D63539"/>
    <w:rsid w:val="00D63576"/>
    <w:rsid w:val="00D63B59"/>
    <w:rsid w:val="00D63C3F"/>
    <w:rsid w:val="00D63CDA"/>
    <w:rsid w:val="00D63DAC"/>
    <w:rsid w:val="00D63DCF"/>
    <w:rsid w:val="00D63E12"/>
    <w:rsid w:val="00D63E62"/>
    <w:rsid w:val="00D63F37"/>
    <w:rsid w:val="00D63F7A"/>
    <w:rsid w:val="00D63FF3"/>
    <w:rsid w:val="00D6402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D6B"/>
    <w:rsid w:val="00D64E8E"/>
    <w:rsid w:val="00D64F29"/>
    <w:rsid w:val="00D650BC"/>
    <w:rsid w:val="00D651A3"/>
    <w:rsid w:val="00D651B6"/>
    <w:rsid w:val="00D652A2"/>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5F3E"/>
    <w:rsid w:val="00D66154"/>
    <w:rsid w:val="00D662E4"/>
    <w:rsid w:val="00D6639A"/>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01"/>
    <w:rsid w:val="00D66C23"/>
    <w:rsid w:val="00D66DED"/>
    <w:rsid w:val="00D66E01"/>
    <w:rsid w:val="00D66EC4"/>
    <w:rsid w:val="00D67011"/>
    <w:rsid w:val="00D670DC"/>
    <w:rsid w:val="00D67184"/>
    <w:rsid w:val="00D6725E"/>
    <w:rsid w:val="00D672DD"/>
    <w:rsid w:val="00D6732E"/>
    <w:rsid w:val="00D674AE"/>
    <w:rsid w:val="00D6756A"/>
    <w:rsid w:val="00D676A1"/>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0F81"/>
    <w:rsid w:val="00D7117E"/>
    <w:rsid w:val="00D71214"/>
    <w:rsid w:val="00D71217"/>
    <w:rsid w:val="00D7123A"/>
    <w:rsid w:val="00D71419"/>
    <w:rsid w:val="00D714CE"/>
    <w:rsid w:val="00D71561"/>
    <w:rsid w:val="00D7160F"/>
    <w:rsid w:val="00D7168D"/>
    <w:rsid w:val="00D7184E"/>
    <w:rsid w:val="00D718FC"/>
    <w:rsid w:val="00D719BF"/>
    <w:rsid w:val="00D71B45"/>
    <w:rsid w:val="00D71CCE"/>
    <w:rsid w:val="00D71CEC"/>
    <w:rsid w:val="00D72011"/>
    <w:rsid w:val="00D7210D"/>
    <w:rsid w:val="00D72403"/>
    <w:rsid w:val="00D7240B"/>
    <w:rsid w:val="00D724F4"/>
    <w:rsid w:val="00D72531"/>
    <w:rsid w:val="00D726EE"/>
    <w:rsid w:val="00D72819"/>
    <w:rsid w:val="00D7290F"/>
    <w:rsid w:val="00D72922"/>
    <w:rsid w:val="00D72974"/>
    <w:rsid w:val="00D729F9"/>
    <w:rsid w:val="00D729FA"/>
    <w:rsid w:val="00D72B7F"/>
    <w:rsid w:val="00D72EA1"/>
    <w:rsid w:val="00D72EEC"/>
    <w:rsid w:val="00D72F2B"/>
    <w:rsid w:val="00D731B2"/>
    <w:rsid w:val="00D73592"/>
    <w:rsid w:val="00D735C6"/>
    <w:rsid w:val="00D7368B"/>
    <w:rsid w:val="00D736DA"/>
    <w:rsid w:val="00D73961"/>
    <w:rsid w:val="00D739F8"/>
    <w:rsid w:val="00D73ACD"/>
    <w:rsid w:val="00D73CAB"/>
    <w:rsid w:val="00D73CD0"/>
    <w:rsid w:val="00D73D1F"/>
    <w:rsid w:val="00D73FE1"/>
    <w:rsid w:val="00D74062"/>
    <w:rsid w:val="00D740F6"/>
    <w:rsid w:val="00D7410B"/>
    <w:rsid w:val="00D74130"/>
    <w:rsid w:val="00D741FD"/>
    <w:rsid w:val="00D74244"/>
    <w:rsid w:val="00D742FA"/>
    <w:rsid w:val="00D7430D"/>
    <w:rsid w:val="00D7433E"/>
    <w:rsid w:val="00D74552"/>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7B2"/>
    <w:rsid w:val="00D76865"/>
    <w:rsid w:val="00D76A6E"/>
    <w:rsid w:val="00D76B9C"/>
    <w:rsid w:val="00D76E62"/>
    <w:rsid w:val="00D76F62"/>
    <w:rsid w:val="00D76FAA"/>
    <w:rsid w:val="00D76FBA"/>
    <w:rsid w:val="00D77275"/>
    <w:rsid w:val="00D7738B"/>
    <w:rsid w:val="00D77395"/>
    <w:rsid w:val="00D773D5"/>
    <w:rsid w:val="00D77741"/>
    <w:rsid w:val="00D77848"/>
    <w:rsid w:val="00D778AE"/>
    <w:rsid w:val="00D7795A"/>
    <w:rsid w:val="00D7796E"/>
    <w:rsid w:val="00D779F6"/>
    <w:rsid w:val="00D77B4A"/>
    <w:rsid w:val="00D77C05"/>
    <w:rsid w:val="00D77CD6"/>
    <w:rsid w:val="00D77E4A"/>
    <w:rsid w:val="00D77E8F"/>
    <w:rsid w:val="00D77F78"/>
    <w:rsid w:val="00D80055"/>
    <w:rsid w:val="00D80126"/>
    <w:rsid w:val="00D80170"/>
    <w:rsid w:val="00D80421"/>
    <w:rsid w:val="00D80687"/>
    <w:rsid w:val="00D806B9"/>
    <w:rsid w:val="00D807AA"/>
    <w:rsid w:val="00D80837"/>
    <w:rsid w:val="00D809D2"/>
    <w:rsid w:val="00D80A35"/>
    <w:rsid w:val="00D80C47"/>
    <w:rsid w:val="00D80C71"/>
    <w:rsid w:val="00D80D65"/>
    <w:rsid w:val="00D80DB6"/>
    <w:rsid w:val="00D80E31"/>
    <w:rsid w:val="00D80E50"/>
    <w:rsid w:val="00D80ED5"/>
    <w:rsid w:val="00D80FE1"/>
    <w:rsid w:val="00D810AF"/>
    <w:rsid w:val="00D81213"/>
    <w:rsid w:val="00D812BC"/>
    <w:rsid w:val="00D814EA"/>
    <w:rsid w:val="00D81519"/>
    <w:rsid w:val="00D81623"/>
    <w:rsid w:val="00D817FB"/>
    <w:rsid w:val="00D81AC1"/>
    <w:rsid w:val="00D81B87"/>
    <w:rsid w:val="00D81BE2"/>
    <w:rsid w:val="00D81DB8"/>
    <w:rsid w:val="00D81DE6"/>
    <w:rsid w:val="00D81E87"/>
    <w:rsid w:val="00D81ED6"/>
    <w:rsid w:val="00D82059"/>
    <w:rsid w:val="00D82097"/>
    <w:rsid w:val="00D82170"/>
    <w:rsid w:val="00D822EB"/>
    <w:rsid w:val="00D8236B"/>
    <w:rsid w:val="00D824F9"/>
    <w:rsid w:val="00D82664"/>
    <w:rsid w:val="00D828BD"/>
    <w:rsid w:val="00D82914"/>
    <w:rsid w:val="00D82A69"/>
    <w:rsid w:val="00D82BC7"/>
    <w:rsid w:val="00D82C6F"/>
    <w:rsid w:val="00D82D71"/>
    <w:rsid w:val="00D82DEE"/>
    <w:rsid w:val="00D82F52"/>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8F6"/>
    <w:rsid w:val="00D84B40"/>
    <w:rsid w:val="00D84C6D"/>
    <w:rsid w:val="00D84D4B"/>
    <w:rsid w:val="00D84E13"/>
    <w:rsid w:val="00D84E4A"/>
    <w:rsid w:val="00D84E87"/>
    <w:rsid w:val="00D8504E"/>
    <w:rsid w:val="00D850F5"/>
    <w:rsid w:val="00D8545B"/>
    <w:rsid w:val="00D85627"/>
    <w:rsid w:val="00D8582A"/>
    <w:rsid w:val="00D85837"/>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16B"/>
    <w:rsid w:val="00D87372"/>
    <w:rsid w:val="00D8739A"/>
    <w:rsid w:val="00D873A5"/>
    <w:rsid w:val="00D87482"/>
    <w:rsid w:val="00D875C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084D"/>
    <w:rsid w:val="00D9103F"/>
    <w:rsid w:val="00D911D5"/>
    <w:rsid w:val="00D912EC"/>
    <w:rsid w:val="00D91353"/>
    <w:rsid w:val="00D9139E"/>
    <w:rsid w:val="00D91539"/>
    <w:rsid w:val="00D9167F"/>
    <w:rsid w:val="00D91727"/>
    <w:rsid w:val="00D9174B"/>
    <w:rsid w:val="00D91912"/>
    <w:rsid w:val="00D9195E"/>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0C"/>
    <w:rsid w:val="00D9255C"/>
    <w:rsid w:val="00D92617"/>
    <w:rsid w:val="00D92628"/>
    <w:rsid w:val="00D927D8"/>
    <w:rsid w:val="00D927EF"/>
    <w:rsid w:val="00D927FE"/>
    <w:rsid w:val="00D929C1"/>
    <w:rsid w:val="00D92A45"/>
    <w:rsid w:val="00D92A47"/>
    <w:rsid w:val="00D92A56"/>
    <w:rsid w:val="00D92B9A"/>
    <w:rsid w:val="00D92C8A"/>
    <w:rsid w:val="00D92C9F"/>
    <w:rsid w:val="00D92CAF"/>
    <w:rsid w:val="00D92D9C"/>
    <w:rsid w:val="00D92DBE"/>
    <w:rsid w:val="00D92DDC"/>
    <w:rsid w:val="00D92DFA"/>
    <w:rsid w:val="00D92EE6"/>
    <w:rsid w:val="00D92F83"/>
    <w:rsid w:val="00D92FBC"/>
    <w:rsid w:val="00D9312F"/>
    <w:rsid w:val="00D93144"/>
    <w:rsid w:val="00D931DC"/>
    <w:rsid w:val="00D932E1"/>
    <w:rsid w:val="00D93313"/>
    <w:rsid w:val="00D93381"/>
    <w:rsid w:val="00D934D6"/>
    <w:rsid w:val="00D9359F"/>
    <w:rsid w:val="00D9361B"/>
    <w:rsid w:val="00D936AE"/>
    <w:rsid w:val="00D93965"/>
    <w:rsid w:val="00D939FF"/>
    <w:rsid w:val="00D93ADE"/>
    <w:rsid w:val="00D93D01"/>
    <w:rsid w:val="00D93F89"/>
    <w:rsid w:val="00D940F0"/>
    <w:rsid w:val="00D941A9"/>
    <w:rsid w:val="00D941F5"/>
    <w:rsid w:val="00D942A0"/>
    <w:rsid w:val="00D9433C"/>
    <w:rsid w:val="00D94379"/>
    <w:rsid w:val="00D943F7"/>
    <w:rsid w:val="00D945CE"/>
    <w:rsid w:val="00D945FB"/>
    <w:rsid w:val="00D94604"/>
    <w:rsid w:val="00D9461E"/>
    <w:rsid w:val="00D9473E"/>
    <w:rsid w:val="00D94785"/>
    <w:rsid w:val="00D947A1"/>
    <w:rsid w:val="00D94B63"/>
    <w:rsid w:val="00D94B7A"/>
    <w:rsid w:val="00D94BA6"/>
    <w:rsid w:val="00D94EA4"/>
    <w:rsid w:val="00D94F56"/>
    <w:rsid w:val="00D95025"/>
    <w:rsid w:val="00D9507D"/>
    <w:rsid w:val="00D9510A"/>
    <w:rsid w:val="00D951AA"/>
    <w:rsid w:val="00D952AF"/>
    <w:rsid w:val="00D95404"/>
    <w:rsid w:val="00D954BB"/>
    <w:rsid w:val="00D954C2"/>
    <w:rsid w:val="00D95500"/>
    <w:rsid w:val="00D95557"/>
    <w:rsid w:val="00D9565F"/>
    <w:rsid w:val="00D958CE"/>
    <w:rsid w:val="00D95924"/>
    <w:rsid w:val="00D95982"/>
    <w:rsid w:val="00D95B42"/>
    <w:rsid w:val="00D95D7E"/>
    <w:rsid w:val="00D9601C"/>
    <w:rsid w:val="00D9608D"/>
    <w:rsid w:val="00D960CD"/>
    <w:rsid w:val="00D96169"/>
    <w:rsid w:val="00D961F6"/>
    <w:rsid w:val="00D961F7"/>
    <w:rsid w:val="00D96201"/>
    <w:rsid w:val="00D963F9"/>
    <w:rsid w:val="00D96479"/>
    <w:rsid w:val="00D964BB"/>
    <w:rsid w:val="00D965F9"/>
    <w:rsid w:val="00D96826"/>
    <w:rsid w:val="00D968FB"/>
    <w:rsid w:val="00D96CBA"/>
    <w:rsid w:val="00D96DFD"/>
    <w:rsid w:val="00D96EBC"/>
    <w:rsid w:val="00D96EF5"/>
    <w:rsid w:val="00D96FB0"/>
    <w:rsid w:val="00D97008"/>
    <w:rsid w:val="00D9719F"/>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5A0"/>
    <w:rsid w:val="00DA075A"/>
    <w:rsid w:val="00DA07F8"/>
    <w:rsid w:val="00DA0841"/>
    <w:rsid w:val="00DA0892"/>
    <w:rsid w:val="00DA0909"/>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B9B"/>
    <w:rsid w:val="00DA1C0E"/>
    <w:rsid w:val="00DA1C28"/>
    <w:rsid w:val="00DA1C57"/>
    <w:rsid w:val="00DA1C8A"/>
    <w:rsid w:val="00DA1D30"/>
    <w:rsid w:val="00DA1DE4"/>
    <w:rsid w:val="00DA2038"/>
    <w:rsid w:val="00DA207B"/>
    <w:rsid w:val="00DA225C"/>
    <w:rsid w:val="00DA22BD"/>
    <w:rsid w:val="00DA22F2"/>
    <w:rsid w:val="00DA2301"/>
    <w:rsid w:val="00DA23CC"/>
    <w:rsid w:val="00DA23E3"/>
    <w:rsid w:val="00DA248B"/>
    <w:rsid w:val="00DA2768"/>
    <w:rsid w:val="00DA276F"/>
    <w:rsid w:val="00DA27A9"/>
    <w:rsid w:val="00DA28F3"/>
    <w:rsid w:val="00DA2A9F"/>
    <w:rsid w:val="00DA2C2B"/>
    <w:rsid w:val="00DA2C48"/>
    <w:rsid w:val="00DA2CA6"/>
    <w:rsid w:val="00DA2F93"/>
    <w:rsid w:val="00DA300F"/>
    <w:rsid w:val="00DA30C7"/>
    <w:rsid w:val="00DA33B1"/>
    <w:rsid w:val="00DA3499"/>
    <w:rsid w:val="00DA357F"/>
    <w:rsid w:val="00DA36A4"/>
    <w:rsid w:val="00DA390B"/>
    <w:rsid w:val="00DA3983"/>
    <w:rsid w:val="00DA3A6C"/>
    <w:rsid w:val="00DA3BA3"/>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663"/>
    <w:rsid w:val="00DA576F"/>
    <w:rsid w:val="00DA57B4"/>
    <w:rsid w:val="00DA5881"/>
    <w:rsid w:val="00DA5911"/>
    <w:rsid w:val="00DA591B"/>
    <w:rsid w:val="00DA5A04"/>
    <w:rsid w:val="00DA5A0C"/>
    <w:rsid w:val="00DA5BF2"/>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68F"/>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39"/>
    <w:rsid w:val="00DA7764"/>
    <w:rsid w:val="00DA7796"/>
    <w:rsid w:val="00DA7939"/>
    <w:rsid w:val="00DA79AB"/>
    <w:rsid w:val="00DA7C22"/>
    <w:rsid w:val="00DA7DD9"/>
    <w:rsid w:val="00DA7E63"/>
    <w:rsid w:val="00DB0003"/>
    <w:rsid w:val="00DB0113"/>
    <w:rsid w:val="00DB0276"/>
    <w:rsid w:val="00DB02F4"/>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94"/>
    <w:rsid w:val="00DB25D5"/>
    <w:rsid w:val="00DB2686"/>
    <w:rsid w:val="00DB26A0"/>
    <w:rsid w:val="00DB26E7"/>
    <w:rsid w:val="00DB27B0"/>
    <w:rsid w:val="00DB284F"/>
    <w:rsid w:val="00DB287A"/>
    <w:rsid w:val="00DB2882"/>
    <w:rsid w:val="00DB28BE"/>
    <w:rsid w:val="00DB2A4E"/>
    <w:rsid w:val="00DB2B2B"/>
    <w:rsid w:val="00DB2DBA"/>
    <w:rsid w:val="00DB2EA6"/>
    <w:rsid w:val="00DB2ED1"/>
    <w:rsid w:val="00DB2F10"/>
    <w:rsid w:val="00DB2F3F"/>
    <w:rsid w:val="00DB2FAC"/>
    <w:rsid w:val="00DB2FFE"/>
    <w:rsid w:val="00DB3063"/>
    <w:rsid w:val="00DB3158"/>
    <w:rsid w:val="00DB3167"/>
    <w:rsid w:val="00DB31C5"/>
    <w:rsid w:val="00DB329F"/>
    <w:rsid w:val="00DB33A5"/>
    <w:rsid w:val="00DB33EF"/>
    <w:rsid w:val="00DB3435"/>
    <w:rsid w:val="00DB3527"/>
    <w:rsid w:val="00DB35B5"/>
    <w:rsid w:val="00DB3707"/>
    <w:rsid w:val="00DB37EE"/>
    <w:rsid w:val="00DB382D"/>
    <w:rsid w:val="00DB384B"/>
    <w:rsid w:val="00DB38FA"/>
    <w:rsid w:val="00DB398B"/>
    <w:rsid w:val="00DB398E"/>
    <w:rsid w:val="00DB3991"/>
    <w:rsid w:val="00DB39A5"/>
    <w:rsid w:val="00DB3AA8"/>
    <w:rsid w:val="00DB3C3F"/>
    <w:rsid w:val="00DB3D65"/>
    <w:rsid w:val="00DB3E19"/>
    <w:rsid w:val="00DB3EF0"/>
    <w:rsid w:val="00DB4028"/>
    <w:rsid w:val="00DB4110"/>
    <w:rsid w:val="00DB4127"/>
    <w:rsid w:val="00DB4202"/>
    <w:rsid w:val="00DB421A"/>
    <w:rsid w:val="00DB42A1"/>
    <w:rsid w:val="00DB4319"/>
    <w:rsid w:val="00DB4379"/>
    <w:rsid w:val="00DB43EB"/>
    <w:rsid w:val="00DB444E"/>
    <w:rsid w:val="00DB48B4"/>
    <w:rsid w:val="00DB4BF4"/>
    <w:rsid w:val="00DB4C07"/>
    <w:rsid w:val="00DB4C2F"/>
    <w:rsid w:val="00DB4CBE"/>
    <w:rsid w:val="00DB4DB5"/>
    <w:rsid w:val="00DB4FC6"/>
    <w:rsid w:val="00DB510B"/>
    <w:rsid w:val="00DB51F7"/>
    <w:rsid w:val="00DB5555"/>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6FA0"/>
    <w:rsid w:val="00DB718B"/>
    <w:rsid w:val="00DB7341"/>
    <w:rsid w:val="00DB767E"/>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1D"/>
    <w:rsid w:val="00DC1285"/>
    <w:rsid w:val="00DC13A7"/>
    <w:rsid w:val="00DC1520"/>
    <w:rsid w:val="00DC156F"/>
    <w:rsid w:val="00DC163D"/>
    <w:rsid w:val="00DC1A23"/>
    <w:rsid w:val="00DC1A47"/>
    <w:rsid w:val="00DC1BA8"/>
    <w:rsid w:val="00DC1E1F"/>
    <w:rsid w:val="00DC1F36"/>
    <w:rsid w:val="00DC208E"/>
    <w:rsid w:val="00DC20C6"/>
    <w:rsid w:val="00DC2107"/>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2FFD"/>
    <w:rsid w:val="00DC323F"/>
    <w:rsid w:val="00DC327E"/>
    <w:rsid w:val="00DC3332"/>
    <w:rsid w:val="00DC3335"/>
    <w:rsid w:val="00DC33E5"/>
    <w:rsid w:val="00DC35F0"/>
    <w:rsid w:val="00DC3627"/>
    <w:rsid w:val="00DC3641"/>
    <w:rsid w:val="00DC3668"/>
    <w:rsid w:val="00DC367A"/>
    <w:rsid w:val="00DC37CD"/>
    <w:rsid w:val="00DC381B"/>
    <w:rsid w:val="00DC3973"/>
    <w:rsid w:val="00DC3B6C"/>
    <w:rsid w:val="00DC3CD9"/>
    <w:rsid w:val="00DC3D40"/>
    <w:rsid w:val="00DC4051"/>
    <w:rsid w:val="00DC4231"/>
    <w:rsid w:val="00DC42EC"/>
    <w:rsid w:val="00DC4336"/>
    <w:rsid w:val="00DC4447"/>
    <w:rsid w:val="00DC46D9"/>
    <w:rsid w:val="00DC46DB"/>
    <w:rsid w:val="00DC4714"/>
    <w:rsid w:val="00DC4765"/>
    <w:rsid w:val="00DC4B6E"/>
    <w:rsid w:val="00DC4CB9"/>
    <w:rsid w:val="00DC4E3C"/>
    <w:rsid w:val="00DC4E72"/>
    <w:rsid w:val="00DC4F33"/>
    <w:rsid w:val="00DC5496"/>
    <w:rsid w:val="00DC54AC"/>
    <w:rsid w:val="00DC56B9"/>
    <w:rsid w:val="00DC5748"/>
    <w:rsid w:val="00DC57A6"/>
    <w:rsid w:val="00DC59A6"/>
    <w:rsid w:val="00DC5A73"/>
    <w:rsid w:val="00DC5BE4"/>
    <w:rsid w:val="00DC5C56"/>
    <w:rsid w:val="00DC5ED6"/>
    <w:rsid w:val="00DC5EDA"/>
    <w:rsid w:val="00DC6094"/>
    <w:rsid w:val="00DC633F"/>
    <w:rsid w:val="00DC653C"/>
    <w:rsid w:val="00DC66BF"/>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32D"/>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C7EE3"/>
    <w:rsid w:val="00DC7FB9"/>
    <w:rsid w:val="00DD02A0"/>
    <w:rsid w:val="00DD030D"/>
    <w:rsid w:val="00DD0367"/>
    <w:rsid w:val="00DD0480"/>
    <w:rsid w:val="00DD04E0"/>
    <w:rsid w:val="00DD0566"/>
    <w:rsid w:val="00DD0731"/>
    <w:rsid w:val="00DD091C"/>
    <w:rsid w:val="00DD0AA9"/>
    <w:rsid w:val="00DD0B5D"/>
    <w:rsid w:val="00DD0F4B"/>
    <w:rsid w:val="00DD119D"/>
    <w:rsid w:val="00DD11DD"/>
    <w:rsid w:val="00DD130A"/>
    <w:rsid w:val="00DD152A"/>
    <w:rsid w:val="00DD1550"/>
    <w:rsid w:val="00DD1680"/>
    <w:rsid w:val="00DD17AA"/>
    <w:rsid w:val="00DD1A63"/>
    <w:rsid w:val="00DD1AC9"/>
    <w:rsid w:val="00DD1C14"/>
    <w:rsid w:val="00DD1F0B"/>
    <w:rsid w:val="00DD1F67"/>
    <w:rsid w:val="00DD1FEE"/>
    <w:rsid w:val="00DD2091"/>
    <w:rsid w:val="00DD23C6"/>
    <w:rsid w:val="00DD23D8"/>
    <w:rsid w:val="00DD25B9"/>
    <w:rsid w:val="00DD25D4"/>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4CF"/>
    <w:rsid w:val="00DD460D"/>
    <w:rsid w:val="00DD47E4"/>
    <w:rsid w:val="00DD486A"/>
    <w:rsid w:val="00DD49F6"/>
    <w:rsid w:val="00DD4A68"/>
    <w:rsid w:val="00DD4AF6"/>
    <w:rsid w:val="00DD4B0A"/>
    <w:rsid w:val="00DD4B3A"/>
    <w:rsid w:val="00DD4BFC"/>
    <w:rsid w:val="00DD4C61"/>
    <w:rsid w:val="00DD4D5B"/>
    <w:rsid w:val="00DD4DB1"/>
    <w:rsid w:val="00DD4DB5"/>
    <w:rsid w:val="00DD4FB6"/>
    <w:rsid w:val="00DD50EA"/>
    <w:rsid w:val="00DD51F0"/>
    <w:rsid w:val="00DD5356"/>
    <w:rsid w:val="00DD54BD"/>
    <w:rsid w:val="00DD5574"/>
    <w:rsid w:val="00DD55B7"/>
    <w:rsid w:val="00DD55CA"/>
    <w:rsid w:val="00DD56A3"/>
    <w:rsid w:val="00DD56D1"/>
    <w:rsid w:val="00DD59BB"/>
    <w:rsid w:val="00DD5CB8"/>
    <w:rsid w:val="00DD5D59"/>
    <w:rsid w:val="00DD5D93"/>
    <w:rsid w:val="00DD5F36"/>
    <w:rsid w:val="00DD5F50"/>
    <w:rsid w:val="00DD5FB5"/>
    <w:rsid w:val="00DD5FED"/>
    <w:rsid w:val="00DD6071"/>
    <w:rsid w:val="00DD6133"/>
    <w:rsid w:val="00DD624F"/>
    <w:rsid w:val="00DD6283"/>
    <w:rsid w:val="00DD63A9"/>
    <w:rsid w:val="00DD63DD"/>
    <w:rsid w:val="00DD645E"/>
    <w:rsid w:val="00DD65BF"/>
    <w:rsid w:val="00DD6787"/>
    <w:rsid w:val="00DD6836"/>
    <w:rsid w:val="00DD6993"/>
    <w:rsid w:val="00DD69B6"/>
    <w:rsid w:val="00DD69E3"/>
    <w:rsid w:val="00DD6B64"/>
    <w:rsid w:val="00DD6C4A"/>
    <w:rsid w:val="00DD6CF3"/>
    <w:rsid w:val="00DD6D48"/>
    <w:rsid w:val="00DD6F4C"/>
    <w:rsid w:val="00DD7053"/>
    <w:rsid w:val="00DD706B"/>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05E"/>
    <w:rsid w:val="00DE11D0"/>
    <w:rsid w:val="00DE1206"/>
    <w:rsid w:val="00DE1239"/>
    <w:rsid w:val="00DE1256"/>
    <w:rsid w:val="00DE14DC"/>
    <w:rsid w:val="00DE1568"/>
    <w:rsid w:val="00DE187E"/>
    <w:rsid w:val="00DE199C"/>
    <w:rsid w:val="00DE19AE"/>
    <w:rsid w:val="00DE19FB"/>
    <w:rsid w:val="00DE1ABC"/>
    <w:rsid w:val="00DE1AE5"/>
    <w:rsid w:val="00DE1F78"/>
    <w:rsid w:val="00DE20A4"/>
    <w:rsid w:val="00DE212C"/>
    <w:rsid w:val="00DE2134"/>
    <w:rsid w:val="00DE218F"/>
    <w:rsid w:val="00DE2261"/>
    <w:rsid w:val="00DE2372"/>
    <w:rsid w:val="00DE2386"/>
    <w:rsid w:val="00DE23DD"/>
    <w:rsid w:val="00DE242C"/>
    <w:rsid w:val="00DE243D"/>
    <w:rsid w:val="00DE248C"/>
    <w:rsid w:val="00DE24B5"/>
    <w:rsid w:val="00DE24BF"/>
    <w:rsid w:val="00DE24C4"/>
    <w:rsid w:val="00DE2814"/>
    <w:rsid w:val="00DE29F9"/>
    <w:rsid w:val="00DE2B90"/>
    <w:rsid w:val="00DE2BE2"/>
    <w:rsid w:val="00DE2C93"/>
    <w:rsid w:val="00DE2E77"/>
    <w:rsid w:val="00DE2F37"/>
    <w:rsid w:val="00DE2F3B"/>
    <w:rsid w:val="00DE2F96"/>
    <w:rsid w:val="00DE3135"/>
    <w:rsid w:val="00DE31E8"/>
    <w:rsid w:val="00DE3262"/>
    <w:rsid w:val="00DE327C"/>
    <w:rsid w:val="00DE3456"/>
    <w:rsid w:val="00DE3510"/>
    <w:rsid w:val="00DE3540"/>
    <w:rsid w:val="00DE356F"/>
    <w:rsid w:val="00DE3686"/>
    <w:rsid w:val="00DE374B"/>
    <w:rsid w:val="00DE3C12"/>
    <w:rsid w:val="00DE3EFC"/>
    <w:rsid w:val="00DE4039"/>
    <w:rsid w:val="00DE4078"/>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02"/>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9ED"/>
    <w:rsid w:val="00DE5A67"/>
    <w:rsid w:val="00DE5C4E"/>
    <w:rsid w:val="00DE5D3B"/>
    <w:rsid w:val="00DE5E16"/>
    <w:rsid w:val="00DE5FF2"/>
    <w:rsid w:val="00DE6164"/>
    <w:rsid w:val="00DE6184"/>
    <w:rsid w:val="00DE619D"/>
    <w:rsid w:val="00DE64AC"/>
    <w:rsid w:val="00DE64FA"/>
    <w:rsid w:val="00DE653E"/>
    <w:rsid w:val="00DE6550"/>
    <w:rsid w:val="00DE6573"/>
    <w:rsid w:val="00DE66E3"/>
    <w:rsid w:val="00DE66F2"/>
    <w:rsid w:val="00DE679A"/>
    <w:rsid w:val="00DE694F"/>
    <w:rsid w:val="00DE6ADD"/>
    <w:rsid w:val="00DE6BBA"/>
    <w:rsid w:val="00DE6E0D"/>
    <w:rsid w:val="00DE6E3C"/>
    <w:rsid w:val="00DE7115"/>
    <w:rsid w:val="00DE7131"/>
    <w:rsid w:val="00DE734D"/>
    <w:rsid w:val="00DE7550"/>
    <w:rsid w:val="00DE7686"/>
    <w:rsid w:val="00DE772E"/>
    <w:rsid w:val="00DE77A6"/>
    <w:rsid w:val="00DE77E5"/>
    <w:rsid w:val="00DE7824"/>
    <w:rsid w:val="00DE7994"/>
    <w:rsid w:val="00DE7C3F"/>
    <w:rsid w:val="00DE7D65"/>
    <w:rsid w:val="00DE7E19"/>
    <w:rsid w:val="00DE7E31"/>
    <w:rsid w:val="00DE7F9D"/>
    <w:rsid w:val="00DF007C"/>
    <w:rsid w:val="00DF012D"/>
    <w:rsid w:val="00DF0290"/>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DBA"/>
    <w:rsid w:val="00DF0E01"/>
    <w:rsid w:val="00DF0E39"/>
    <w:rsid w:val="00DF0F4A"/>
    <w:rsid w:val="00DF100E"/>
    <w:rsid w:val="00DF10A9"/>
    <w:rsid w:val="00DF1152"/>
    <w:rsid w:val="00DF11CE"/>
    <w:rsid w:val="00DF11E3"/>
    <w:rsid w:val="00DF130B"/>
    <w:rsid w:val="00DF1339"/>
    <w:rsid w:val="00DF16A5"/>
    <w:rsid w:val="00DF16B0"/>
    <w:rsid w:val="00DF1940"/>
    <w:rsid w:val="00DF19D8"/>
    <w:rsid w:val="00DF19F6"/>
    <w:rsid w:val="00DF1B7F"/>
    <w:rsid w:val="00DF1BFC"/>
    <w:rsid w:val="00DF1C9A"/>
    <w:rsid w:val="00DF1E49"/>
    <w:rsid w:val="00DF1F40"/>
    <w:rsid w:val="00DF1F65"/>
    <w:rsid w:val="00DF2003"/>
    <w:rsid w:val="00DF2053"/>
    <w:rsid w:val="00DF22C8"/>
    <w:rsid w:val="00DF2632"/>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4AD"/>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3E8"/>
    <w:rsid w:val="00DF4632"/>
    <w:rsid w:val="00DF4698"/>
    <w:rsid w:val="00DF46A2"/>
    <w:rsid w:val="00DF4777"/>
    <w:rsid w:val="00DF4A98"/>
    <w:rsid w:val="00DF4B64"/>
    <w:rsid w:val="00DF4BC2"/>
    <w:rsid w:val="00DF4C40"/>
    <w:rsid w:val="00DF4CB0"/>
    <w:rsid w:val="00DF4DE2"/>
    <w:rsid w:val="00DF4FEF"/>
    <w:rsid w:val="00DF5070"/>
    <w:rsid w:val="00DF5110"/>
    <w:rsid w:val="00DF516E"/>
    <w:rsid w:val="00DF5201"/>
    <w:rsid w:val="00DF5317"/>
    <w:rsid w:val="00DF5343"/>
    <w:rsid w:val="00DF537A"/>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B3"/>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1A5"/>
    <w:rsid w:val="00DF7263"/>
    <w:rsid w:val="00DF72C5"/>
    <w:rsid w:val="00DF72FD"/>
    <w:rsid w:val="00DF73B9"/>
    <w:rsid w:val="00DF7481"/>
    <w:rsid w:val="00DF74E8"/>
    <w:rsid w:val="00DF7692"/>
    <w:rsid w:val="00DF778F"/>
    <w:rsid w:val="00DF779E"/>
    <w:rsid w:val="00DF77B5"/>
    <w:rsid w:val="00DF783B"/>
    <w:rsid w:val="00DF7893"/>
    <w:rsid w:val="00DF7A20"/>
    <w:rsid w:val="00DF7A4D"/>
    <w:rsid w:val="00DF7DB3"/>
    <w:rsid w:val="00DF7EEC"/>
    <w:rsid w:val="00DF7F6E"/>
    <w:rsid w:val="00E00103"/>
    <w:rsid w:val="00E00224"/>
    <w:rsid w:val="00E002D1"/>
    <w:rsid w:val="00E004CC"/>
    <w:rsid w:val="00E0055D"/>
    <w:rsid w:val="00E007D9"/>
    <w:rsid w:val="00E007EC"/>
    <w:rsid w:val="00E009C3"/>
    <w:rsid w:val="00E00A29"/>
    <w:rsid w:val="00E00A2A"/>
    <w:rsid w:val="00E00A51"/>
    <w:rsid w:val="00E00AA3"/>
    <w:rsid w:val="00E00AEE"/>
    <w:rsid w:val="00E00B63"/>
    <w:rsid w:val="00E00CEE"/>
    <w:rsid w:val="00E00F16"/>
    <w:rsid w:val="00E00F17"/>
    <w:rsid w:val="00E0106A"/>
    <w:rsid w:val="00E011A8"/>
    <w:rsid w:val="00E01268"/>
    <w:rsid w:val="00E0128D"/>
    <w:rsid w:val="00E01357"/>
    <w:rsid w:val="00E01555"/>
    <w:rsid w:val="00E01798"/>
    <w:rsid w:val="00E017A4"/>
    <w:rsid w:val="00E017BE"/>
    <w:rsid w:val="00E017E3"/>
    <w:rsid w:val="00E0182A"/>
    <w:rsid w:val="00E01953"/>
    <w:rsid w:val="00E01A7A"/>
    <w:rsid w:val="00E01E3E"/>
    <w:rsid w:val="00E01E47"/>
    <w:rsid w:val="00E01ECD"/>
    <w:rsid w:val="00E01FA2"/>
    <w:rsid w:val="00E02060"/>
    <w:rsid w:val="00E02188"/>
    <w:rsid w:val="00E021EA"/>
    <w:rsid w:val="00E02278"/>
    <w:rsid w:val="00E0248D"/>
    <w:rsid w:val="00E0251A"/>
    <w:rsid w:val="00E02610"/>
    <w:rsid w:val="00E026FD"/>
    <w:rsid w:val="00E02AFF"/>
    <w:rsid w:val="00E02BAC"/>
    <w:rsid w:val="00E02C72"/>
    <w:rsid w:val="00E02D74"/>
    <w:rsid w:val="00E02DBD"/>
    <w:rsid w:val="00E02FFF"/>
    <w:rsid w:val="00E030E3"/>
    <w:rsid w:val="00E032D0"/>
    <w:rsid w:val="00E03333"/>
    <w:rsid w:val="00E033E6"/>
    <w:rsid w:val="00E0342D"/>
    <w:rsid w:val="00E0349D"/>
    <w:rsid w:val="00E03543"/>
    <w:rsid w:val="00E03606"/>
    <w:rsid w:val="00E0369B"/>
    <w:rsid w:val="00E036E3"/>
    <w:rsid w:val="00E03815"/>
    <w:rsid w:val="00E03998"/>
    <w:rsid w:val="00E039C2"/>
    <w:rsid w:val="00E03A3E"/>
    <w:rsid w:val="00E03CB1"/>
    <w:rsid w:val="00E03D44"/>
    <w:rsid w:val="00E03E1F"/>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5EC"/>
    <w:rsid w:val="00E06611"/>
    <w:rsid w:val="00E0669B"/>
    <w:rsid w:val="00E066E2"/>
    <w:rsid w:val="00E06723"/>
    <w:rsid w:val="00E06889"/>
    <w:rsid w:val="00E06973"/>
    <w:rsid w:val="00E069A2"/>
    <w:rsid w:val="00E06B5E"/>
    <w:rsid w:val="00E06C0A"/>
    <w:rsid w:val="00E06C50"/>
    <w:rsid w:val="00E06CE8"/>
    <w:rsid w:val="00E071AD"/>
    <w:rsid w:val="00E07360"/>
    <w:rsid w:val="00E07465"/>
    <w:rsid w:val="00E07474"/>
    <w:rsid w:val="00E0763D"/>
    <w:rsid w:val="00E0766C"/>
    <w:rsid w:val="00E07695"/>
    <w:rsid w:val="00E077C0"/>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70"/>
    <w:rsid w:val="00E112D0"/>
    <w:rsid w:val="00E112E3"/>
    <w:rsid w:val="00E112FE"/>
    <w:rsid w:val="00E114F6"/>
    <w:rsid w:val="00E11651"/>
    <w:rsid w:val="00E119A8"/>
    <w:rsid w:val="00E11B31"/>
    <w:rsid w:val="00E11D77"/>
    <w:rsid w:val="00E11E48"/>
    <w:rsid w:val="00E11F2E"/>
    <w:rsid w:val="00E1207E"/>
    <w:rsid w:val="00E12116"/>
    <w:rsid w:val="00E121F8"/>
    <w:rsid w:val="00E12212"/>
    <w:rsid w:val="00E122C3"/>
    <w:rsid w:val="00E12303"/>
    <w:rsid w:val="00E1249C"/>
    <w:rsid w:val="00E1254E"/>
    <w:rsid w:val="00E12591"/>
    <w:rsid w:val="00E12799"/>
    <w:rsid w:val="00E12A07"/>
    <w:rsid w:val="00E12B4B"/>
    <w:rsid w:val="00E12BED"/>
    <w:rsid w:val="00E12C10"/>
    <w:rsid w:val="00E12D23"/>
    <w:rsid w:val="00E12E31"/>
    <w:rsid w:val="00E12E55"/>
    <w:rsid w:val="00E12EBF"/>
    <w:rsid w:val="00E12F2F"/>
    <w:rsid w:val="00E12F90"/>
    <w:rsid w:val="00E13014"/>
    <w:rsid w:val="00E13123"/>
    <w:rsid w:val="00E13200"/>
    <w:rsid w:val="00E13227"/>
    <w:rsid w:val="00E132C2"/>
    <w:rsid w:val="00E13310"/>
    <w:rsid w:val="00E133DE"/>
    <w:rsid w:val="00E1388D"/>
    <w:rsid w:val="00E13B5B"/>
    <w:rsid w:val="00E13D78"/>
    <w:rsid w:val="00E13DDB"/>
    <w:rsid w:val="00E1417A"/>
    <w:rsid w:val="00E142C3"/>
    <w:rsid w:val="00E142FE"/>
    <w:rsid w:val="00E14396"/>
    <w:rsid w:val="00E144CD"/>
    <w:rsid w:val="00E14518"/>
    <w:rsid w:val="00E14794"/>
    <w:rsid w:val="00E147A4"/>
    <w:rsid w:val="00E147BB"/>
    <w:rsid w:val="00E147EA"/>
    <w:rsid w:val="00E14BE7"/>
    <w:rsid w:val="00E14C0B"/>
    <w:rsid w:val="00E14D7D"/>
    <w:rsid w:val="00E14FB5"/>
    <w:rsid w:val="00E14FBC"/>
    <w:rsid w:val="00E150C2"/>
    <w:rsid w:val="00E1510C"/>
    <w:rsid w:val="00E151BA"/>
    <w:rsid w:val="00E15405"/>
    <w:rsid w:val="00E1566A"/>
    <w:rsid w:val="00E1583A"/>
    <w:rsid w:val="00E15B9B"/>
    <w:rsid w:val="00E15BBF"/>
    <w:rsid w:val="00E15C73"/>
    <w:rsid w:val="00E15CD1"/>
    <w:rsid w:val="00E15CF5"/>
    <w:rsid w:val="00E15DCC"/>
    <w:rsid w:val="00E15E01"/>
    <w:rsid w:val="00E15F34"/>
    <w:rsid w:val="00E15F4D"/>
    <w:rsid w:val="00E16028"/>
    <w:rsid w:val="00E1606F"/>
    <w:rsid w:val="00E1613B"/>
    <w:rsid w:val="00E16146"/>
    <w:rsid w:val="00E161D5"/>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07"/>
    <w:rsid w:val="00E17659"/>
    <w:rsid w:val="00E177BA"/>
    <w:rsid w:val="00E178E9"/>
    <w:rsid w:val="00E1790C"/>
    <w:rsid w:val="00E17A15"/>
    <w:rsid w:val="00E17A1A"/>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78B"/>
    <w:rsid w:val="00E20873"/>
    <w:rsid w:val="00E209E7"/>
    <w:rsid w:val="00E20BF6"/>
    <w:rsid w:val="00E20C49"/>
    <w:rsid w:val="00E20DA0"/>
    <w:rsid w:val="00E20E4D"/>
    <w:rsid w:val="00E20E56"/>
    <w:rsid w:val="00E20EF1"/>
    <w:rsid w:val="00E20FE6"/>
    <w:rsid w:val="00E210DA"/>
    <w:rsid w:val="00E2115C"/>
    <w:rsid w:val="00E21229"/>
    <w:rsid w:val="00E21315"/>
    <w:rsid w:val="00E2154B"/>
    <w:rsid w:val="00E21563"/>
    <w:rsid w:val="00E21647"/>
    <w:rsid w:val="00E21743"/>
    <w:rsid w:val="00E2175A"/>
    <w:rsid w:val="00E21776"/>
    <w:rsid w:val="00E21920"/>
    <w:rsid w:val="00E2194B"/>
    <w:rsid w:val="00E21AC8"/>
    <w:rsid w:val="00E21B98"/>
    <w:rsid w:val="00E21D1D"/>
    <w:rsid w:val="00E21DB8"/>
    <w:rsid w:val="00E21FA1"/>
    <w:rsid w:val="00E2202F"/>
    <w:rsid w:val="00E2208F"/>
    <w:rsid w:val="00E2213A"/>
    <w:rsid w:val="00E221BE"/>
    <w:rsid w:val="00E2224C"/>
    <w:rsid w:val="00E228B3"/>
    <w:rsid w:val="00E228D0"/>
    <w:rsid w:val="00E22910"/>
    <w:rsid w:val="00E229E6"/>
    <w:rsid w:val="00E22A01"/>
    <w:rsid w:val="00E22A95"/>
    <w:rsid w:val="00E22ACC"/>
    <w:rsid w:val="00E22B61"/>
    <w:rsid w:val="00E22C42"/>
    <w:rsid w:val="00E22D03"/>
    <w:rsid w:val="00E22D40"/>
    <w:rsid w:val="00E22F10"/>
    <w:rsid w:val="00E2301A"/>
    <w:rsid w:val="00E230F3"/>
    <w:rsid w:val="00E231F4"/>
    <w:rsid w:val="00E23497"/>
    <w:rsid w:val="00E2368E"/>
    <w:rsid w:val="00E2384D"/>
    <w:rsid w:val="00E2386B"/>
    <w:rsid w:val="00E23878"/>
    <w:rsid w:val="00E23968"/>
    <w:rsid w:val="00E239B9"/>
    <w:rsid w:val="00E23AED"/>
    <w:rsid w:val="00E23BAE"/>
    <w:rsid w:val="00E23BBA"/>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BC8"/>
    <w:rsid w:val="00E25C77"/>
    <w:rsid w:val="00E25CB1"/>
    <w:rsid w:val="00E25DF4"/>
    <w:rsid w:val="00E25E41"/>
    <w:rsid w:val="00E25E5B"/>
    <w:rsid w:val="00E26018"/>
    <w:rsid w:val="00E26195"/>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27E45"/>
    <w:rsid w:val="00E30199"/>
    <w:rsid w:val="00E301C3"/>
    <w:rsid w:val="00E3022E"/>
    <w:rsid w:val="00E30386"/>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17"/>
    <w:rsid w:val="00E3245C"/>
    <w:rsid w:val="00E32560"/>
    <w:rsid w:val="00E32585"/>
    <w:rsid w:val="00E325F3"/>
    <w:rsid w:val="00E32691"/>
    <w:rsid w:val="00E326C3"/>
    <w:rsid w:val="00E3278C"/>
    <w:rsid w:val="00E3286D"/>
    <w:rsid w:val="00E3299F"/>
    <w:rsid w:val="00E32A31"/>
    <w:rsid w:val="00E32A4C"/>
    <w:rsid w:val="00E32B2D"/>
    <w:rsid w:val="00E32E13"/>
    <w:rsid w:val="00E32EF8"/>
    <w:rsid w:val="00E32FBC"/>
    <w:rsid w:val="00E33073"/>
    <w:rsid w:val="00E331A2"/>
    <w:rsid w:val="00E3329C"/>
    <w:rsid w:val="00E3336D"/>
    <w:rsid w:val="00E3351C"/>
    <w:rsid w:val="00E336C1"/>
    <w:rsid w:val="00E33750"/>
    <w:rsid w:val="00E33837"/>
    <w:rsid w:val="00E33B31"/>
    <w:rsid w:val="00E33B82"/>
    <w:rsid w:val="00E33BDB"/>
    <w:rsid w:val="00E33CD7"/>
    <w:rsid w:val="00E33E33"/>
    <w:rsid w:val="00E33EBD"/>
    <w:rsid w:val="00E33F55"/>
    <w:rsid w:val="00E33FC3"/>
    <w:rsid w:val="00E34105"/>
    <w:rsid w:val="00E341FC"/>
    <w:rsid w:val="00E343FA"/>
    <w:rsid w:val="00E3447A"/>
    <w:rsid w:val="00E344B0"/>
    <w:rsid w:val="00E344E2"/>
    <w:rsid w:val="00E346E7"/>
    <w:rsid w:val="00E347A6"/>
    <w:rsid w:val="00E347F5"/>
    <w:rsid w:val="00E34991"/>
    <w:rsid w:val="00E349EA"/>
    <w:rsid w:val="00E34A94"/>
    <w:rsid w:val="00E34CD4"/>
    <w:rsid w:val="00E34DA7"/>
    <w:rsid w:val="00E34E55"/>
    <w:rsid w:val="00E34E76"/>
    <w:rsid w:val="00E34E7D"/>
    <w:rsid w:val="00E34EDA"/>
    <w:rsid w:val="00E34F51"/>
    <w:rsid w:val="00E350BB"/>
    <w:rsid w:val="00E35139"/>
    <w:rsid w:val="00E35180"/>
    <w:rsid w:val="00E35286"/>
    <w:rsid w:val="00E352ED"/>
    <w:rsid w:val="00E35358"/>
    <w:rsid w:val="00E354D6"/>
    <w:rsid w:val="00E35540"/>
    <w:rsid w:val="00E355BC"/>
    <w:rsid w:val="00E356D1"/>
    <w:rsid w:val="00E357D8"/>
    <w:rsid w:val="00E35B2F"/>
    <w:rsid w:val="00E35C08"/>
    <w:rsid w:val="00E35E82"/>
    <w:rsid w:val="00E360B7"/>
    <w:rsid w:val="00E3620C"/>
    <w:rsid w:val="00E36223"/>
    <w:rsid w:val="00E36430"/>
    <w:rsid w:val="00E3646D"/>
    <w:rsid w:val="00E364FD"/>
    <w:rsid w:val="00E365F6"/>
    <w:rsid w:val="00E3665D"/>
    <w:rsid w:val="00E3678A"/>
    <w:rsid w:val="00E3689B"/>
    <w:rsid w:val="00E36A65"/>
    <w:rsid w:val="00E36AA1"/>
    <w:rsid w:val="00E370B8"/>
    <w:rsid w:val="00E370E6"/>
    <w:rsid w:val="00E371EE"/>
    <w:rsid w:val="00E37231"/>
    <w:rsid w:val="00E37302"/>
    <w:rsid w:val="00E37498"/>
    <w:rsid w:val="00E374A0"/>
    <w:rsid w:val="00E3773D"/>
    <w:rsid w:val="00E37746"/>
    <w:rsid w:val="00E37768"/>
    <w:rsid w:val="00E378E6"/>
    <w:rsid w:val="00E37947"/>
    <w:rsid w:val="00E37995"/>
    <w:rsid w:val="00E37A8D"/>
    <w:rsid w:val="00E37B62"/>
    <w:rsid w:val="00E37B97"/>
    <w:rsid w:val="00E37C11"/>
    <w:rsid w:val="00E37C46"/>
    <w:rsid w:val="00E37C6F"/>
    <w:rsid w:val="00E37FA0"/>
    <w:rsid w:val="00E400ED"/>
    <w:rsid w:val="00E400F2"/>
    <w:rsid w:val="00E4021E"/>
    <w:rsid w:val="00E402D3"/>
    <w:rsid w:val="00E40339"/>
    <w:rsid w:val="00E403A4"/>
    <w:rsid w:val="00E403C8"/>
    <w:rsid w:val="00E4041E"/>
    <w:rsid w:val="00E40479"/>
    <w:rsid w:val="00E404EB"/>
    <w:rsid w:val="00E404F8"/>
    <w:rsid w:val="00E40859"/>
    <w:rsid w:val="00E408DB"/>
    <w:rsid w:val="00E409CB"/>
    <w:rsid w:val="00E41005"/>
    <w:rsid w:val="00E410E3"/>
    <w:rsid w:val="00E4111D"/>
    <w:rsid w:val="00E4113D"/>
    <w:rsid w:val="00E412D2"/>
    <w:rsid w:val="00E41318"/>
    <w:rsid w:val="00E414F1"/>
    <w:rsid w:val="00E4158B"/>
    <w:rsid w:val="00E415F2"/>
    <w:rsid w:val="00E4175B"/>
    <w:rsid w:val="00E4186E"/>
    <w:rsid w:val="00E4194C"/>
    <w:rsid w:val="00E419E3"/>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BE1"/>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51"/>
    <w:rsid w:val="00E44DD1"/>
    <w:rsid w:val="00E44EB4"/>
    <w:rsid w:val="00E44FB0"/>
    <w:rsid w:val="00E44FF2"/>
    <w:rsid w:val="00E453D6"/>
    <w:rsid w:val="00E45454"/>
    <w:rsid w:val="00E454D9"/>
    <w:rsid w:val="00E45738"/>
    <w:rsid w:val="00E4582D"/>
    <w:rsid w:val="00E45858"/>
    <w:rsid w:val="00E4587F"/>
    <w:rsid w:val="00E45919"/>
    <w:rsid w:val="00E45A3F"/>
    <w:rsid w:val="00E45AF4"/>
    <w:rsid w:val="00E45C0D"/>
    <w:rsid w:val="00E45C8E"/>
    <w:rsid w:val="00E45E99"/>
    <w:rsid w:val="00E45EB8"/>
    <w:rsid w:val="00E45F69"/>
    <w:rsid w:val="00E45FD3"/>
    <w:rsid w:val="00E4617C"/>
    <w:rsid w:val="00E4623D"/>
    <w:rsid w:val="00E46258"/>
    <w:rsid w:val="00E46298"/>
    <w:rsid w:val="00E46482"/>
    <w:rsid w:val="00E465FD"/>
    <w:rsid w:val="00E4660D"/>
    <w:rsid w:val="00E46730"/>
    <w:rsid w:val="00E467ED"/>
    <w:rsid w:val="00E4692C"/>
    <w:rsid w:val="00E46ACC"/>
    <w:rsid w:val="00E46CA4"/>
    <w:rsid w:val="00E46D0E"/>
    <w:rsid w:val="00E46D14"/>
    <w:rsid w:val="00E4700D"/>
    <w:rsid w:val="00E4721A"/>
    <w:rsid w:val="00E47311"/>
    <w:rsid w:val="00E473EC"/>
    <w:rsid w:val="00E475F7"/>
    <w:rsid w:val="00E476C7"/>
    <w:rsid w:val="00E4772F"/>
    <w:rsid w:val="00E4796C"/>
    <w:rsid w:val="00E47B1B"/>
    <w:rsid w:val="00E47BD3"/>
    <w:rsid w:val="00E47BE5"/>
    <w:rsid w:val="00E47D0C"/>
    <w:rsid w:val="00E47E07"/>
    <w:rsid w:val="00E47ED1"/>
    <w:rsid w:val="00E47EFC"/>
    <w:rsid w:val="00E47FCC"/>
    <w:rsid w:val="00E50124"/>
    <w:rsid w:val="00E502ED"/>
    <w:rsid w:val="00E50348"/>
    <w:rsid w:val="00E506DC"/>
    <w:rsid w:val="00E50861"/>
    <w:rsid w:val="00E50A5D"/>
    <w:rsid w:val="00E50BAD"/>
    <w:rsid w:val="00E50C8B"/>
    <w:rsid w:val="00E50F0F"/>
    <w:rsid w:val="00E50F46"/>
    <w:rsid w:val="00E50F52"/>
    <w:rsid w:val="00E50FE9"/>
    <w:rsid w:val="00E5106C"/>
    <w:rsid w:val="00E510AB"/>
    <w:rsid w:val="00E510CE"/>
    <w:rsid w:val="00E51214"/>
    <w:rsid w:val="00E51222"/>
    <w:rsid w:val="00E5131E"/>
    <w:rsid w:val="00E51350"/>
    <w:rsid w:val="00E5139C"/>
    <w:rsid w:val="00E51461"/>
    <w:rsid w:val="00E51518"/>
    <w:rsid w:val="00E51523"/>
    <w:rsid w:val="00E51543"/>
    <w:rsid w:val="00E516FD"/>
    <w:rsid w:val="00E5178F"/>
    <w:rsid w:val="00E51915"/>
    <w:rsid w:val="00E519F6"/>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A7"/>
    <w:rsid w:val="00E538F1"/>
    <w:rsid w:val="00E538FE"/>
    <w:rsid w:val="00E5395E"/>
    <w:rsid w:val="00E53A21"/>
    <w:rsid w:val="00E53A66"/>
    <w:rsid w:val="00E53AF2"/>
    <w:rsid w:val="00E53CBE"/>
    <w:rsid w:val="00E53FD7"/>
    <w:rsid w:val="00E54015"/>
    <w:rsid w:val="00E54141"/>
    <w:rsid w:val="00E54241"/>
    <w:rsid w:val="00E545F1"/>
    <w:rsid w:val="00E5479A"/>
    <w:rsid w:val="00E547B8"/>
    <w:rsid w:val="00E5480B"/>
    <w:rsid w:val="00E54922"/>
    <w:rsid w:val="00E5495A"/>
    <w:rsid w:val="00E5496C"/>
    <w:rsid w:val="00E54B31"/>
    <w:rsid w:val="00E54B3B"/>
    <w:rsid w:val="00E54BB8"/>
    <w:rsid w:val="00E54FEF"/>
    <w:rsid w:val="00E550F5"/>
    <w:rsid w:val="00E55378"/>
    <w:rsid w:val="00E55548"/>
    <w:rsid w:val="00E555AA"/>
    <w:rsid w:val="00E555F0"/>
    <w:rsid w:val="00E55786"/>
    <w:rsid w:val="00E55832"/>
    <w:rsid w:val="00E55AAB"/>
    <w:rsid w:val="00E55AFB"/>
    <w:rsid w:val="00E55C8C"/>
    <w:rsid w:val="00E55D8A"/>
    <w:rsid w:val="00E55E6D"/>
    <w:rsid w:val="00E55E7C"/>
    <w:rsid w:val="00E55F4B"/>
    <w:rsid w:val="00E5604F"/>
    <w:rsid w:val="00E560A1"/>
    <w:rsid w:val="00E56154"/>
    <w:rsid w:val="00E561C6"/>
    <w:rsid w:val="00E562D7"/>
    <w:rsid w:val="00E562FB"/>
    <w:rsid w:val="00E5640D"/>
    <w:rsid w:val="00E564F2"/>
    <w:rsid w:val="00E5667D"/>
    <w:rsid w:val="00E566B2"/>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3B"/>
    <w:rsid w:val="00E574EE"/>
    <w:rsid w:val="00E575DE"/>
    <w:rsid w:val="00E57861"/>
    <w:rsid w:val="00E57A35"/>
    <w:rsid w:val="00E57ABD"/>
    <w:rsid w:val="00E57B07"/>
    <w:rsid w:val="00E57C51"/>
    <w:rsid w:val="00E57C52"/>
    <w:rsid w:val="00E57DF7"/>
    <w:rsid w:val="00E57E0D"/>
    <w:rsid w:val="00E57FDE"/>
    <w:rsid w:val="00E6005C"/>
    <w:rsid w:val="00E6011B"/>
    <w:rsid w:val="00E602C0"/>
    <w:rsid w:val="00E60317"/>
    <w:rsid w:val="00E6032A"/>
    <w:rsid w:val="00E60497"/>
    <w:rsid w:val="00E605B9"/>
    <w:rsid w:val="00E60808"/>
    <w:rsid w:val="00E608AD"/>
    <w:rsid w:val="00E6091D"/>
    <w:rsid w:val="00E60BD2"/>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7C0"/>
    <w:rsid w:val="00E61968"/>
    <w:rsid w:val="00E61992"/>
    <w:rsid w:val="00E61B1E"/>
    <w:rsid w:val="00E61BA7"/>
    <w:rsid w:val="00E61C00"/>
    <w:rsid w:val="00E61C6F"/>
    <w:rsid w:val="00E61C70"/>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2FC0"/>
    <w:rsid w:val="00E63061"/>
    <w:rsid w:val="00E6326A"/>
    <w:rsid w:val="00E63298"/>
    <w:rsid w:val="00E633F4"/>
    <w:rsid w:val="00E63442"/>
    <w:rsid w:val="00E634FE"/>
    <w:rsid w:val="00E63522"/>
    <w:rsid w:val="00E63629"/>
    <w:rsid w:val="00E636C8"/>
    <w:rsid w:val="00E63827"/>
    <w:rsid w:val="00E638AF"/>
    <w:rsid w:val="00E6393B"/>
    <w:rsid w:val="00E63A49"/>
    <w:rsid w:val="00E63A81"/>
    <w:rsid w:val="00E63ADC"/>
    <w:rsid w:val="00E63C12"/>
    <w:rsid w:val="00E63DAE"/>
    <w:rsid w:val="00E63E6F"/>
    <w:rsid w:val="00E63EEB"/>
    <w:rsid w:val="00E63F01"/>
    <w:rsid w:val="00E63F69"/>
    <w:rsid w:val="00E6403F"/>
    <w:rsid w:val="00E64083"/>
    <w:rsid w:val="00E64095"/>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53"/>
    <w:rsid w:val="00E65C68"/>
    <w:rsid w:val="00E65D13"/>
    <w:rsid w:val="00E65DB7"/>
    <w:rsid w:val="00E65E46"/>
    <w:rsid w:val="00E65E7B"/>
    <w:rsid w:val="00E6606C"/>
    <w:rsid w:val="00E661BC"/>
    <w:rsid w:val="00E666CC"/>
    <w:rsid w:val="00E666E6"/>
    <w:rsid w:val="00E66733"/>
    <w:rsid w:val="00E667E0"/>
    <w:rsid w:val="00E66A52"/>
    <w:rsid w:val="00E66A5E"/>
    <w:rsid w:val="00E66A70"/>
    <w:rsid w:val="00E66B63"/>
    <w:rsid w:val="00E66B6C"/>
    <w:rsid w:val="00E66CC4"/>
    <w:rsid w:val="00E66EC4"/>
    <w:rsid w:val="00E66FE6"/>
    <w:rsid w:val="00E670D1"/>
    <w:rsid w:val="00E6721E"/>
    <w:rsid w:val="00E67287"/>
    <w:rsid w:val="00E67547"/>
    <w:rsid w:val="00E67CDF"/>
    <w:rsid w:val="00E67CE0"/>
    <w:rsid w:val="00E67DBF"/>
    <w:rsid w:val="00E67EB2"/>
    <w:rsid w:val="00E67FE3"/>
    <w:rsid w:val="00E7000A"/>
    <w:rsid w:val="00E7014E"/>
    <w:rsid w:val="00E70171"/>
    <w:rsid w:val="00E7018C"/>
    <w:rsid w:val="00E70234"/>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0D"/>
    <w:rsid w:val="00E7187A"/>
    <w:rsid w:val="00E718DB"/>
    <w:rsid w:val="00E71957"/>
    <w:rsid w:val="00E7195C"/>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DBC"/>
    <w:rsid w:val="00E73E3C"/>
    <w:rsid w:val="00E73EF2"/>
    <w:rsid w:val="00E73F54"/>
    <w:rsid w:val="00E74139"/>
    <w:rsid w:val="00E74349"/>
    <w:rsid w:val="00E74676"/>
    <w:rsid w:val="00E746EA"/>
    <w:rsid w:val="00E74744"/>
    <w:rsid w:val="00E74757"/>
    <w:rsid w:val="00E7479A"/>
    <w:rsid w:val="00E747F2"/>
    <w:rsid w:val="00E74981"/>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9B3"/>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42"/>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3FB"/>
    <w:rsid w:val="00E814A0"/>
    <w:rsid w:val="00E814B6"/>
    <w:rsid w:val="00E81558"/>
    <w:rsid w:val="00E815EB"/>
    <w:rsid w:val="00E817AA"/>
    <w:rsid w:val="00E817C2"/>
    <w:rsid w:val="00E81833"/>
    <w:rsid w:val="00E81BF0"/>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9ED"/>
    <w:rsid w:val="00E82B2A"/>
    <w:rsid w:val="00E82C55"/>
    <w:rsid w:val="00E82C83"/>
    <w:rsid w:val="00E82FC5"/>
    <w:rsid w:val="00E8307A"/>
    <w:rsid w:val="00E830AE"/>
    <w:rsid w:val="00E83251"/>
    <w:rsid w:val="00E83277"/>
    <w:rsid w:val="00E832B4"/>
    <w:rsid w:val="00E832D4"/>
    <w:rsid w:val="00E83353"/>
    <w:rsid w:val="00E8360D"/>
    <w:rsid w:val="00E83839"/>
    <w:rsid w:val="00E838ED"/>
    <w:rsid w:val="00E83927"/>
    <w:rsid w:val="00E83AEE"/>
    <w:rsid w:val="00E83F18"/>
    <w:rsid w:val="00E83F4B"/>
    <w:rsid w:val="00E83F89"/>
    <w:rsid w:val="00E84153"/>
    <w:rsid w:val="00E841AC"/>
    <w:rsid w:val="00E84382"/>
    <w:rsid w:val="00E84399"/>
    <w:rsid w:val="00E843FB"/>
    <w:rsid w:val="00E84606"/>
    <w:rsid w:val="00E84633"/>
    <w:rsid w:val="00E84682"/>
    <w:rsid w:val="00E8470B"/>
    <w:rsid w:val="00E84A8F"/>
    <w:rsid w:val="00E84B3F"/>
    <w:rsid w:val="00E84CDC"/>
    <w:rsid w:val="00E84D08"/>
    <w:rsid w:val="00E84E6F"/>
    <w:rsid w:val="00E850A3"/>
    <w:rsid w:val="00E850A5"/>
    <w:rsid w:val="00E8517F"/>
    <w:rsid w:val="00E85374"/>
    <w:rsid w:val="00E85387"/>
    <w:rsid w:val="00E853AD"/>
    <w:rsid w:val="00E8569B"/>
    <w:rsid w:val="00E85704"/>
    <w:rsid w:val="00E8570A"/>
    <w:rsid w:val="00E85792"/>
    <w:rsid w:val="00E85A4F"/>
    <w:rsid w:val="00E85AD2"/>
    <w:rsid w:val="00E85C06"/>
    <w:rsid w:val="00E85F7C"/>
    <w:rsid w:val="00E85FA8"/>
    <w:rsid w:val="00E860E8"/>
    <w:rsid w:val="00E86155"/>
    <w:rsid w:val="00E8620F"/>
    <w:rsid w:val="00E862EB"/>
    <w:rsid w:val="00E8645B"/>
    <w:rsid w:val="00E864F1"/>
    <w:rsid w:val="00E865F4"/>
    <w:rsid w:val="00E86942"/>
    <w:rsid w:val="00E86954"/>
    <w:rsid w:val="00E86961"/>
    <w:rsid w:val="00E86963"/>
    <w:rsid w:val="00E86A30"/>
    <w:rsid w:val="00E86B69"/>
    <w:rsid w:val="00E86CB1"/>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BAF"/>
    <w:rsid w:val="00E90C05"/>
    <w:rsid w:val="00E90CF4"/>
    <w:rsid w:val="00E90D7D"/>
    <w:rsid w:val="00E90D7F"/>
    <w:rsid w:val="00E913A9"/>
    <w:rsid w:val="00E91508"/>
    <w:rsid w:val="00E915EE"/>
    <w:rsid w:val="00E9172E"/>
    <w:rsid w:val="00E91805"/>
    <w:rsid w:val="00E91806"/>
    <w:rsid w:val="00E91907"/>
    <w:rsid w:val="00E91972"/>
    <w:rsid w:val="00E91A65"/>
    <w:rsid w:val="00E91BBB"/>
    <w:rsid w:val="00E91BFE"/>
    <w:rsid w:val="00E91C26"/>
    <w:rsid w:val="00E91C85"/>
    <w:rsid w:val="00E91D8F"/>
    <w:rsid w:val="00E91D9C"/>
    <w:rsid w:val="00E91DB7"/>
    <w:rsid w:val="00E91DE4"/>
    <w:rsid w:val="00E91E01"/>
    <w:rsid w:val="00E92280"/>
    <w:rsid w:val="00E92328"/>
    <w:rsid w:val="00E92411"/>
    <w:rsid w:val="00E924CF"/>
    <w:rsid w:val="00E925F7"/>
    <w:rsid w:val="00E9264A"/>
    <w:rsid w:val="00E926B6"/>
    <w:rsid w:val="00E92969"/>
    <w:rsid w:val="00E92A4A"/>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173"/>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71"/>
    <w:rsid w:val="00E95592"/>
    <w:rsid w:val="00E95603"/>
    <w:rsid w:val="00E9560D"/>
    <w:rsid w:val="00E95646"/>
    <w:rsid w:val="00E95B3E"/>
    <w:rsid w:val="00E95B8F"/>
    <w:rsid w:val="00E95C3A"/>
    <w:rsid w:val="00E9607B"/>
    <w:rsid w:val="00E9608D"/>
    <w:rsid w:val="00E9616D"/>
    <w:rsid w:val="00E961EB"/>
    <w:rsid w:val="00E961FF"/>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4A"/>
    <w:rsid w:val="00E96D54"/>
    <w:rsid w:val="00E96DAC"/>
    <w:rsid w:val="00E96DFC"/>
    <w:rsid w:val="00E96E05"/>
    <w:rsid w:val="00E96EF9"/>
    <w:rsid w:val="00E96F74"/>
    <w:rsid w:val="00E970EB"/>
    <w:rsid w:val="00E97169"/>
    <w:rsid w:val="00E97321"/>
    <w:rsid w:val="00E97470"/>
    <w:rsid w:val="00E9751B"/>
    <w:rsid w:val="00E9753C"/>
    <w:rsid w:val="00E975B1"/>
    <w:rsid w:val="00E975C3"/>
    <w:rsid w:val="00E975C8"/>
    <w:rsid w:val="00E975E7"/>
    <w:rsid w:val="00E9767F"/>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60"/>
    <w:rsid w:val="00EA0DA5"/>
    <w:rsid w:val="00EA0F6E"/>
    <w:rsid w:val="00EA140B"/>
    <w:rsid w:val="00EA1474"/>
    <w:rsid w:val="00EA153A"/>
    <w:rsid w:val="00EA15FD"/>
    <w:rsid w:val="00EA16F5"/>
    <w:rsid w:val="00EA186B"/>
    <w:rsid w:val="00EA186F"/>
    <w:rsid w:val="00EA1B40"/>
    <w:rsid w:val="00EA1C85"/>
    <w:rsid w:val="00EA1E88"/>
    <w:rsid w:val="00EA1FA9"/>
    <w:rsid w:val="00EA20C9"/>
    <w:rsid w:val="00EA20E3"/>
    <w:rsid w:val="00EA211B"/>
    <w:rsid w:val="00EA2244"/>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82"/>
    <w:rsid w:val="00EA2F91"/>
    <w:rsid w:val="00EA2FC4"/>
    <w:rsid w:val="00EA3098"/>
    <w:rsid w:val="00EA3173"/>
    <w:rsid w:val="00EA3185"/>
    <w:rsid w:val="00EA33C4"/>
    <w:rsid w:val="00EA3486"/>
    <w:rsid w:val="00EA358E"/>
    <w:rsid w:val="00EA35B5"/>
    <w:rsid w:val="00EA36D5"/>
    <w:rsid w:val="00EA36E5"/>
    <w:rsid w:val="00EA36F0"/>
    <w:rsid w:val="00EA3725"/>
    <w:rsid w:val="00EA375C"/>
    <w:rsid w:val="00EA38A4"/>
    <w:rsid w:val="00EA38A7"/>
    <w:rsid w:val="00EA391D"/>
    <w:rsid w:val="00EA3A23"/>
    <w:rsid w:val="00EA3B5D"/>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BEF"/>
    <w:rsid w:val="00EA4C2F"/>
    <w:rsid w:val="00EA4DF5"/>
    <w:rsid w:val="00EA4E38"/>
    <w:rsid w:val="00EA4E3E"/>
    <w:rsid w:val="00EA4FA3"/>
    <w:rsid w:val="00EA50F4"/>
    <w:rsid w:val="00EA51D0"/>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417"/>
    <w:rsid w:val="00EA65DA"/>
    <w:rsid w:val="00EA6600"/>
    <w:rsid w:val="00EA661F"/>
    <w:rsid w:val="00EA6683"/>
    <w:rsid w:val="00EA6712"/>
    <w:rsid w:val="00EA674A"/>
    <w:rsid w:val="00EA69A3"/>
    <w:rsid w:val="00EA6ABA"/>
    <w:rsid w:val="00EA6B04"/>
    <w:rsid w:val="00EA6CDF"/>
    <w:rsid w:val="00EA6D1E"/>
    <w:rsid w:val="00EA6DB1"/>
    <w:rsid w:val="00EA6EBA"/>
    <w:rsid w:val="00EA6F08"/>
    <w:rsid w:val="00EA7278"/>
    <w:rsid w:val="00EA7550"/>
    <w:rsid w:val="00EA762E"/>
    <w:rsid w:val="00EA771F"/>
    <w:rsid w:val="00EA7849"/>
    <w:rsid w:val="00EA784B"/>
    <w:rsid w:val="00EA7954"/>
    <w:rsid w:val="00EA7AE3"/>
    <w:rsid w:val="00EA7AF6"/>
    <w:rsid w:val="00EA7BA2"/>
    <w:rsid w:val="00EA7BA4"/>
    <w:rsid w:val="00EA7BD4"/>
    <w:rsid w:val="00EA7D1F"/>
    <w:rsid w:val="00EA7D44"/>
    <w:rsid w:val="00EA7E59"/>
    <w:rsid w:val="00EB0279"/>
    <w:rsid w:val="00EB0325"/>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00E"/>
    <w:rsid w:val="00EB110D"/>
    <w:rsid w:val="00EB1129"/>
    <w:rsid w:val="00EB1225"/>
    <w:rsid w:val="00EB1240"/>
    <w:rsid w:val="00EB12F7"/>
    <w:rsid w:val="00EB1338"/>
    <w:rsid w:val="00EB149D"/>
    <w:rsid w:val="00EB1549"/>
    <w:rsid w:val="00EB1670"/>
    <w:rsid w:val="00EB177F"/>
    <w:rsid w:val="00EB1949"/>
    <w:rsid w:val="00EB1956"/>
    <w:rsid w:val="00EB1969"/>
    <w:rsid w:val="00EB19BD"/>
    <w:rsid w:val="00EB1A43"/>
    <w:rsid w:val="00EB1A9A"/>
    <w:rsid w:val="00EB1AC4"/>
    <w:rsid w:val="00EB1B0E"/>
    <w:rsid w:val="00EB1BFC"/>
    <w:rsid w:val="00EB1C5E"/>
    <w:rsid w:val="00EB1D34"/>
    <w:rsid w:val="00EB1E74"/>
    <w:rsid w:val="00EB1F2A"/>
    <w:rsid w:val="00EB22B5"/>
    <w:rsid w:val="00EB22FF"/>
    <w:rsid w:val="00EB2364"/>
    <w:rsid w:val="00EB244C"/>
    <w:rsid w:val="00EB2456"/>
    <w:rsid w:val="00EB24B6"/>
    <w:rsid w:val="00EB28D6"/>
    <w:rsid w:val="00EB2998"/>
    <w:rsid w:val="00EB2A68"/>
    <w:rsid w:val="00EB2C0C"/>
    <w:rsid w:val="00EB2CC6"/>
    <w:rsid w:val="00EB2ED4"/>
    <w:rsid w:val="00EB2EDC"/>
    <w:rsid w:val="00EB2F8B"/>
    <w:rsid w:val="00EB3111"/>
    <w:rsid w:val="00EB319D"/>
    <w:rsid w:val="00EB32C9"/>
    <w:rsid w:val="00EB337F"/>
    <w:rsid w:val="00EB33D4"/>
    <w:rsid w:val="00EB34C0"/>
    <w:rsid w:val="00EB34D7"/>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594"/>
    <w:rsid w:val="00EB574E"/>
    <w:rsid w:val="00EB5791"/>
    <w:rsid w:val="00EB57F9"/>
    <w:rsid w:val="00EB58F5"/>
    <w:rsid w:val="00EB595A"/>
    <w:rsid w:val="00EB5A47"/>
    <w:rsid w:val="00EB5AE5"/>
    <w:rsid w:val="00EB5B1F"/>
    <w:rsid w:val="00EB5BF1"/>
    <w:rsid w:val="00EB5EE1"/>
    <w:rsid w:val="00EB5F7B"/>
    <w:rsid w:val="00EB5F7C"/>
    <w:rsid w:val="00EB6037"/>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BF"/>
    <w:rsid w:val="00EB74E3"/>
    <w:rsid w:val="00EB7592"/>
    <w:rsid w:val="00EB7626"/>
    <w:rsid w:val="00EB7684"/>
    <w:rsid w:val="00EB77CE"/>
    <w:rsid w:val="00EB781C"/>
    <w:rsid w:val="00EB78A0"/>
    <w:rsid w:val="00EB7A5A"/>
    <w:rsid w:val="00EB7A78"/>
    <w:rsid w:val="00EB7AB4"/>
    <w:rsid w:val="00EB7AB7"/>
    <w:rsid w:val="00EB7E63"/>
    <w:rsid w:val="00EB7E67"/>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33"/>
    <w:rsid w:val="00EC1BA2"/>
    <w:rsid w:val="00EC1C83"/>
    <w:rsid w:val="00EC1C9F"/>
    <w:rsid w:val="00EC1CCD"/>
    <w:rsid w:val="00EC1CE3"/>
    <w:rsid w:val="00EC1DF6"/>
    <w:rsid w:val="00EC1E8C"/>
    <w:rsid w:val="00EC1F1E"/>
    <w:rsid w:val="00EC1F83"/>
    <w:rsid w:val="00EC1FFE"/>
    <w:rsid w:val="00EC21FE"/>
    <w:rsid w:val="00EC2285"/>
    <w:rsid w:val="00EC23FB"/>
    <w:rsid w:val="00EC24F7"/>
    <w:rsid w:val="00EC265A"/>
    <w:rsid w:val="00EC268E"/>
    <w:rsid w:val="00EC26D9"/>
    <w:rsid w:val="00EC2826"/>
    <w:rsid w:val="00EC289F"/>
    <w:rsid w:val="00EC2983"/>
    <w:rsid w:val="00EC2A0F"/>
    <w:rsid w:val="00EC2A76"/>
    <w:rsid w:val="00EC2A78"/>
    <w:rsid w:val="00EC2B95"/>
    <w:rsid w:val="00EC2BB3"/>
    <w:rsid w:val="00EC2D78"/>
    <w:rsid w:val="00EC2DBA"/>
    <w:rsid w:val="00EC2E00"/>
    <w:rsid w:val="00EC2E11"/>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3DE3"/>
    <w:rsid w:val="00EC40B1"/>
    <w:rsid w:val="00EC40C1"/>
    <w:rsid w:val="00EC4217"/>
    <w:rsid w:val="00EC4464"/>
    <w:rsid w:val="00EC4740"/>
    <w:rsid w:val="00EC475F"/>
    <w:rsid w:val="00EC4831"/>
    <w:rsid w:val="00EC486C"/>
    <w:rsid w:val="00EC4948"/>
    <w:rsid w:val="00EC49FF"/>
    <w:rsid w:val="00EC4A64"/>
    <w:rsid w:val="00EC4B2C"/>
    <w:rsid w:val="00EC4BCB"/>
    <w:rsid w:val="00EC4BE6"/>
    <w:rsid w:val="00EC4C9A"/>
    <w:rsid w:val="00EC4FC0"/>
    <w:rsid w:val="00EC509C"/>
    <w:rsid w:val="00EC5142"/>
    <w:rsid w:val="00EC5398"/>
    <w:rsid w:val="00EC53C0"/>
    <w:rsid w:val="00EC5531"/>
    <w:rsid w:val="00EC5648"/>
    <w:rsid w:val="00EC5740"/>
    <w:rsid w:val="00EC5886"/>
    <w:rsid w:val="00EC58E1"/>
    <w:rsid w:val="00EC58EA"/>
    <w:rsid w:val="00EC5933"/>
    <w:rsid w:val="00EC598A"/>
    <w:rsid w:val="00EC59F8"/>
    <w:rsid w:val="00EC5CAA"/>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E9"/>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20"/>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DEE"/>
    <w:rsid w:val="00ED0E76"/>
    <w:rsid w:val="00ED0EFC"/>
    <w:rsid w:val="00ED0F3F"/>
    <w:rsid w:val="00ED0F8F"/>
    <w:rsid w:val="00ED11C5"/>
    <w:rsid w:val="00ED11EF"/>
    <w:rsid w:val="00ED135F"/>
    <w:rsid w:val="00ED13C7"/>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2F"/>
    <w:rsid w:val="00ED1F36"/>
    <w:rsid w:val="00ED1FD9"/>
    <w:rsid w:val="00ED221A"/>
    <w:rsid w:val="00ED236E"/>
    <w:rsid w:val="00ED23AE"/>
    <w:rsid w:val="00ED26D3"/>
    <w:rsid w:val="00ED285C"/>
    <w:rsid w:val="00ED28A5"/>
    <w:rsid w:val="00ED296D"/>
    <w:rsid w:val="00ED2991"/>
    <w:rsid w:val="00ED2AA1"/>
    <w:rsid w:val="00ED2B27"/>
    <w:rsid w:val="00ED2E75"/>
    <w:rsid w:val="00ED3006"/>
    <w:rsid w:val="00ED3054"/>
    <w:rsid w:val="00ED3142"/>
    <w:rsid w:val="00ED3162"/>
    <w:rsid w:val="00ED3271"/>
    <w:rsid w:val="00ED3296"/>
    <w:rsid w:val="00ED32D6"/>
    <w:rsid w:val="00ED337A"/>
    <w:rsid w:val="00ED3400"/>
    <w:rsid w:val="00ED37A5"/>
    <w:rsid w:val="00ED38CF"/>
    <w:rsid w:val="00ED3C66"/>
    <w:rsid w:val="00ED3EE2"/>
    <w:rsid w:val="00ED3F54"/>
    <w:rsid w:val="00ED3FA5"/>
    <w:rsid w:val="00ED4379"/>
    <w:rsid w:val="00ED44AA"/>
    <w:rsid w:val="00ED44C2"/>
    <w:rsid w:val="00ED4581"/>
    <w:rsid w:val="00ED4637"/>
    <w:rsid w:val="00ED46C5"/>
    <w:rsid w:val="00ED47A4"/>
    <w:rsid w:val="00ED47AE"/>
    <w:rsid w:val="00ED4A10"/>
    <w:rsid w:val="00ED4B18"/>
    <w:rsid w:val="00ED4FC4"/>
    <w:rsid w:val="00ED500A"/>
    <w:rsid w:val="00ED51A2"/>
    <w:rsid w:val="00ED51FC"/>
    <w:rsid w:val="00ED5218"/>
    <w:rsid w:val="00ED53D4"/>
    <w:rsid w:val="00ED54C7"/>
    <w:rsid w:val="00ED5772"/>
    <w:rsid w:val="00ED59A1"/>
    <w:rsid w:val="00ED59C4"/>
    <w:rsid w:val="00ED5A86"/>
    <w:rsid w:val="00ED5BA6"/>
    <w:rsid w:val="00ED5C4B"/>
    <w:rsid w:val="00ED5D4C"/>
    <w:rsid w:val="00ED5E7E"/>
    <w:rsid w:val="00ED6023"/>
    <w:rsid w:val="00ED6027"/>
    <w:rsid w:val="00ED61E0"/>
    <w:rsid w:val="00ED6296"/>
    <w:rsid w:val="00ED62C1"/>
    <w:rsid w:val="00ED62DF"/>
    <w:rsid w:val="00ED6792"/>
    <w:rsid w:val="00ED67BD"/>
    <w:rsid w:val="00ED6955"/>
    <w:rsid w:val="00ED6A1B"/>
    <w:rsid w:val="00ED6DC3"/>
    <w:rsid w:val="00ED709B"/>
    <w:rsid w:val="00ED738E"/>
    <w:rsid w:val="00ED76D2"/>
    <w:rsid w:val="00ED7728"/>
    <w:rsid w:val="00ED7852"/>
    <w:rsid w:val="00ED78FE"/>
    <w:rsid w:val="00ED7AB8"/>
    <w:rsid w:val="00ED7AC0"/>
    <w:rsid w:val="00ED7AF7"/>
    <w:rsid w:val="00ED7CC4"/>
    <w:rsid w:val="00ED7E8B"/>
    <w:rsid w:val="00ED7FB3"/>
    <w:rsid w:val="00EE007A"/>
    <w:rsid w:val="00EE007B"/>
    <w:rsid w:val="00EE0130"/>
    <w:rsid w:val="00EE02F2"/>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2F2"/>
    <w:rsid w:val="00EE133E"/>
    <w:rsid w:val="00EE1385"/>
    <w:rsid w:val="00EE1441"/>
    <w:rsid w:val="00EE14CA"/>
    <w:rsid w:val="00EE16CB"/>
    <w:rsid w:val="00EE18EC"/>
    <w:rsid w:val="00EE191D"/>
    <w:rsid w:val="00EE197B"/>
    <w:rsid w:val="00EE1A3C"/>
    <w:rsid w:val="00EE1B5A"/>
    <w:rsid w:val="00EE1CAB"/>
    <w:rsid w:val="00EE1CFD"/>
    <w:rsid w:val="00EE1DCB"/>
    <w:rsid w:val="00EE1E1D"/>
    <w:rsid w:val="00EE1EDF"/>
    <w:rsid w:val="00EE1FCB"/>
    <w:rsid w:val="00EE2138"/>
    <w:rsid w:val="00EE222A"/>
    <w:rsid w:val="00EE22CF"/>
    <w:rsid w:val="00EE241A"/>
    <w:rsid w:val="00EE242B"/>
    <w:rsid w:val="00EE24FC"/>
    <w:rsid w:val="00EE256C"/>
    <w:rsid w:val="00EE2749"/>
    <w:rsid w:val="00EE27B4"/>
    <w:rsid w:val="00EE2A92"/>
    <w:rsid w:val="00EE2AEF"/>
    <w:rsid w:val="00EE2B9F"/>
    <w:rsid w:val="00EE2CBA"/>
    <w:rsid w:val="00EE2E27"/>
    <w:rsid w:val="00EE30EB"/>
    <w:rsid w:val="00EE30FC"/>
    <w:rsid w:val="00EE3130"/>
    <w:rsid w:val="00EE3135"/>
    <w:rsid w:val="00EE3268"/>
    <w:rsid w:val="00EE33C5"/>
    <w:rsid w:val="00EE35F9"/>
    <w:rsid w:val="00EE37BB"/>
    <w:rsid w:val="00EE381B"/>
    <w:rsid w:val="00EE3A1C"/>
    <w:rsid w:val="00EE3B07"/>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79"/>
    <w:rsid w:val="00EE61DB"/>
    <w:rsid w:val="00EE62FC"/>
    <w:rsid w:val="00EE635B"/>
    <w:rsid w:val="00EE63EA"/>
    <w:rsid w:val="00EE6439"/>
    <w:rsid w:val="00EE664E"/>
    <w:rsid w:val="00EE6672"/>
    <w:rsid w:val="00EE66C8"/>
    <w:rsid w:val="00EE66EB"/>
    <w:rsid w:val="00EE67DD"/>
    <w:rsid w:val="00EE69C6"/>
    <w:rsid w:val="00EE6AB2"/>
    <w:rsid w:val="00EE6AB8"/>
    <w:rsid w:val="00EE6AE7"/>
    <w:rsid w:val="00EE6AFA"/>
    <w:rsid w:val="00EE6BE3"/>
    <w:rsid w:val="00EE6C00"/>
    <w:rsid w:val="00EE6EB9"/>
    <w:rsid w:val="00EE6F64"/>
    <w:rsid w:val="00EE70FD"/>
    <w:rsid w:val="00EE712F"/>
    <w:rsid w:val="00EE71F0"/>
    <w:rsid w:val="00EE737E"/>
    <w:rsid w:val="00EE751D"/>
    <w:rsid w:val="00EE75C2"/>
    <w:rsid w:val="00EE7865"/>
    <w:rsid w:val="00EE79A1"/>
    <w:rsid w:val="00EE7AAF"/>
    <w:rsid w:val="00EE7B1B"/>
    <w:rsid w:val="00EE7B8D"/>
    <w:rsid w:val="00EE7D17"/>
    <w:rsid w:val="00EE7E05"/>
    <w:rsid w:val="00EE7EC3"/>
    <w:rsid w:val="00EE7FD7"/>
    <w:rsid w:val="00EF0161"/>
    <w:rsid w:val="00EF019D"/>
    <w:rsid w:val="00EF0297"/>
    <w:rsid w:val="00EF04C4"/>
    <w:rsid w:val="00EF075F"/>
    <w:rsid w:val="00EF079F"/>
    <w:rsid w:val="00EF08A3"/>
    <w:rsid w:val="00EF0AB7"/>
    <w:rsid w:val="00EF0BCE"/>
    <w:rsid w:val="00EF0EEC"/>
    <w:rsid w:val="00EF10E3"/>
    <w:rsid w:val="00EF119B"/>
    <w:rsid w:val="00EF11D7"/>
    <w:rsid w:val="00EF11DD"/>
    <w:rsid w:val="00EF137F"/>
    <w:rsid w:val="00EF146E"/>
    <w:rsid w:val="00EF147D"/>
    <w:rsid w:val="00EF14F0"/>
    <w:rsid w:val="00EF1504"/>
    <w:rsid w:val="00EF180F"/>
    <w:rsid w:val="00EF1838"/>
    <w:rsid w:val="00EF1845"/>
    <w:rsid w:val="00EF1852"/>
    <w:rsid w:val="00EF18DE"/>
    <w:rsid w:val="00EF18F6"/>
    <w:rsid w:val="00EF1A19"/>
    <w:rsid w:val="00EF1CF6"/>
    <w:rsid w:val="00EF1D7F"/>
    <w:rsid w:val="00EF1D96"/>
    <w:rsid w:val="00EF1F3C"/>
    <w:rsid w:val="00EF1F57"/>
    <w:rsid w:val="00EF204C"/>
    <w:rsid w:val="00EF20EA"/>
    <w:rsid w:val="00EF2128"/>
    <w:rsid w:val="00EF21AF"/>
    <w:rsid w:val="00EF220C"/>
    <w:rsid w:val="00EF220E"/>
    <w:rsid w:val="00EF24DD"/>
    <w:rsid w:val="00EF252C"/>
    <w:rsid w:val="00EF2588"/>
    <w:rsid w:val="00EF258B"/>
    <w:rsid w:val="00EF2799"/>
    <w:rsid w:val="00EF2883"/>
    <w:rsid w:val="00EF28A5"/>
    <w:rsid w:val="00EF29AF"/>
    <w:rsid w:val="00EF2A29"/>
    <w:rsid w:val="00EF2A57"/>
    <w:rsid w:val="00EF2C54"/>
    <w:rsid w:val="00EF2D79"/>
    <w:rsid w:val="00EF2E76"/>
    <w:rsid w:val="00EF2FEA"/>
    <w:rsid w:val="00EF303C"/>
    <w:rsid w:val="00EF31CE"/>
    <w:rsid w:val="00EF3221"/>
    <w:rsid w:val="00EF322B"/>
    <w:rsid w:val="00EF332B"/>
    <w:rsid w:val="00EF334D"/>
    <w:rsid w:val="00EF3617"/>
    <w:rsid w:val="00EF36FE"/>
    <w:rsid w:val="00EF3735"/>
    <w:rsid w:val="00EF38BD"/>
    <w:rsid w:val="00EF394F"/>
    <w:rsid w:val="00EF3A8D"/>
    <w:rsid w:val="00EF3BAE"/>
    <w:rsid w:val="00EF3BCA"/>
    <w:rsid w:val="00EF3C2D"/>
    <w:rsid w:val="00EF3CC4"/>
    <w:rsid w:val="00EF3F73"/>
    <w:rsid w:val="00EF424F"/>
    <w:rsid w:val="00EF4274"/>
    <w:rsid w:val="00EF4310"/>
    <w:rsid w:val="00EF436D"/>
    <w:rsid w:val="00EF46D9"/>
    <w:rsid w:val="00EF4731"/>
    <w:rsid w:val="00EF477C"/>
    <w:rsid w:val="00EF481C"/>
    <w:rsid w:val="00EF48C7"/>
    <w:rsid w:val="00EF48E3"/>
    <w:rsid w:val="00EF49A9"/>
    <w:rsid w:val="00EF4A8F"/>
    <w:rsid w:val="00EF4E8F"/>
    <w:rsid w:val="00EF4F5B"/>
    <w:rsid w:val="00EF509F"/>
    <w:rsid w:val="00EF5157"/>
    <w:rsid w:val="00EF51B0"/>
    <w:rsid w:val="00EF51DC"/>
    <w:rsid w:val="00EF527F"/>
    <w:rsid w:val="00EF5377"/>
    <w:rsid w:val="00EF54C9"/>
    <w:rsid w:val="00EF54EC"/>
    <w:rsid w:val="00EF54F0"/>
    <w:rsid w:val="00EF567B"/>
    <w:rsid w:val="00EF56E5"/>
    <w:rsid w:val="00EF58F0"/>
    <w:rsid w:val="00EF5C86"/>
    <w:rsid w:val="00EF6016"/>
    <w:rsid w:val="00EF6116"/>
    <w:rsid w:val="00EF61C6"/>
    <w:rsid w:val="00EF61E3"/>
    <w:rsid w:val="00EF6222"/>
    <w:rsid w:val="00EF669B"/>
    <w:rsid w:val="00EF696B"/>
    <w:rsid w:val="00EF6A45"/>
    <w:rsid w:val="00EF6B37"/>
    <w:rsid w:val="00EF6B4B"/>
    <w:rsid w:val="00EF6C23"/>
    <w:rsid w:val="00EF6D88"/>
    <w:rsid w:val="00EF6F71"/>
    <w:rsid w:val="00EF70AA"/>
    <w:rsid w:val="00EF710B"/>
    <w:rsid w:val="00EF7112"/>
    <w:rsid w:val="00EF711F"/>
    <w:rsid w:val="00EF7575"/>
    <w:rsid w:val="00EF7594"/>
    <w:rsid w:val="00EF75ED"/>
    <w:rsid w:val="00EF769B"/>
    <w:rsid w:val="00EF76B9"/>
    <w:rsid w:val="00EF7753"/>
    <w:rsid w:val="00EF77EB"/>
    <w:rsid w:val="00EF7855"/>
    <w:rsid w:val="00EF7923"/>
    <w:rsid w:val="00EF7991"/>
    <w:rsid w:val="00EF7C21"/>
    <w:rsid w:val="00EF7E26"/>
    <w:rsid w:val="00EF7F72"/>
    <w:rsid w:val="00F00029"/>
    <w:rsid w:val="00F00159"/>
    <w:rsid w:val="00F001C1"/>
    <w:rsid w:val="00F0030D"/>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DB5"/>
    <w:rsid w:val="00F00F88"/>
    <w:rsid w:val="00F00FA8"/>
    <w:rsid w:val="00F01072"/>
    <w:rsid w:val="00F010E9"/>
    <w:rsid w:val="00F011CA"/>
    <w:rsid w:val="00F01204"/>
    <w:rsid w:val="00F0133B"/>
    <w:rsid w:val="00F013EC"/>
    <w:rsid w:val="00F01545"/>
    <w:rsid w:val="00F015D9"/>
    <w:rsid w:val="00F0176E"/>
    <w:rsid w:val="00F017A9"/>
    <w:rsid w:val="00F019DD"/>
    <w:rsid w:val="00F01A56"/>
    <w:rsid w:val="00F01A86"/>
    <w:rsid w:val="00F01C7F"/>
    <w:rsid w:val="00F01D98"/>
    <w:rsid w:val="00F01DA4"/>
    <w:rsid w:val="00F01DC3"/>
    <w:rsid w:val="00F01F8E"/>
    <w:rsid w:val="00F02101"/>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E57"/>
    <w:rsid w:val="00F02E85"/>
    <w:rsid w:val="00F0301C"/>
    <w:rsid w:val="00F030FB"/>
    <w:rsid w:val="00F030FD"/>
    <w:rsid w:val="00F0319C"/>
    <w:rsid w:val="00F032AA"/>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7C"/>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3A"/>
    <w:rsid w:val="00F05D87"/>
    <w:rsid w:val="00F05E77"/>
    <w:rsid w:val="00F06021"/>
    <w:rsid w:val="00F0617D"/>
    <w:rsid w:val="00F063D8"/>
    <w:rsid w:val="00F0648F"/>
    <w:rsid w:val="00F064F9"/>
    <w:rsid w:val="00F0670C"/>
    <w:rsid w:val="00F06775"/>
    <w:rsid w:val="00F0689E"/>
    <w:rsid w:val="00F0693C"/>
    <w:rsid w:val="00F06981"/>
    <w:rsid w:val="00F06A6F"/>
    <w:rsid w:val="00F06AB6"/>
    <w:rsid w:val="00F06C2D"/>
    <w:rsid w:val="00F06D73"/>
    <w:rsid w:val="00F06DF7"/>
    <w:rsid w:val="00F06E51"/>
    <w:rsid w:val="00F07118"/>
    <w:rsid w:val="00F071C6"/>
    <w:rsid w:val="00F07504"/>
    <w:rsid w:val="00F07587"/>
    <w:rsid w:val="00F0765E"/>
    <w:rsid w:val="00F076B4"/>
    <w:rsid w:val="00F076DE"/>
    <w:rsid w:val="00F0779C"/>
    <w:rsid w:val="00F07842"/>
    <w:rsid w:val="00F07856"/>
    <w:rsid w:val="00F079F8"/>
    <w:rsid w:val="00F07CB7"/>
    <w:rsid w:val="00F07E07"/>
    <w:rsid w:val="00F07E41"/>
    <w:rsid w:val="00F07E6C"/>
    <w:rsid w:val="00F07EBC"/>
    <w:rsid w:val="00F07FE8"/>
    <w:rsid w:val="00F100A0"/>
    <w:rsid w:val="00F10207"/>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2DA"/>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4C"/>
    <w:rsid w:val="00F137BF"/>
    <w:rsid w:val="00F137EA"/>
    <w:rsid w:val="00F13862"/>
    <w:rsid w:val="00F13941"/>
    <w:rsid w:val="00F13973"/>
    <w:rsid w:val="00F13C09"/>
    <w:rsid w:val="00F13C67"/>
    <w:rsid w:val="00F140F0"/>
    <w:rsid w:val="00F14163"/>
    <w:rsid w:val="00F143A8"/>
    <w:rsid w:val="00F14405"/>
    <w:rsid w:val="00F1445F"/>
    <w:rsid w:val="00F1446A"/>
    <w:rsid w:val="00F1451E"/>
    <w:rsid w:val="00F145DF"/>
    <w:rsid w:val="00F14AA5"/>
    <w:rsid w:val="00F14C13"/>
    <w:rsid w:val="00F14CA7"/>
    <w:rsid w:val="00F14CAE"/>
    <w:rsid w:val="00F14DF6"/>
    <w:rsid w:val="00F14F1F"/>
    <w:rsid w:val="00F14F8D"/>
    <w:rsid w:val="00F14F96"/>
    <w:rsid w:val="00F150A5"/>
    <w:rsid w:val="00F15170"/>
    <w:rsid w:val="00F151C2"/>
    <w:rsid w:val="00F1520E"/>
    <w:rsid w:val="00F1521E"/>
    <w:rsid w:val="00F152D9"/>
    <w:rsid w:val="00F1533A"/>
    <w:rsid w:val="00F15465"/>
    <w:rsid w:val="00F1552A"/>
    <w:rsid w:val="00F15557"/>
    <w:rsid w:val="00F15711"/>
    <w:rsid w:val="00F15960"/>
    <w:rsid w:val="00F15997"/>
    <w:rsid w:val="00F15AEB"/>
    <w:rsid w:val="00F15B22"/>
    <w:rsid w:val="00F15B60"/>
    <w:rsid w:val="00F161C8"/>
    <w:rsid w:val="00F163B4"/>
    <w:rsid w:val="00F16409"/>
    <w:rsid w:val="00F16BB3"/>
    <w:rsid w:val="00F16C2E"/>
    <w:rsid w:val="00F16CD7"/>
    <w:rsid w:val="00F16D3E"/>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53"/>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8A"/>
    <w:rsid w:val="00F207CD"/>
    <w:rsid w:val="00F2084E"/>
    <w:rsid w:val="00F20859"/>
    <w:rsid w:val="00F20979"/>
    <w:rsid w:val="00F20A86"/>
    <w:rsid w:val="00F20F66"/>
    <w:rsid w:val="00F20FDC"/>
    <w:rsid w:val="00F20FDF"/>
    <w:rsid w:val="00F21350"/>
    <w:rsid w:val="00F21369"/>
    <w:rsid w:val="00F2147B"/>
    <w:rsid w:val="00F21554"/>
    <w:rsid w:val="00F215ED"/>
    <w:rsid w:val="00F21657"/>
    <w:rsid w:val="00F21940"/>
    <w:rsid w:val="00F219FE"/>
    <w:rsid w:val="00F21B60"/>
    <w:rsid w:val="00F21BAD"/>
    <w:rsid w:val="00F21BB6"/>
    <w:rsid w:val="00F21D8C"/>
    <w:rsid w:val="00F21E5E"/>
    <w:rsid w:val="00F21EAE"/>
    <w:rsid w:val="00F21F67"/>
    <w:rsid w:val="00F22079"/>
    <w:rsid w:val="00F22296"/>
    <w:rsid w:val="00F22363"/>
    <w:rsid w:val="00F223B7"/>
    <w:rsid w:val="00F22484"/>
    <w:rsid w:val="00F226F3"/>
    <w:rsid w:val="00F227B5"/>
    <w:rsid w:val="00F227D4"/>
    <w:rsid w:val="00F22859"/>
    <w:rsid w:val="00F2286E"/>
    <w:rsid w:val="00F228DD"/>
    <w:rsid w:val="00F22934"/>
    <w:rsid w:val="00F22A45"/>
    <w:rsid w:val="00F22D00"/>
    <w:rsid w:val="00F22D0A"/>
    <w:rsid w:val="00F22EDB"/>
    <w:rsid w:val="00F22F85"/>
    <w:rsid w:val="00F2319A"/>
    <w:rsid w:val="00F231C6"/>
    <w:rsid w:val="00F233C6"/>
    <w:rsid w:val="00F23423"/>
    <w:rsid w:val="00F23486"/>
    <w:rsid w:val="00F235EF"/>
    <w:rsid w:val="00F236FA"/>
    <w:rsid w:val="00F237D1"/>
    <w:rsid w:val="00F237F2"/>
    <w:rsid w:val="00F238F4"/>
    <w:rsid w:val="00F23A0F"/>
    <w:rsid w:val="00F23B5E"/>
    <w:rsid w:val="00F23BD2"/>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5FB"/>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113"/>
    <w:rsid w:val="00F2613F"/>
    <w:rsid w:val="00F2622C"/>
    <w:rsid w:val="00F2630F"/>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17"/>
    <w:rsid w:val="00F2757C"/>
    <w:rsid w:val="00F275BD"/>
    <w:rsid w:val="00F276DC"/>
    <w:rsid w:val="00F27796"/>
    <w:rsid w:val="00F278B5"/>
    <w:rsid w:val="00F278C5"/>
    <w:rsid w:val="00F27976"/>
    <w:rsid w:val="00F2798A"/>
    <w:rsid w:val="00F27A80"/>
    <w:rsid w:val="00F27AEE"/>
    <w:rsid w:val="00F27BBE"/>
    <w:rsid w:val="00F27D07"/>
    <w:rsid w:val="00F27E65"/>
    <w:rsid w:val="00F27EAE"/>
    <w:rsid w:val="00F30064"/>
    <w:rsid w:val="00F3011D"/>
    <w:rsid w:val="00F30133"/>
    <w:rsid w:val="00F3036D"/>
    <w:rsid w:val="00F30417"/>
    <w:rsid w:val="00F30462"/>
    <w:rsid w:val="00F305AE"/>
    <w:rsid w:val="00F30773"/>
    <w:rsid w:val="00F30790"/>
    <w:rsid w:val="00F3082F"/>
    <w:rsid w:val="00F30A5B"/>
    <w:rsid w:val="00F30BC7"/>
    <w:rsid w:val="00F30BF5"/>
    <w:rsid w:val="00F30C56"/>
    <w:rsid w:val="00F30DC9"/>
    <w:rsid w:val="00F30EBB"/>
    <w:rsid w:val="00F3114A"/>
    <w:rsid w:val="00F31164"/>
    <w:rsid w:val="00F311D4"/>
    <w:rsid w:val="00F31216"/>
    <w:rsid w:val="00F312AC"/>
    <w:rsid w:val="00F314A4"/>
    <w:rsid w:val="00F314B5"/>
    <w:rsid w:val="00F314F0"/>
    <w:rsid w:val="00F315FA"/>
    <w:rsid w:val="00F3169B"/>
    <w:rsid w:val="00F317A5"/>
    <w:rsid w:val="00F31951"/>
    <w:rsid w:val="00F31BAC"/>
    <w:rsid w:val="00F31C94"/>
    <w:rsid w:val="00F31D5B"/>
    <w:rsid w:val="00F31D5C"/>
    <w:rsid w:val="00F31D63"/>
    <w:rsid w:val="00F31E61"/>
    <w:rsid w:val="00F31F59"/>
    <w:rsid w:val="00F31FCE"/>
    <w:rsid w:val="00F32269"/>
    <w:rsid w:val="00F322C5"/>
    <w:rsid w:val="00F32643"/>
    <w:rsid w:val="00F32807"/>
    <w:rsid w:val="00F32899"/>
    <w:rsid w:val="00F3297A"/>
    <w:rsid w:val="00F32A18"/>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3F"/>
    <w:rsid w:val="00F33884"/>
    <w:rsid w:val="00F338C6"/>
    <w:rsid w:val="00F33968"/>
    <w:rsid w:val="00F33972"/>
    <w:rsid w:val="00F33A4D"/>
    <w:rsid w:val="00F33AA6"/>
    <w:rsid w:val="00F33ADB"/>
    <w:rsid w:val="00F33B66"/>
    <w:rsid w:val="00F33C69"/>
    <w:rsid w:val="00F33C8D"/>
    <w:rsid w:val="00F33C9C"/>
    <w:rsid w:val="00F33CC5"/>
    <w:rsid w:val="00F33D90"/>
    <w:rsid w:val="00F33DFC"/>
    <w:rsid w:val="00F33EA6"/>
    <w:rsid w:val="00F33F03"/>
    <w:rsid w:val="00F33F26"/>
    <w:rsid w:val="00F34046"/>
    <w:rsid w:val="00F341BA"/>
    <w:rsid w:val="00F34378"/>
    <w:rsid w:val="00F34389"/>
    <w:rsid w:val="00F34480"/>
    <w:rsid w:val="00F344A3"/>
    <w:rsid w:val="00F344A5"/>
    <w:rsid w:val="00F345C1"/>
    <w:rsid w:val="00F345DF"/>
    <w:rsid w:val="00F34626"/>
    <w:rsid w:val="00F3470C"/>
    <w:rsid w:val="00F3486D"/>
    <w:rsid w:val="00F348E7"/>
    <w:rsid w:val="00F34900"/>
    <w:rsid w:val="00F349AB"/>
    <w:rsid w:val="00F34AEE"/>
    <w:rsid w:val="00F34B5C"/>
    <w:rsid w:val="00F34DF6"/>
    <w:rsid w:val="00F34EA1"/>
    <w:rsid w:val="00F350B4"/>
    <w:rsid w:val="00F3510C"/>
    <w:rsid w:val="00F35170"/>
    <w:rsid w:val="00F352E9"/>
    <w:rsid w:val="00F3532A"/>
    <w:rsid w:val="00F354F5"/>
    <w:rsid w:val="00F35554"/>
    <w:rsid w:val="00F35628"/>
    <w:rsid w:val="00F356AE"/>
    <w:rsid w:val="00F356B6"/>
    <w:rsid w:val="00F358E6"/>
    <w:rsid w:val="00F35AE3"/>
    <w:rsid w:val="00F35B08"/>
    <w:rsid w:val="00F35B85"/>
    <w:rsid w:val="00F35C2D"/>
    <w:rsid w:val="00F35DB6"/>
    <w:rsid w:val="00F35E89"/>
    <w:rsid w:val="00F36036"/>
    <w:rsid w:val="00F360B7"/>
    <w:rsid w:val="00F360EB"/>
    <w:rsid w:val="00F36187"/>
    <w:rsid w:val="00F36249"/>
    <w:rsid w:val="00F362F6"/>
    <w:rsid w:val="00F36377"/>
    <w:rsid w:val="00F365DD"/>
    <w:rsid w:val="00F36683"/>
    <w:rsid w:val="00F366C7"/>
    <w:rsid w:val="00F366CA"/>
    <w:rsid w:val="00F3677C"/>
    <w:rsid w:val="00F367AF"/>
    <w:rsid w:val="00F367CA"/>
    <w:rsid w:val="00F36874"/>
    <w:rsid w:val="00F3692A"/>
    <w:rsid w:val="00F369DB"/>
    <w:rsid w:val="00F369FB"/>
    <w:rsid w:val="00F36B68"/>
    <w:rsid w:val="00F36E62"/>
    <w:rsid w:val="00F36FD7"/>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6C5"/>
    <w:rsid w:val="00F40708"/>
    <w:rsid w:val="00F40715"/>
    <w:rsid w:val="00F4076B"/>
    <w:rsid w:val="00F40838"/>
    <w:rsid w:val="00F4087C"/>
    <w:rsid w:val="00F4094A"/>
    <w:rsid w:val="00F40AA7"/>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399"/>
    <w:rsid w:val="00F41403"/>
    <w:rsid w:val="00F41418"/>
    <w:rsid w:val="00F414AA"/>
    <w:rsid w:val="00F419D9"/>
    <w:rsid w:val="00F41BD7"/>
    <w:rsid w:val="00F41C1F"/>
    <w:rsid w:val="00F41D16"/>
    <w:rsid w:val="00F41FA6"/>
    <w:rsid w:val="00F4210C"/>
    <w:rsid w:val="00F42137"/>
    <w:rsid w:val="00F42453"/>
    <w:rsid w:val="00F42456"/>
    <w:rsid w:val="00F424B2"/>
    <w:rsid w:val="00F4257B"/>
    <w:rsid w:val="00F42607"/>
    <w:rsid w:val="00F4276F"/>
    <w:rsid w:val="00F428CA"/>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4F98"/>
    <w:rsid w:val="00F451CF"/>
    <w:rsid w:val="00F45806"/>
    <w:rsid w:val="00F45981"/>
    <w:rsid w:val="00F459E5"/>
    <w:rsid w:val="00F45A88"/>
    <w:rsid w:val="00F45A96"/>
    <w:rsid w:val="00F45ACC"/>
    <w:rsid w:val="00F45D11"/>
    <w:rsid w:val="00F45D67"/>
    <w:rsid w:val="00F45D7C"/>
    <w:rsid w:val="00F45E05"/>
    <w:rsid w:val="00F45F0C"/>
    <w:rsid w:val="00F45FFC"/>
    <w:rsid w:val="00F46026"/>
    <w:rsid w:val="00F46038"/>
    <w:rsid w:val="00F4606B"/>
    <w:rsid w:val="00F4610D"/>
    <w:rsid w:val="00F46324"/>
    <w:rsid w:val="00F46463"/>
    <w:rsid w:val="00F464C5"/>
    <w:rsid w:val="00F467F7"/>
    <w:rsid w:val="00F4695F"/>
    <w:rsid w:val="00F46978"/>
    <w:rsid w:val="00F46B6D"/>
    <w:rsid w:val="00F46E48"/>
    <w:rsid w:val="00F46FD4"/>
    <w:rsid w:val="00F46FFF"/>
    <w:rsid w:val="00F47078"/>
    <w:rsid w:val="00F4707F"/>
    <w:rsid w:val="00F4708E"/>
    <w:rsid w:val="00F470DD"/>
    <w:rsid w:val="00F4715B"/>
    <w:rsid w:val="00F4734B"/>
    <w:rsid w:val="00F473C5"/>
    <w:rsid w:val="00F47585"/>
    <w:rsid w:val="00F47594"/>
    <w:rsid w:val="00F4760B"/>
    <w:rsid w:val="00F47767"/>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3D"/>
    <w:rsid w:val="00F50451"/>
    <w:rsid w:val="00F505D4"/>
    <w:rsid w:val="00F50604"/>
    <w:rsid w:val="00F5063F"/>
    <w:rsid w:val="00F506D7"/>
    <w:rsid w:val="00F507F5"/>
    <w:rsid w:val="00F5085B"/>
    <w:rsid w:val="00F50965"/>
    <w:rsid w:val="00F50B47"/>
    <w:rsid w:val="00F50C28"/>
    <w:rsid w:val="00F50C55"/>
    <w:rsid w:val="00F50C7A"/>
    <w:rsid w:val="00F50CCD"/>
    <w:rsid w:val="00F50CCF"/>
    <w:rsid w:val="00F50D2B"/>
    <w:rsid w:val="00F50DE0"/>
    <w:rsid w:val="00F50E3A"/>
    <w:rsid w:val="00F50EE6"/>
    <w:rsid w:val="00F50FC2"/>
    <w:rsid w:val="00F5103C"/>
    <w:rsid w:val="00F51061"/>
    <w:rsid w:val="00F510A6"/>
    <w:rsid w:val="00F510C6"/>
    <w:rsid w:val="00F51166"/>
    <w:rsid w:val="00F51328"/>
    <w:rsid w:val="00F513B1"/>
    <w:rsid w:val="00F51440"/>
    <w:rsid w:val="00F51603"/>
    <w:rsid w:val="00F51612"/>
    <w:rsid w:val="00F51631"/>
    <w:rsid w:val="00F516AC"/>
    <w:rsid w:val="00F5191D"/>
    <w:rsid w:val="00F51972"/>
    <w:rsid w:val="00F51A8E"/>
    <w:rsid w:val="00F51C2D"/>
    <w:rsid w:val="00F51C49"/>
    <w:rsid w:val="00F51D4D"/>
    <w:rsid w:val="00F51F78"/>
    <w:rsid w:val="00F51FCB"/>
    <w:rsid w:val="00F51FD1"/>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4F2"/>
    <w:rsid w:val="00F53627"/>
    <w:rsid w:val="00F53653"/>
    <w:rsid w:val="00F536B9"/>
    <w:rsid w:val="00F53891"/>
    <w:rsid w:val="00F5399D"/>
    <w:rsid w:val="00F53BE5"/>
    <w:rsid w:val="00F53D19"/>
    <w:rsid w:val="00F53D83"/>
    <w:rsid w:val="00F53DE6"/>
    <w:rsid w:val="00F53E0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BE0"/>
    <w:rsid w:val="00F54C49"/>
    <w:rsid w:val="00F54CB4"/>
    <w:rsid w:val="00F54E30"/>
    <w:rsid w:val="00F54FB2"/>
    <w:rsid w:val="00F551D5"/>
    <w:rsid w:val="00F552A8"/>
    <w:rsid w:val="00F554E1"/>
    <w:rsid w:val="00F5555F"/>
    <w:rsid w:val="00F556D7"/>
    <w:rsid w:val="00F55795"/>
    <w:rsid w:val="00F55834"/>
    <w:rsid w:val="00F55954"/>
    <w:rsid w:val="00F55C48"/>
    <w:rsid w:val="00F55C85"/>
    <w:rsid w:val="00F55CB3"/>
    <w:rsid w:val="00F55F61"/>
    <w:rsid w:val="00F55F81"/>
    <w:rsid w:val="00F5610E"/>
    <w:rsid w:val="00F5629F"/>
    <w:rsid w:val="00F56345"/>
    <w:rsid w:val="00F5637B"/>
    <w:rsid w:val="00F563C0"/>
    <w:rsid w:val="00F564A0"/>
    <w:rsid w:val="00F5654C"/>
    <w:rsid w:val="00F56586"/>
    <w:rsid w:val="00F565EF"/>
    <w:rsid w:val="00F56741"/>
    <w:rsid w:val="00F567FF"/>
    <w:rsid w:val="00F56830"/>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9D8"/>
    <w:rsid w:val="00F57AC8"/>
    <w:rsid w:val="00F57B21"/>
    <w:rsid w:val="00F57D5E"/>
    <w:rsid w:val="00F57EB6"/>
    <w:rsid w:val="00F57EBE"/>
    <w:rsid w:val="00F57F0C"/>
    <w:rsid w:val="00F600E4"/>
    <w:rsid w:val="00F6036F"/>
    <w:rsid w:val="00F60433"/>
    <w:rsid w:val="00F60493"/>
    <w:rsid w:val="00F606B4"/>
    <w:rsid w:val="00F606CB"/>
    <w:rsid w:val="00F6070D"/>
    <w:rsid w:val="00F60728"/>
    <w:rsid w:val="00F608C6"/>
    <w:rsid w:val="00F60919"/>
    <w:rsid w:val="00F60920"/>
    <w:rsid w:val="00F60A6C"/>
    <w:rsid w:val="00F611E0"/>
    <w:rsid w:val="00F612CB"/>
    <w:rsid w:val="00F61337"/>
    <w:rsid w:val="00F61364"/>
    <w:rsid w:val="00F616AB"/>
    <w:rsid w:val="00F6171D"/>
    <w:rsid w:val="00F61753"/>
    <w:rsid w:val="00F6176E"/>
    <w:rsid w:val="00F61858"/>
    <w:rsid w:val="00F61A39"/>
    <w:rsid w:val="00F61A69"/>
    <w:rsid w:val="00F61CAE"/>
    <w:rsid w:val="00F61D37"/>
    <w:rsid w:val="00F61E8A"/>
    <w:rsid w:val="00F61FAC"/>
    <w:rsid w:val="00F62019"/>
    <w:rsid w:val="00F621D9"/>
    <w:rsid w:val="00F621EB"/>
    <w:rsid w:val="00F62350"/>
    <w:rsid w:val="00F6236A"/>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4D5"/>
    <w:rsid w:val="00F64668"/>
    <w:rsid w:val="00F6469C"/>
    <w:rsid w:val="00F64787"/>
    <w:rsid w:val="00F647C6"/>
    <w:rsid w:val="00F647D1"/>
    <w:rsid w:val="00F648D0"/>
    <w:rsid w:val="00F64AFF"/>
    <w:rsid w:val="00F64C43"/>
    <w:rsid w:val="00F64D51"/>
    <w:rsid w:val="00F64DD1"/>
    <w:rsid w:val="00F64DF1"/>
    <w:rsid w:val="00F64E93"/>
    <w:rsid w:val="00F64EDB"/>
    <w:rsid w:val="00F64F9A"/>
    <w:rsid w:val="00F6517C"/>
    <w:rsid w:val="00F65852"/>
    <w:rsid w:val="00F65C94"/>
    <w:rsid w:val="00F65CDB"/>
    <w:rsid w:val="00F65DC1"/>
    <w:rsid w:val="00F65DE4"/>
    <w:rsid w:val="00F660E2"/>
    <w:rsid w:val="00F6616C"/>
    <w:rsid w:val="00F66193"/>
    <w:rsid w:val="00F662D7"/>
    <w:rsid w:val="00F66373"/>
    <w:rsid w:val="00F66378"/>
    <w:rsid w:val="00F663D9"/>
    <w:rsid w:val="00F664D6"/>
    <w:rsid w:val="00F66615"/>
    <w:rsid w:val="00F6663B"/>
    <w:rsid w:val="00F6666A"/>
    <w:rsid w:val="00F66937"/>
    <w:rsid w:val="00F6693C"/>
    <w:rsid w:val="00F66A39"/>
    <w:rsid w:val="00F66A94"/>
    <w:rsid w:val="00F66BA9"/>
    <w:rsid w:val="00F66BF3"/>
    <w:rsid w:val="00F66CA8"/>
    <w:rsid w:val="00F66E36"/>
    <w:rsid w:val="00F66EEC"/>
    <w:rsid w:val="00F66FF6"/>
    <w:rsid w:val="00F6700C"/>
    <w:rsid w:val="00F671BD"/>
    <w:rsid w:val="00F6729E"/>
    <w:rsid w:val="00F6735E"/>
    <w:rsid w:val="00F673A2"/>
    <w:rsid w:val="00F6747A"/>
    <w:rsid w:val="00F67621"/>
    <w:rsid w:val="00F676E9"/>
    <w:rsid w:val="00F6773A"/>
    <w:rsid w:val="00F677A9"/>
    <w:rsid w:val="00F6796F"/>
    <w:rsid w:val="00F67B97"/>
    <w:rsid w:val="00F67BA0"/>
    <w:rsid w:val="00F67BC0"/>
    <w:rsid w:val="00F67C39"/>
    <w:rsid w:val="00F67CE5"/>
    <w:rsid w:val="00F67F89"/>
    <w:rsid w:val="00F70006"/>
    <w:rsid w:val="00F700F8"/>
    <w:rsid w:val="00F70262"/>
    <w:rsid w:val="00F70316"/>
    <w:rsid w:val="00F70659"/>
    <w:rsid w:val="00F7083A"/>
    <w:rsid w:val="00F70868"/>
    <w:rsid w:val="00F708C6"/>
    <w:rsid w:val="00F70907"/>
    <w:rsid w:val="00F70950"/>
    <w:rsid w:val="00F70B09"/>
    <w:rsid w:val="00F70D21"/>
    <w:rsid w:val="00F70FAF"/>
    <w:rsid w:val="00F7118B"/>
    <w:rsid w:val="00F71285"/>
    <w:rsid w:val="00F712F8"/>
    <w:rsid w:val="00F71389"/>
    <w:rsid w:val="00F7141E"/>
    <w:rsid w:val="00F71446"/>
    <w:rsid w:val="00F7150D"/>
    <w:rsid w:val="00F71649"/>
    <w:rsid w:val="00F71804"/>
    <w:rsid w:val="00F71865"/>
    <w:rsid w:val="00F71918"/>
    <w:rsid w:val="00F71D63"/>
    <w:rsid w:val="00F71D8E"/>
    <w:rsid w:val="00F71F42"/>
    <w:rsid w:val="00F72026"/>
    <w:rsid w:val="00F7208C"/>
    <w:rsid w:val="00F72173"/>
    <w:rsid w:val="00F72203"/>
    <w:rsid w:val="00F7240A"/>
    <w:rsid w:val="00F725AC"/>
    <w:rsid w:val="00F725F7"/>
    <w:rsid w:val="00F72679"/>
    <w:rsid w:val="00F727B3"/>
    <w:rsid w:val="00F728C0"/>
    <w:rsid w:val="00F72C62"/>
    <w:rsid w:val="00F72CD7"/>
    <w:rsid w:val="00F72D9C"/>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AEE"/>
    <w:rsid w:val="00F73B2B"/>
    <w:rsid w:val="00F73E85"/>
    <w:rsid w:val="00F73EAA"/>
    <w:rsid w:val="00F73FB5"/>
    <w:rsid w:val="00F7435F"/>
    <w:rsid w:val="00F743BF"/>
    <w:rsid w:val="00F74504"/>
    <w:rsid w:val="00F7451C"/>
    <w:rsid w:val="00F745AD"/>
    <w:rsid w:val="00F74966"/>
    <w:rsid w:val="00F749EC"/>
    <w:rsid w:val="00F74A54"/>
    <w:rsid w:val="00F74ACE"/>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9EC"/>
    <w:rsid w:val="00F76C50"/>
    <w:rsid w:val="00F76DCC"/>
    <w:rsid w:val="00F76DDD"/>
    <w:rsid w:val="00F76FA1"/>
    <w:rsid w:val="00F770B3"/>
    <w:rsid w:val="00F77167"/>
    <w:rsid w:val="00F77188"/>
    <w:rsid w:val="00F773E2"/>
    <w:rsid w:val="00F774D8"/>
    <w:rsid w:val="00F7753D"/>
    <w:rsid w:val="00F7774B"/>
    <w:rsid w:val="00F77860"/>
    <w:rsid w:val="00F77915"/>
    <w:rsid w:val="00F779C9"/>
    <w:rsid w:val="00F779E3"/>
    <w:rsid w:val="00F77A22"/>
    <w:rsid w:val="00F77EED"/>
    <w:rsid w:val="00F77FC9"/>
    <w:rsid w:val="00F8003D"/>
    <w:rsid w:val="00F8007F"/>
    <w:rsid w:val="00F800AC"/>
    <w:rsid w:val="00F80184"/>
    <w:rsid w:val="00F80204"/>
    <w:rsid w:val="00F80230"/>
    <w:rsid w:val="00F806A6"/>
    <w:rsid w:val="00F80701"/>
    <w:rsid w:val="00F80723"/>
    <w:rsid w:val="00F80732"/>
    <w:rsid w:val="00F80808"/>
    <w:rsid w:val="00F80A02"/>
    <w:rsid w:val="00F80CAA"/>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991"/>
    <w:rsid w:val="00F81A1B"/>
    <w:rsid w:val="00F81AE4"/>
    <w:rsid w:val="00F81B1D"/>
    <w:rsid w:val="00F81B23"/>
    <w:rsid w:val="00F81BC3"/>
    <w:rsid w:val="00F81C53"/>
    <w:rsid w:val="00F81D41"/>
    <w:rsid w:val="00F81F59"/>
    <w:rsid w:val="00F81F9D"/>
    <w:rsid w:val="00F81FA0"/>
    <w:rsid w:val="00F82090"/>
    <w:rsid w:val="00F820E8"/>
    <w:rsid w:val="00F821AB"/>
    <w:rsid w:val="00F821B5"/>
    <w:rsid w:val="00F824E5"/>
    <w:rsid w:val="00F82550"/>
    <w:rsid w:val="00F825B5"/>
    <w:rsid w:val="00F825BB"/>
    <w:rsid w:val="00F82622"/>
    <w:rsid w:val="00F82737"/>
    <w:rsid w:val="00F827A1"/>
    <w:rsid w:val="00F827CE"/>
    <w:rsid w:val="00F827DC"/>
    <w:rsid w:val="00F828C6"/>
    <w:rsid w:val="00F82B0F"/>
    <w:rsid w:val="00F82B18"/>
    <w:rsid w:val="00F82C50"/>
    <w:rsid w:val="00F82C86"/>
    <w:rsid w:val="00F82DFB"/>
    <w:rsid w:val="00F82E41"/>
    <w:rsid w:val="00F82E7B"/>
    <w:rsid w:val="00F82EC5"/>
    <w:rsid w:val="00F8303E"/>
    <w:rsid w:val="00F83088"/>
    <w:rsid w:val="00F8315D"/>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BAA"/>
    <w:rsid w:val="00F84C7A"/>
    <w:rsid w:val="00F84EA5"/>
    <w:rsid w:val="00F84F1B"/>
    <w:rsid w:val="00F84F8A"/>
    <w:rsid w:val="00F85028"/>
    <w:rsid w:val="00F85210"/>
    <w:rsid w:val="00F85233"/>
    <w:rsid w:val="00F85280"/>
    <w:rsid w:val="00F852B2"/>
    <w:rsid w:val="00F852C6"/>
    <w:rsid w:val="00F8541E"/>
    <w:rsid w:val="00F8548C"/>
    <w:rsid w:val="00F856B2"/>
    <w:rsid w:val="00F859B6"/>
    <w:rsid w:val="00F85AE5"/>
    <w:rsid w:val="00F85B2C"/>
    <w:rsid w:val="00F85B64"/>
    <w:rsid w:val="00F85BCA"/>
    <w:rsid w:val="00F85BD3"/>
    <w:rsid w:val="00F85E0C"/>
    <w:rsid w:val="00F862A0"/>
    <w:rsid w:val="00F863CD"/>
    <w:rsid w:val="00F863DC"/>
    <w:rsid w:val="00F86436"/>
    <w:rsid w:val="00F8667A"/>
    <w:rsid w:val="00F866F1"/>
    <w:rsid w:val="00F867B2"/>
    <w:rsid w:val="00F8681B"/>
    <w:rsid w:val="00F869DB"/>
    <w:rsid w:val="00F86A17"/>
    <w:rsid w:val="00F86A6C"/>
    <w:rsid w:val="00F86AAF"/>
    <w:rsid w:val="00F86B44"/>
    <w:rsid w:val="00F86B94"/>
    <w:rsid w:val="00F86D39"/>
    <w:rsid w:val="00F86D3F"/>
    <w:rsid w:val="00F86DA9"/>
    <w:rsid w:val="00F86DD9"/>
    <w:rsid w:val="00F86E79"/>
    <w:rsid w:val="00F86FAA"/>
    <w:rsid w:val="00F87011"/>
    <w:rsid w:val="00F87206"/>
    <w:rsid w:val="00F87284"/>
    <w:rsid w:val="00F872CA"/>
    <w:rsid w:val="00F8734B"/>
    <w:rsid w:val="00F87407"/>
    <w:rsid w:val="00F87455"/>
    <w:rsid w:val="00F874AD"/>
    <w:rsid w:val="00F87593"/>
    <w:rsid w:val="00F875D2"/>
    <w:rsid w:val="00F878C9"/>
    <w:rsid w:val="00F87A3B"/>
    <w:rsid w:val="00F87A8D"/>
    <w:rsid w:val="00F87AD3"/>
    <w:rsid w:val="00F87CC4"/>
    <w:rsid w:val="00F87D3B"/>
    <w:rsid w:val="00F87DED"/>
    <w:rsid w:val="00F87E4B"/>
    <w:rsid w:val="00F87EE7"/>
    <w:rsid w:val="00F87EF5"/>
    <w:rsid w:val="00F87F0C"/>
    <w:rsid w:val="00F87F11"/>
    <w:rsid w:val="00F87F5E"/>
    <w:rsid w:val="00F902E8"/>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24D"/>
    <w:rsid w:val="00F926F6"/>
    <w:rsid w:val="00F92774"/>
    <w:rsid w:val="00F9278E"/>
    <w:rsid w:val="00F92A47"/>
    <w:rsid w:val="00F92A8E"/>
    <w:rsid w:val="00F92A9C"/>
    <w:rsid w:val="00F92B76"/>
    <w:rsid w:val="00F92BAF"/>
    <w:rsid w:val="00F92C52"/>
    <w:rsid w:val="00F92E50"/>
    <w:rsid w:val="00F92ECE"/>
    <w:rsid w:val="00F92F5A"/>
    <w:rsid w:val="00F93253"/>
    <w:rsid w:val="00F932D5"/>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9B"/>
    <w:rsid w:val="00F93FFF"/>
    <w:rsid w:val="00F94049"/>
    <w:rsid w:val="00F94132"/>
    <w:rsid w:val="00F94536"/>
    <w:rsid w:val="00F94682"/>
    <w:rsid w:val="00F948FF"/>
    <w:rsid w:val="00F9490E"/>
    <w:rsid w:val="00F94926"/>
    <w:rsid w:val="00F94AAC"/>
    <w:rsid w:val="00F94AB1"/>
    <w:rsid w:val="00F94C66"/>
    <w:rsid w:val="00F94C9A"/>
    <w:rsid w:val="00F94CBD"/>
    <w:rsid w:val="00F94DC2"/>
    <w:rsid w:val="00F94DDA"/>
    <w:rsid w:val="00F94E0A"/>
    <w:rsid w:val="00F94EE2"/>
    <w:rsid w:val="00F94F6D"/>
    <w:rsid w:val="00F9509D"/>
    <w:rsid w:val="00F952F1"/>
    <w:rsid w:val="00F952F6"/>
    <w:rsid w:val="00F953C6"/>
    <w:rsid w:val="00F95569"/>
    <w:rsid w:val="00F955EC"/>
    <w:rsid w:val="00F9566E"/>
    <w:rsid w:val="00F95691"/>
    <w:rsid w:val="00F958A7"/>
    <w:rsid w:val="00F95976"/>
    <w:rsid w:val="00F95999"/>
    <w:rsid w:val="00F95BAA"/>
    <w:rsid w:val="00F95D0C"/>
    <w:rsid w:val="00F95E10"/>
    <w:rsid w:val="00F95E45"/>
    <w:rsid w:val="00F95E5D"/>
    <w:rsid w:val="00F95E93"/>
    <w:rsid w:val="00F95F75"/>
    <w:rsid w:val="00F9616C"/>
    <w:rsid w:val="00F963D7"/>
    <w:rsid w:val="00F96436"/>
    <w:rsid w:val="00F96448"/>
    <w:rsid w:val="00F964E4"/>
    <w:rsid w:val="00F966DA"/>
    <w:rsid w:val="00F96703"/>
    <w:rsid w:val="00F96885"/>
    <w:rsid w:val="00F968FD"/>
    <w:rsid w:val="00F969EA"/>
    <w:rsid w:val="00F96A16"/>
    <w:rsid w:val="00F96B82"/>
    <w:rsid w:val="00F96BAB"/>
    <w:rsid w:val="00F96C7D"/>
    <w:rsid w:val="00F96C95"/>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50"/>
    <w:rsid w:val="00F97D0B"/>
    <w:rsid w:val="00F97EDA"/>
    <w:rsid w:val="00F97FE7"/>
    <w:rsid w:val="00FA02C5"/>
    <w:rsid w:val="00FA02D7"/>
    <w:rsid w:val="00FA02E8"/>
    <w:rsid w:val="00FA04C6"/>
    <w:rsid w:val="00FA0588"/>
    <w:rsid w:val="00FA05ED"/>
    <w:rsid w:val="00FA078D"/>
    <w:rsid w:val="00FA0BDA"/>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AC8"/>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C0A"/>
    <w:rsid w:val="00FA2C51"/>
    <w:rsid w:val="00FA2DF2"/>
    <w:rsid w:val="00FA2F1B"/>
    <w:rsid w:val="00FA2FAC"/>
    <w:rsid w:val="00FA3065"/>
    <w:rsid w:val="00FA3134"/>
    <w:rsid w:val="00FA324A"/>
    <w:rsid w:val="00FA3275"/>
    <w:rsid w:val="00FA3335"/>
    <w:rsid w:val="00FA337C"/>
    <w:rsid w:val="00FA33EE"/>
    <w:rsid w:val="00FA33FA"/>
    <w:rsid w:val="00FA3443"/>
    <w:rsid w:val="00FA34A8"/>
    <w:rsid w:val="00FA34A9"/>
    <w:rsid w:val="00FA364A"/>
    <w:rsid w:val="00FA364E"/>
    <w:rsid w:val="00FA36C9"/>
    <w:rsid w:val="00FA3817"/>
    <w:rsid w:val="00FA38F0"/>
    <w:rsid w:val="00FA3A9E"/>
    <w:rsid w:val="00FA3AAD"/>
    <w:rsid w:val="00FA3B09"/>
    <w:rsid w:val="00FA3B3C"/>
    <w:rsid w:val="00FA3BAF"/>
    <w:rsid w:val="00FA3C90"/>
    <w:rsid w:val="00FA3DD7"/>
    <w:rsid w:val="00FA3E7D"/>
    <w:rsid w:val="00FA3E80"/>
    <w:rsid w:val="00FA3F6A"/>
    <w:rsid w:val="00FA40B9"/>
    <w:rsid w:val="00FA411E"/>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D9"/>
    <w:rsid w:val="00FA5BEB"/>
    <w:rsid w:val="00FA5C46"/>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2AA"/>
    <w:rsid w:val="00FB133A"/>
    <w:rsid w:val="00FB134E"/>
    <w:rsid w:val="00FB135C"/>
    <w:rsid w:val="00FB139C"/>
    <w:rsid w:val="00FB150E"/>
    <w:rsid w:val="00FB158F"/>
    <w:rsid w:val="00FB168B"/>
    <w:rsid w:val="00FB17B7"/>
    <w:rsid w:val="00FB17C3"/>
    <w:rsid w:val="00FB1886"/>
    <w:rsid w:val="00FB18FB"/>
    <w:rsid w:val="00FB192D"/>
    <w:rsid w:val="00FB19B4"/>
    <w:rsid w:val="00FB1A9F"/>
    <w:rsid w:val="00FB1AD8"/>
    <w:rsid w:val="00FB1BBF"/>
    <w:rsid w:val="00FB1EA5"/>
    <w:rsid w:val="00FB2034"/>
    <w:rsid w:val="00FB2078"/>
    <w:rsid w:val="00FB225A"/>
    <w:rsid w:val="00FB22C2"/>
    <w:rsid w:val="00FB2319"/>
    <w:rsid w:val="00FB23FB"/>
    <w:rsid w:val="00FB25A9"/>
    <w:rsid w:val="00FB25CA"/>
    <w:rsid w:val="00FB26A8"/>
    <w:rsid w:val="00FB29E3"/>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43"/>
    <w:rsid w:val="00FB3AE4"/>
    <w:rsid w:val="00FB3B41"/>
    <w:rsid w:val="00FB3C5F"/>
    <w:rsid w:val="00FB3DED"/>
    <w:rsid w:val="00FB3E85"/>
    <w:rsid w:val="00FB3ED3"/>
    <w:rsid w:val="00FB3FD0"/>
    <w:rsid w:val="00FB400D"/>
    <w:rsid w:val="00FB4051"/>
    <w:rsid w:val="00FB4080"/>
    <w:rsid w:val="00FB4116"/>
    <w:rsid w:val="00FB4160"/>
    <w:rsid w:val="00FB429F"/>
    <w:rsid w:val="00FB447F"/>
    <w:rsid w:val="00FB44D4"/>
    <w:rsid w:val="00FB4647"/>
    <w:rsid w:val="00FB470C"/>
    <w:rsid w:val="00FB4783"/>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5F0E"/>
    <w:rsid w:val="00FB60D1"/>
    <w:rsid w:val="00FB613A"/>
    <w:rsid w:val="00FB6169"/>
    <w:rsid w:val="00FB61C1"/>
    <w:rsid w:val="00FB6331"/>
    <w:rsid w:val="00FB636F"/>
    <w:rsid w:val="00FB6428"/>
    <w:rsid w:val="00FB643A"/>
    <w:rsid w:val="00FB64FA"/>
    <w:rsid w:val="00FB6601"/>
    <w:rsid w:val="00FB6632"/>
    <w:rsid w:val="00FB665C"/>
    <w:rsid w:val="00FB6740"/>
    <w:rsid w:val="00FB67A5"/>
    <w:rsid w:val="00FB67C0"/>
    <w:rsid w:val="00FB6866"/>
    <w:rsid w:val="00FB687A"/>
    <w:rsid w:val="00FB6899"/>
    <w:rsid w:val="00FB6918"/>
    <w:rsid w:val="00FB6A29"/>
    <w:rsid w:val="00FB6B30"/>
    <w:rsid w:val="00FB6B37"/>
    <w:rsid w:val="00FB6CC4"/>
    <w:rsid w:val="00FB6E15"/>
    <w:rsid w:val="00FB6FF5"/>
    <w:rsid w:val="00FB701F"/>
    <w:rsid w:val="00FB72E0"/>
    <w:rsid w:val="00FB751F"/>
    <w:rsid w:val="00FB757E"/>
    <w:rsid w:val="00FB75FD"/>
    <w:rsid w:val="00FB7725"/>
    <w:rsid w:val="00FB77EF"/>
    <w:rsid w:val="00FB7996"/>
    <w:rsid w:val="00FB7CD0"/>
    <w:rsid w:val="00FB7F54"/>
    <w:rsid w:val="00FB7FD6"/>
    <w:rsid w:val="00FC0114"/>
    <w:rsid w:val="00FC019E"/>
    <w:rsid w:val="00FC0297"/>
    <w:rsid w:val="00FC0309"/>
    <w:rsid w:val="00FC0455"/>
    <w:rsid w:val="00FC0522"/>
    <w:rsid w:val="00FC05E0"/>
    <w:rsid w:val="00FC06FD"/>
    <w:rsid w:val="00FC0773"/>
    <w:rsid w:val="00FC09C1"/>
    <w:rsid w:val="00FC0A0D"/>
    <w:rsid w:val="00FC0A1A"/>
    <w:rsid w:val="00FC0ABB"/>
    <w:rsid w:val="00FC0B71"/>
    <w:rsid w:val="00FC0C78"/>
    <w:rsid w:val="00FC0CA6"/>
    <w:rsid w:val="00FC0E4D"/>
    <w:rsid w:val="00FC0EEF"/>
    <w:rsid w:val="00FC1025"/>
    <w:rsid w:val="00FC10AB"/>
    <w:rsid w:val="00FC10AF"/>
    <w:rsid w:val="00FC1161"/>
    <w:rsid w:val="00FC1348"/>
    <w:rsid w:val="00FC165F"/>
    <w:rsid w:val="00FC1872"/>
    <w:rsid w:val="00FC19E0"/>
    <w:rsid w:val="00FC1B24"/>
    <w:rsid w:val="00FC1BB3"/>
    <w:rsid w:val="00FC1C40"/>
    <w:rsid w:val="00FC1CEA"/>
    <w:rsid w:val="00FC1D1D"/>
    <w:rsid w:val="00FC1DC1"/>
    <w:rsid w:val="00FC1F59"/>
    <w:rsid w:val="00FC214B"/>
    <w:rsid w:val="00FC21BD"/>
    <w:rsid w:val="00FC2237"/>
    <w:rsid w:val="00FC229D"/>
    <w:rsid w:val="00FC25C8"/>
    <w:rsid w:val="00FC2664"/>
    <w:rsid w:val="00FC26BE"/>
    <w:rsid w:val="00FC27AF"/>
    <w:rsid w:val="00FC2D0E"/>
    <w:rsid w:val="00FC2ED2"/>
    <w:rsid w:val="00FC2F7C"/>
    <w:rsid w:val="00FC3102"/>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BD"/>
    <w:rsid w:val="00FC3DF6"/>
    <w:rsid w:val="00FC3E5A"/>
    <w:rsid w:val="00FC3E9E"/>
    <w:rsid w:val="00FC3EBF"/>
    <w:rsid w:val="00FC402D"/>
    <w:rsid w:val="00FC40E8"/>
    <w:rsid w:val="00FC41AC"/>
    <w:rsid w:val="00FC439A"/>
    <w:rsid w:val="00FC441B"/>
    <w:rsid w:val="00FC4487"/>
    <w:rsid w:val="00FC44FE"/>
    <w:rsid w:val="00FC4703"/>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B35"/>
    <w:rsid w:val="00FC5EAC"/>
    <w:rsid w:val="00FC60E6"/>
    <w:rsid w:val="00FC61F1"/>
    <w:rsid w:val="00FC622F"/>
    <w:rsid w:val="00FC6278"/>
    <w:rsid w:val="00FC638A"/>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72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D7B"/>
    <w:rsid w:val="00FD1FD8"/>
    <w:rsid w:val="00FD2089"/>
    <w:rsid w:val="00FD225B"/>
    <w:rsid w:val="00FD2274"/>
    <w:rsid w:val="00FD228E"/>
    <w:rsid w:val="00FD2296"/>
    <w:rsid w:val="00FD2430"/>
    <w:rsid w:val="00FD25D4"/>
    <w:rsid w:val="00FD2697"/>
    <w:rsid w:val="00FD278B"/>
    <w:rsid w:val="00FD28F3"/>
    <w:rsid w:val="00FD293E"/>
    <w:rsid w:val="00FD294E"/>
    <w:rsid w:val="00FD2C2A"/>
    <w:rsid w:val="00FD2C4F"/>
    <w:rsid w:val="00FD2D0B"/>
    <w:rsid w:val="00FD2EC3"/>
    <w:rsid w:val="00FD2F8B"/>
    <w:rsid w:val="00FD2FE7"/>
    <w:rsid w:val="00FD31AE"/>
    <w:rsid w:val="00FD325E"/>
    <w:rsid w:val="00FD337A"/>
    <w:rsid w:val="00FD33CC"/>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0D"/>
    <w:rsid w:val="00FD4A11"/>
    <w:rsid w:val="00FD4CB7"/>
    <w:rsid w:val="00FD4E1E"/>
    <w:rsid w:val="00FD4E5C"/>
    <w:rsid w:val="00FD4F59"/>
    <w:rsid w:val="00FD50C1"/>
    <w:rsid w:val="00FD51D5"/>
    <w:rsid w:val="00FD52E3"/>
    <w:rsid w:val="00FD530E"/>
    <w:rsid w:val="00FD540D"/>
    <w:rsid w:val="00FD5413"/>
    <w:rsid w:val="00FD5447"/>
    <w:rsid w:val="00FD544A"/>
    <w:rsid w:val="00FD55E1"/>
    <w:rsid w:val="00FD566F"/>
    <w:rsid w:val="00FD5767"/>
    <w:rsid w:val="00FD57FE"/>
    <w:rsid w:val="00FD58D9"/>
    <w:rsid w:val="00FD5A62"/>
    <w:rsid w:val="00FD5C57"/>
    <w:rsid w:val="00FD5C87"/>
    <w:rsid w:val="00FD5D01"/>
    <w:rsid w:val="00FD5D3B"/>
    <w:rsid w:val="00FD5E6E"/>
    <w:rsid w:val="00FD5EC0"/>
    <w:rsid w:val="00FD5EE4"/>
    <w:rsid w:val="00FD618A"/>
    <w:rsid w:val="00FD6371"/>
    <w:rsid w:val="00FD63B4"/>
    <w:rsid w:val="00FD64F1"/>
    <w:rsid w:val="00FD6708"/>
    <w:rsid w:val="00FD6AE2"/>
    <w:rsid w:val="00FD6CB3"/>
    <w:rsid w:val="00FD6FDB"/>
    <w:rsid w:val="00FD705D"/>
    <w:rsid w:val="00FD70C2"/>
    <w:rsid w:val="00FD70C3"/>
    <w:rsid w:val="00FD7172"/>
    <w:rsid w:val="00FD717E"/>
    <w:rsid w:val="00FD7416"/>
    <w:rsid w:val="00FD74EE"/>
    <w:rsid w:val="00FD759B"/>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A4"/>
    <w:rsid w:val="00FE0A37"/>
    <w:rsid w:val="00FE0A5C"/>
    <w:rsid w:val="00FE0B4B"/>
    <w:rsid w:val="00FE0BEB"/>
    <w:rsid w:val="00FE0C5C"/>
    <w:rsid w:val="00FE0CA4"/>
    <w:rsid w:val="00FE0CC0"/>
    <w:rsid w:val="00FE0DBA"/>
    <w:rsid w:val="00FE0EEF"/>
    <w:rsid w:val="00FE0F03"/>
    <w:rsid w:val="00FE0F35"/>
    <w:rsid w:val="00FE112F"/>
    <w:rsid w:val="00FE128D"/>
    <w:rsid w:val="00FE131C"/>
    <w:rsid w:val="00FE1397"/>
    <w:rsid w:val="00FE139A"/>
    <w:rsid w:val="00FE140F"/>
    <w:rsid w:val="00FE1480"/>
    <w:rsid w:val="00FE1671"/>
    <w:rsid w:val="00FE16BF"/>
    <w:rsid w:val="00FE1729"/>
    <w:rsid w:val="00FE1784"/>
    <w:rsid w:val="00FE1833"/>
    <w:rsid w:val="00FE186F"/>
    <w:rsid w:val="00FE18D3"/>
    <w:rsid w:val="00FE19A8"/>
    <w:rsid w:val="00FE1A58"/>
    <w:rsid w:val="00FE1AF4"/>
    <w:rsid w:val="00FE1B3A"/>
    <w:rsid w:val="00FE1B63"/>
    <w:rsid w:val="00FE1BA9"/>
    <w:rsid w:val="00FE1C37"/>
    <w:rsid w:val="00FE1C4C"/>
    <w:rsid w:val="00FE1C98"/>
    <w:rsid w:val="00FE1DE6"/>
    <w:rsid w:val="00FE1EFF"/>
    <w:rsid w:val="00FE1F94"/>
    <w:rsid w:val="00FE208F"/>
    <w:rsid w:val="00FE217D"/>
    <w:rsid w:val="00FE22BE"/>
    <w:rsid w:val="00FE23C4"/>
    <w:rsid w:val="00FE25E2"/>
    <w:rsid w:val="00FE260B"/>
    <w:rsid w:val="00FE26B3"/>
    <w:rsid w:val="00FE271A"/>
    <w:rsid w:val="00FE2897"/>
    <w:rsid w:val="00FE296D"/>
    <w:rsid w:val="00FE2B82"/>
    <w:rsid w:val="00FE2C87"/>
    <w:rsid w:val="00FE2EDE"/>
    <w:rsid w:val="00FE2EE4"/>
    <w:rsid w:val="00FE302D"/>
    <w:rsid w:val="00FE3235"/>
    <w:rsid w:val="00FE331D"/>
    <w:rsid w:val="00FE341D"/>
    <w:rsid w:val="00FE3454"/>
    <w:rsid w:val="00FE3472"/>
    <w:rsid w:val="00FE34FE"/>
    <w:rsid w:val="00FE37A8"/>
    <w:rsid w:val="00FE3858"/>
    <w:rsid w:val="00FE39BE"/>
    <w:rsid w:val="00FE3A61"/>
    <w:rsid w:val="00FE3AF0"/>
    <w:rsid w:val="00FE3AF2"/>
    <w:rsid w:val="00FE3BCB"/>
    <w:rsid w:val="00FE3C22"/>
    <w:rsid w:val="00FE3D94"/>
    <w:rsid w:val="00FE3E9D"/>
    <w:rsid w:val="00FE3ECC"/>
    <w:rsid w:val="00FE3EEB"/>
    <w:rsid w:val="00FE3F00"/>
    <w:rsid w:val="00FE42DA"/>
    <w:rsid w:val="00FE4355"/>
    <w:rsid w:val="00FE43C7"/>
    <w:rsid w:val="00FE4436"/>
    <w:rsid w:val="00FE4455"/>
    <w:rsid w:val="00FE44B7"/>
    <w:rsid w:val="00FE455A"/>
    <w:rsid w:val="00FE4777"/>
    <w:rsid w:val="00FE4797"/>
    <w:rsid w:val="00FE488B"/>
    <w:rsid w:val="00FE491F"/>
    <w:rsid w:val="00FE492F"/>
    <w:rsid w:val="00FE4CD0"/>
    <w:rsid w:val="00FE4CEA"/>
    <w:rsid w:val="00FE4CF3"/>
    <w:rsid w:val="00FE4D5C"/>
    <w:rsid w:val="00FE4D71"/>
    <w:rsid w:val="00FE4F0A"/>
    <w:rsid w:val="00FE50C5"/>
    <w:rsid w:val="00FE50F6"/>
    <w:rsid w:val="00FE54C1"/>
    <w:rsid w:val="00FE567C"/>
    <w:rsid w:val="00FE57F8"/>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5A"/>
    <w:rsid w:val="00FE75BC"/>
    <w:rsid w:val="00FE7699"/>
    <w:rsid w:val="00FE781F"/>
    <w:rsid w:val="00FE783E"/>
    <w:rsid w:val="00FE78A4"/>
    <w:rsid w:val="00FE79BC"/>
    <w:rsid w:val="00FE7A08"/>
    <w:rsid w:val="00FE7AB5"/>
    <w:rsid w:val="00FE7C36"/>
    <w:rsid w:val="00FE7EF2"/>
    <w:rsid w:val="00FE7F4F"/>
    <w:rsid w:val="00FE7F97"/>
    <w:rsid w:val="00FF0099"/>
    <w:rsid w:val="00FF0280"/>
    <w:rsid w:val="00FF03A3"/>
    <w:rsid w:val="00FF06EE"/>
    <w:rsid w:val="00FF0A1C"/>
    <w:rsid w:val="00FF0A31"/>
    <w:rsid w:val="00FF0C84"/>
    <w:rsid w:val="00FF0DC9"/>
    <w:rsid w:val="00FF0EBC"/>
    <w:rsid w:val="00FF0F83"/>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165"/>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727"/>
    <w:rsid w:val="00FF38C1"/>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58"/>
    <w:rsid w:val="00FF4CD7"/>
    <w:rsid w:val="00FF4CEF"/>
    <w:rsid w:val="00FF4D58"/>
    <w:rsid w:val="00FF4D76"/>
    <w:rsid w:val="00FF4E2D"/>
    <w:rsid w:val="00FF4F95"/>
    <w:rsid w:val="00FF5084"/>
    <w:rsid w:val="00FF50D2"/>
    <w:rsid w:val="00FF515E"/>
    <w:rsid w:val="00FF51AF"/>
    <w:rsid w:val="00FF51F6"/>
    <w:rsid w:val="00FF53FA"/>
    <w:rsid w:val="00FF5509"/>
    <w:rsid w:val="00FF560F"/>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C6E"/>
    <w:rsid w:val="00FF6EED"/>
    <w:rsid w:val="00FF73C0"/>
    <w:rsid w:val="00FF74A7"/>
    <w:rsid w:val="00FF7582"/>
    <w:rsid w:val="00FF7593"/>
    <w:rsid w:val="00FF7853"/>
    <w:rsid w:val="00FF7999"/>
    <w:rsid w:val="00FF7A37"/>
    <w:rsid w:val="00FF7A52"/>
    <w:rsid w:val="00FF7A64"/>
    <w:rsid w:val="00FF7D08"/>
    <w:rsid w:val="00FF7D27"/>
    <w:rsid w:val="00FF7DDA"/>
    <w:rsid w:val="00FF7E0D"/>
    <w:rsid w:val="00FF7F18"/>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cap1 字符1,cap2 字符1,cap11 字符1,Légende-figure 字符1,Légende-figure Char 字符1,Beschrifubg 字符1,Beschriftung Char 字符1,label 字符1,captions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列表段"/>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列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aliases w:val="cap1 字符,cap2 字符,cap11 字符,Légende-figure 字符,Légende-figure Char 字符,Beschrifubg 字符,Beschriftung Char 字符,label 字符,cap11 Char 字符,条目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787508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2550138">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37973009">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7600578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1C748-2338-4A36-8FC8-0234949E7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3.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02880C2-8386-48FA-9D68-7DE44121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28</Pages>
  <Words>9245</Words>
  <Characters>52697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Wenjuan Pu</cp:lastModifiedBy>
  <cp:revision>3</cp:revision>
  <cp:lastPrinted>2011-08-03T09:36:00Z</cp:lastPrinted>
  <dcterms:created xsi:type="dcterms:W3CDTF">2025-03-28T09:27:00Z</dcterms:created>
  <dcterms:modified xsi:type="dcterms:W3CDTF">2025-03-28T09:28:00Z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